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5D0F" w14:textId="77777777" w:rsidR="00E35B04" w:rsidRPr="00327C29" w:rsidRDefault="00E35B04" w:rsidP="00566D37">
      <w:pPr>
        <w:widowControl/>
        <w:ind w:left="1120" w:hangingChars="350" w:hanging="1120"/>
        <w:jc w:val="left"/>
        <w:rPr>
          <w:rFonts w:ascii="黑体" w:eastAsia="黑体" w:hAnsi="黑体" w:hint="eastAsia"/>
          <w:sz w:val="32"/>
          <w:szCs w:val="32"/>
        </w:rPr>
      </w:pPr>
    </w:p>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614F98C0" w:rsidR="00E35B04" w:rsidRPr="00BF2F22" w:rsidRDefault="00BF2F22" w:rsidP="00BF2F22">
      <w:pPr>
        <w:widowControl/>
        <w:spacing w:beforeLines="50" w:before="156"/>
        <w:ind w:left="1260" w:hangingChars="350" w:hanging="1260"/>
        <w:jc w:val="center"/>
        <w:rPr>
          <w:rFonts w:ascii="黑体" w:eastAsia="黑体" w:hAnsi="黑体" w:hint="eastAsia"/>
          <w:sz w:val="36"/>
          <w:szCs w:val="36"/>
        </w:rPr>
      </w:pPr>
      <w:r w:rsidRPr="00BF2F22">
        <w:rPr>
          <w:rFonts w:ascii="黑体" w:eastAsia="黑体" w:hAnsi="黑体" w:hint="eastAsia"/>
          <w:sz w:val="36"/>
          <w:szCs w:val="36"/>
        </w:rPr>
        <w:t>202</w:t>
      </w:r>
      <w:r w:rsidR="00B1418B">
        <w:rPr>
          <w:rFonts w:ascii="黑体" w:eastAsia="黑体" w:hAnsi="黑体" w:hint="eastAsia"/>
          <w:sz w:val="36"/>
          <w:szCs w:val="36"/>
        </w:rPr>
        <w:t>5</w:t>
      </w:r>
      <w:r w:rsidRPr="00BF2F22">
        <w:rPr>
          <w:rFonts w:ascii="黑体" w:eastAsia="黑体" w:hAnsi="黑体" w:hint="eastAsia"/>
          <w:sz w:val="36"/>
          <w:szCs w:val="36"/>
        </w:rPr>
        <w:t>年</w:t>
      </w:r>
      <w:r w:rsidR="00B1418B">
        <w:rPr>
          <w:rFonts w:ascii="黑体" w:eastAsia="黑体" w:hAnsi="黑体" w:hint="eastAsia"/>
          <w:sz w:val="36"/>
          <w:szCs w:val="36"/>
        </w:rPr>
        <w:t>加沙停火</w:t>
      </w:r>
      <w:r w:rsidRPr="00BF2F22">
        <w:rPr>
          <w:rFonts w:ascii="黑体" w:eastAsia="黑体" w:hAnsi="黑体" w:hint="eastAsia"/>
          <w:sz w:val="36"/>
          <w:szCs w:val="36"/>
        </w:rPr>
        <w:t>专题</w:t>
      </w:r>
    </w:p>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5B12CDF6" w14:textId="394C1745" w:rsidR="00BE1E1D" w:rsidRPr="00FC07BF" w:rsidRDefault="008C5606">
          <w:pPr>
            <w:pStyle w:val="TOC1"/>
            <w:rPr>
              <w:rFonts w:asciiTheme="minorHAnsi" w:eastAsiaTheme="minorEastAsia" w:hAnsiTheme="minorHAnsi" w:cstheme="minorBidi" w:hint="eastAsia"/>
              <w:w w:val="90"/>
              <w:sz w:val="22"/>
              <w:szCs w:val="24"/>
              <w14:ligatures w14:val="standardContextual"/>
            </w:rPr>
          </w:pPr>
          <w:r w:rsidRPr="00E444A2">
            <w:rPr>
              <w:w w:val="90"/>
            </w:rPr>
            <w:fldChar w:fldCharType="begin"/>
          </w:r>
          <w:r w:rsidR="00FC2E5D" w:rsidRPr="00E444A2">
            <w:rPr>
              <w:w w:val="90"/>
            </w:rPr>
            <w:instrText xml:space="preserve"> TOC \o "1-3" \h \z \u </w:instrText>
          </w:r>
          <w:r w:rsidRPr="00E444A2">
            <w:rPr>
              <w:w w:val="90"/>
            </w:rPr>
            <w:fldChar w:fldCharType="separate"/>
          </w:r>
          <w:hyperlink w:anchor="_Toc190809766" w:history="1">
            <w:r w:rsidR="00BE1E1D" w:rsidRPr="00FC07BF">
              <w:rPr>
                <w:rStyle w:val="af"/>
                <w:rFonts w:ascii="黑体" w:eastAsia="黑体" w:hAnsi="黑体" w:hint="eastAsia"/>
                <w:w w:val="90"/>
              </w:rPr>
              <w:t>巴勒斯坦共产党关于加沙停火的声明</w:t>
            </w:r>
            <w:r w:rsidR="00BE1E1D" w:rsidRPr="00FC07BF">
              <w:rPr>
                <w:rFonts w:hint="eastAsia"/>
                <w:webHidden/>
                <w:w w:val="90"/>
              </w:rPr>
              <w:tab/>
            </w:r>
            <w:r w:rsidR="00BE1E1D" w:rsidRPr="00FC07BF">
              <w:rPr>
                <w:rFonts w:hint="eastAsia"/>
                <w:webHidden/>
                <w:w w:val="90"/>
              </w:rPr>
              <w:fldChar w:fldCharType="begin"/>
            </w:r>
            <w:r w:rsidR="00BE1E1D" w:rsidRPr="00FC07BF">
              <w:rPr>
                <w:rFonts w:hint="eastAsia"/>
                <w:webHidden/>
                <w:w w:val="90"/>
              </w:rPr>
              <w:instrText xml:space="preserve"> </w:instrText>
            </w:r>
            <w:r w:rsidR="00BE1E1D" w:rsidRPr="00FC07BF">
              <w:rPr>
                <w:webHidden/>
                <w:w w:val="90"/>
              </w:rPr>
              <w:instrText>PAGEREF _Toc190809766 \h</w:instrText>
            </w:r>
            <w:r w:rsidR="00BE1E1D" w:rsidRPr="00FC07BF">
              <w:rPr>
                <w:rFonts w:hint="eastAsia"/>
                <w:webHidden/>
                <w:w w:val="90"/>
              </w:rPr>
              <w:instrText xml:space="preserve"> </w:instrText>
            </w:r>
            <w:r w:rsidR="00BE1E1D" w:rsidRPr="00FC07BF">
              <w:rPr>
                <w:rFonts w:hint="eastAsia"/>
                <w:webHidden/>
                <w:w w:val="90"/>
              </w:rPr>
            </w:r>
            <w:r w:rsidR="00BE1E1D" w:rsidRPr="00FC07BF">
              <w:rPr>
                <w:rFonts w:hint="eastAsia"/>
                <w:webHidden/>
                <w:w w:val="90"/>
              </w:rPr>
              <w:fldChar w:fldCharType="separate"/>
            </w:r>
            <w:r w:rsidR="00C826AD">
              <w:rPr>
                <w:rFonts w:hint="eastAsia"/>
                <w:webHidden/>
                <w:w w:val="90"/>
              </w:rPr>
              <w:t>1</w:t>
            </w:r>
            <w:r w:rsidR="00BE1E1D" w:rsidRPr="00FC07BF">
              <w:rPr>
                <w:rFonts w:hint="eastAsia"/>
                <w:webHidden/>
                <w:w w:val="90"/>
              </w:rPr>
              <w:fldChar w:fldCharType="end"/>
            </w:r>
          </w:hyperlink>
        </w:p>
        <w:p w14:paraId="7B743539" w14:textId="354BEAA7" w:rsidR="00BE1E1D" w:rsidRPr="00FC07BF" w:rsidRDefault="00BE1E1D">
          <w:pPr>
            <w:pStyle w:val="TOC1"/>
            <w:rPr>
              <w:rFonts w:asciiTheme="minorHAnsi" w:eastAsiaTheme="minorEastAsia" w:hAnsiTheme="minorHAnsi" w:cstheme="minorBidi" w:hint="eastAsia"/>
              <w:w w:val="90"/>
              <w:sz w:val="22"/>
              <w:szCs w:val="24"/>
              <w14:ligatures w14:val="standardContextual"/>
            </w:rPr>
          </w:pPr>
          <w:hyperlink w:anchor="_Toc190809767" w:history="1">
            <w:r w:rsidRPr="00FC07BF">
              <w:rPr>
                <w:rStyle w:val="af"/>
                <w:rFonts w:ascii="黑体" w:eastAsia="黑体" w:hAnsi="黑体" w:hint="eastAsia"/>
                <w:w w:val="90"/>
              </w:rPr>
              <w:t>以色列共产党关于加沙停火的声明</w:t>
            </w:r>
            <w:r w:rsidRPr="00FC07BF">
              <w:rPr>
                <w:rFonts w:hint="eastAsia"/>
                <w:webHidden/>
                <w:w w:val="90"/>
              </w:rPr>
              <w:tab/>
            </w:r>
            <w:r w:rsidRPr="00FC07BF">
              <w:rPr>
                <w:rFonts w:hint="eastAsia"/>
                <w:webHidden/>
                <w:w w:val="90"/>
              </w:rPr>
              <w:fldChar w:fldCharType="begin"/>
            </w:r>
            <w:r w:rsidRPr="00FC07BF">
              <w:rPr>
                <w:rFonts w:hint="eastAsia"/>
                <w:webHidden/>
                <w:w w:val="90"/>
              </w:rPr>
              <w:instrText xml:space="preserve"> </w:instrText>
            </w:r>
            <w:r w:rsidRPr="00FC07BF">
              <w:rPr>
                <w:webHidden/>
                <w:w w:val="90"/>
              </w:rPr>
              <w:instrText>PAGEREF _Toc190809767 \h</w:instrText>
            </w:r>
            <w:r w:rsidRPr="00FC07BF">
              <w:rPr>
                <w:rFonts w:hint="eastAsia"/>
                <w:webHidden/>
                <w:w w:val="90"/>
              </w:rPr>
              <w:instrText xml:space="preserve"> </w:instrText>
            </w:r>
            <w:r w:rsidRPr="00FC07BF">
              <w:rPr>
                <w:rFonts w:hint="eastAsia"/>
                <w:webHidden/>
                <w:w w:val="90"/>
              </w:rPr>
            </w:r>
            <w:r w:rsidRPr="00FC07BF">
              <w:rPr>
                <w:rFonts w:hint="eastAsia"/>
                <w:webHidden/>
                <w:w w:val="90"/>
              </w:rPr>
              <w:fldChar w:fldCharType="separate"/>
            </w:r>
            <w:r w:rsidR="00C826AD">
              <w:rPr>
                <w:rFonts w:hint="eastAsia"/>
                <w:webHidden/>
                <w:w w:val="90"/>
              </w:rPr>
              <w:t>5</w:t>
            </w:r>
            <w:r w:rsidRPr="00FC07BF">
              <w:rPr>
                <w:rFonts w:hint="eastAsia"/>
                <w:webHidden/>
                <w:w w:val="90"/>
              </w:rPr>
              <w:fldChar w:fldCharType="end"/>
            </w:r>
          </w:hyperlink>
        </w:p>
        <w:p w14:paraId="342ACA43" w14:textId="12233F88" w:rsidR="00BE1E1D" w:rsidRPr="00FC07BF" w:rsidRDefault="00BE1E1D">
          <w:pPr>
            <w:pStyle w:val="TOC1"/>
            <w:rPr>
              <w:rFonts w:asciiTheme="minorHAnsi" w:eastAsiaTheme="minorEastAsia" w:hAnsiTheme="minorHAnsi" w:cstheme="minorBidi" w:hint="eastAsia"/>
              <w:w w:val="90"/>
              <w:sz w:val="22"/>
              <w:szCs w:val="24"/>
              <w14:ligatures w14:val="standardContextual"/>
            </w:rPr>
          </w:pPr>
          <w:hyperlink w:anchor="_Toc190809768" w:history="1">
            <w:r w:rsidRPr="00FC07BF">
              <w:rPr>
                <w:rStyle w:val="af"/>
                <w:rFonts w:ascii="黑体" w:eastAsia="黑体" w:hAnsi="黑体" w:hint="eastAsia"/>
                <w:w w:val="90"/>
              </w:rPr>
              <w:t>菲律宾共产党关于加沙停火的声明</w:t>
            </w:r>
            <w:r w:rsidRPr="00FC07BF">
              <w:rPr>
                <w:rFonts w:hint="eastAsia"/>
                <w:webHidden/>
                <w:w w:val="90"/>
              </w:rPr>
              <w:tab/>
            </w:r>
            <w:r w:rsidRPr="00FC07BF">
              <w:rPr>
                <w:rFonts w:hint="eastAsia"/>
                <w:webHidden/>
                <w:w w:val="90"/>
              </w:rPr>
              <w:fldChar w:fldCharType="begin"/>
            </w:r>
            <w:r w:rsidRPr="00FC07BF">
              <w:rPr>
                <w:rFonts w:hint="eastAsia"/>
                <w:webHidden/>
                <w:w w:val="90"/>
              </w:rPr>
              <w:instrText xml:space="preserve"> </w:instrText>
            </w:r>
            <w:r w:rsidRPr="00FC07BF">
              <w:rPr>
                <w:webHidden/>
                <w:w w:val="90"/>
              </w:rPr>
              <w:instrText>PAGEREF _Toc190809768 \h</w:instrText>
            </w:r>
            <w:r w:rsidRPr="00FC07BF">
              <w:rPr>
                <w:rFonts w:hint="eastAsia"/>
                <w:webHidden/>
                <w:w w:val="90"/>
              </w:rPr>
              <w:instrText xml:space="preserve"> </w:instrText>
            </w:r>
            <w:r w:rsidRPr="00FC07BF">
              <w:rPr>
                <w:rFonts w:hint="eastAsia"/>
                <w:webHidden/>
                <w:w w:val="90"/>
              </w:rPr>
            </w:r>
            <w:r w:rsidRPr="00FC07BF">
              <w:rPr>
                <w:rFonts w:hint="eastAsia"/>
                <w:webHidden/>
                <w:w w:val="90"/>
              </w:rPr>
              <w:fldChar w:fldCharType="separate"/>
            </w:r>
            <w:r w:rsidR="00C826AD">
              <w:rPr>
                <w:rFonts w:hint="eastAsia"/>
                <w:webHidden/>
                <w:w w:val="90"/>
              </w:rPr>
              <w:t>7</w:t>
            </w:r>
            <w:r w:rsidRPr="00FC07BF">
              <w:rPr>
                <w:rFonts w:hint="eastAsia"/>
                <w:webHidden/>
                <w:w w:val="90"/>
              </w:rPr>
              <w:fldChar w:fldCharType="end"/>
            </w:r>
          </w:hyperlink>
        </w:p>
        <w:p w14:paraId="689E3E3C" w14:textId="229413B3" w:rsidR="00BE1E1D" w:rsidRPr="00FC07BF" w:rsidRDefault="00BE1E1D">
          <w:pPr>
            <w:pStyle w:val="TOC1"/>
            <w:rPr>
              <w:rFonts w:asciiTheme="minorHAnsi" w:eastAsiaTheme="minorEastAsia" w:hAnsiTheme="minorHAnsi" w:cstheme="minorBidi" w:hint="eastAsia"/>
              <w:w w:val="90"/>
              <w:sz w:val="22"/>
              <w:szCs w:val="24"/>
              <w14:ligatures w14:val="standardContextual"/>
            </w:rPr>
          </w:pPr>
          <w:hyperlink w:anchor="_Toc190809769" w:history="1">
            <w:r w:rsidRPr="00FC07BF">
              <w:rPr>
                <w:rStyle w:val="af"/>
                <w:rFonts w:ascii="黑体" w:eastAsia="黑体" w:hAnsi="黑体" w:hint="eastAsia"/>
                <w:w w:val="90"/>
              </w:rPr>
              <w:t>南非共产党关于加沙停火的声明</w:t>
            </w:r>
            <w:r w:rsidRPr="00FC07BF">
              <w:rPr>
                <w:rFonts w:hint="eastAsia"/>
                <w:webHidden/>
                <w:w w:val="90"/>
              </w:rPr>
              <w:tab/>
            </w:r>
            <w:r w:rsidRPr="00FC07BF">
              <w:rPr>
                <w:rFonts w:hint="eastAsia"/>
                <w:webHidden/>
                <w:w w:val="90"/>
              </w:rPr>
              <w:fldChar w:fldCharType="begin"/>
            </w:r>
            <w:r w:rsidRPr="00FC07BF">
              <w:rPr>
                <w:rFonts w:hint="eastAsia"/>
                <w:webHidden/>
                <w:w w:val="90"/>
              </w:rPr>
              <w:instrText xml:space="preserve"> </w:instrText>
            </w:r>
            <w:r w:rsidRPr="00FC07BF">
              <w:rPr>
                <w:webHidden/>
                <w:w w:val="90"/>
              </w:rPr>
              <w:instrText>PAGEREF _Toc190809769 \h</w:instrText>
            </w:r>
            <w:r w:rsidRPr="00FC07BF">
              <w:rPr>
                <w:rFonts w:hint="eastAsia"/>
                <w:webHidden/>
                <w:w w:val="90"/>
              </w:rPr>
              <w:instrText xml:space="preserve"> </w:instrText>
            </w:r>
            <w:r w:rsidRPr="00FC07BF">
              <w:rPr>
                <w:rFonts w:hint="eastAsia"/>
                <w:webHidden/>
                <w:w w:val="90"/>
              </w:rPr>
            </w:r>
            <w:r w:rsidRPr="00FC07BF">
              <w:rPr>
                <w:rFonts w:hint="eastAsia"/>
                <w:webHidden/>
                <w:w w:val="90"/>
              </w:rPr>
              <w:fldChar w:fldCharType="separate"/>
            </w:r>
            <w:r w:rsidR="00C826AD">
              <w:rPr>
                <w:rFonts w:hint="eastAsia"/>
                <w:webHidden/>
                <w:w w:val="90"/>
              </w:rPr>
              <w:t>10</w:t>
            </w:r>
            <w:r w:rsidRPr="00FC07BF">
              <w:rPr>
                <w:rFonts w:hint="eastAsia"/>
                <w:webHidden/>
                <w:w w:val="90"/>
              </w:rPr>
              <w:fldChar w:fldCharType="end"/>
            </w:r>
          </w:hyperlink>
        </w:p>
        <w:p w14:paraId="19C67218" w14:textId="7DF9E4E4" w:rsidR="00BE1E1D" w:rsidRPr="00FC07BF" w:rsidRDefault="00BE1E1D">
          <w:pPr>
            <w:pStyle w:val="TOC1"/>
            <w:rPr>
              <w:rFonts w:asciiTheme="minorHAnsi" w:eastAsiaTheme="minorEastAsia" w:hAnsiTheme="minorHAnsi" w:cstheme="minorBidi" w:hint="eastAsia"/>
              <w:w w:val="90"/>
              <w:sz w:val="22"/>
              <w:szCs w:val="24"/>
              <w14:ligatures w14:val="standardContextual"/>
            </w:rPr>
          </w:pPr>
          <w:hyperlink w:anchor="_Toc190809770" w:history="1">
            <w:r w:rsidRPr="00FC07BF">
              <w:rPr>
                <w:rStyle w:val="af"/>
                <w:rFonts w:ascii="黑体" w:eastAsia="黑体" w:hAnsi="黑体" w:hint="eastAsia"/>
                <w:w w:val="90"/>
              </w:rPr>
              <w:t>希腊共产党关于加沙停火的声明</w:t>
            </w:r>
            <w:r w:rsidRPr="00FC07BF">
              <w:rPr>
                <w:rFonts w:hint="eastAsia"/>
                <w:webHidden/>
                <w:w w:val="90"/>
              </w:rPr>
              <w:tab/>
            </w:r>
            <w:r w:rsidRPr="00FC07BF">
              <w:rPr>
                <w:rFonts w:hint="eastAsia"/>
                <w:webHidden/>
                <w:w w:val="90"/>
              </w:rPr>
              <w:fldChar w:fldCharType="begin"/>
            </w:r>
            <w:r w:rsidRPr="00FC07BF">
              <w:rPr>
                <w:rFonts w:hint="eastAsia"/>
                <w:webHidden/>
                <w:w w:val="90"/>
              </w:rPr>
              <w:instrText xml:space="preserve"> </w:instrText>
            </w:r>
            <w:r w:rsidRPr="00FC07BF">
              <w:rPr>
                <w:webHidden/>
                <w:w w:val="90"/>
              </w:rPr>
              <w:instrText>PAGEREF _Toc190809770 \h</w:instrText>
            </w:r>
            <w:r w:rsidRPr="00FC07BF">
              <w:rPr>
                <w:rFonts w:hint="eastAsia"/>
                <w:webHidden/>
                <w:w w:val="90"/>
              </w:rPr>
              <w:instrText xml:space="preserve"> </w:instrText>
            </w:r>
            <w:r w:rsidRPr="00FC07BF">
              <w:rPr>
                <w:rFonts w:hint="eastAsia"/>
                <w:webHidden/>
                <w:w w:val="90"/>
              </w:rPr>
            </w:r>
            <w:r w:rsidRPr="00FC07BF">
              <w:rPr>
                <w:rFonts w:hint="eastAsia"/>
                <w:webHidden/>
                <w:w w:val="90"/>
              </w:rPr>
              <w:fldChar w:fldCharType="separate"/>
            </w:r>
            <w:r w:rsidR="00C826AD">
              <w:rPr>
                <w:rFonts w:hint="eastAsia"/>
                <w:webHidden/>
                <w:w w:val="90"/>
              </w:rPr>
              <w:t>12</w:t>
            </w:r>
            <w:r w:rsidRPr="00FC07BF">
              <w:rPr>
                <w:rFonts w:hint="eastAsia"/>
                <w:webHidden/>
                <w:w w:val="90"/>
              </w:rPr>
              <w:fldChar w:fldCharType="end"/>
            </w:r>
          </w:hyperlink>
        </w:p>
        <w:p w14:paraId="6D13C494" w14:textId="7D4BB0F6" w:rsidR="00BE1E1D" w:rsidRPr="00FC07BF" w:rsidRDefault="00BE1E1D">
          <w:pPr>
            <w:pStyle w:val="TOC1"/>
            <w:rPr>
              <w:rFonts w:asciiTheme="minorHAnsi" w:eastAsiaTheme="minorEastAsia" w:hAnsiTheme="minorHAnsi" w:cstheme="minorBidi" w:hint="eastAsia"/>
              <w:w w:val="90"/>
              <w:sz w:val="22"/>
              <w:szCs w:val="24"/>
              <w14:ligatures w14:val="standardContextual"/>
            </w:rPr>
          </w:pPr>
          <w:hyperlink w:anchor="_Toc190809771" w:history="1">
            <w:r w:rsidRPr="00FC07BF">
              <w:rPr>
                <w:rStyle w:val="af"/>
                <w:rFonts w:ascii="黑体" w:eastAsia="黑体" w:hAnsi="黑体" w:hint="eastAsia"/>
                <w:w w:val="90"/>
              </w:rPr>
              <w:t>葡萄牙共产党关于加沙停火的声明</w:t>
            </w:r>
            <w:r w:rsidRPr="00FC07BF">
              <w:rPr>
                <w:rFonts w:hint="eastAsia"/>
                <w:webHidden/>
                <w:w w:val="90"/>
              </w:rPr>
              <w:tab/>
            </w:r>
            <w:r w:rsidRPr="00FC07BF">
              <w:rPr>
                <w:rFonts w:hint="eastAsia"/>
                <w:webHidden/>
                <w:w w:val="90"/>
              </w:rPr>
              <w:fldChar w:fldCharType="begin"/>
            </w:r>
            <w:r w:rsidRPr="00FC07BF">
              <w:rPr>
                <w:rFonts w:hint="eastAsia"/>
                <w:webHidden/>
                <w:w w:val="90"/>
              </w:rPr>
              <w:instrText xml:space="preserve"> </w:instrText>
            </w:r>
            <w:r w:rsidRPr="00FC07BF">
              <w:rPr>
                <w:webHidden/>
                <w:w w:val="90"/>
              </w:rPr>
              <w:instrText>PAGEREF _Toc190809771 \h</w:instrText>
            </w:r>
            <w:r w:rsidRPr="00FC07BF">
              <w:rPr>
                <w:rFonts w:hint="eastAsia"/>
                <w:webHidden/>
                <w:w w:val="90"/>
              </w:rPr>
              <w:instrText xml:space="preserve"> </w:instrText>
            </w:r>
            <w:r w:rsidRPr="00FC07BF">
              <w:rPr>
                <w:rFonts w:hint="eastAsia"/>
                <w:webHidden/>
                <w:w w:val="90"/>
              </w:rPr>
            </w:r>
            <w:r w:rsidRPr="00FC07BF">
              <w:rPr>
                <w:rFonts w:hint="eastAsia"/>
                <w:webHidden/>
                <w:w w:val="90"/>
              </w:rPr>
              <w:fldChar w:fldCharType="separate"/>
            </w:r>
            <w:r w:rsidR="00C826AD">
              <w:rPr>
                <w:rFonts w:hint="eastAsia"/>
                <w:webHidden/>
                <w:w w:val="90"/>
              </w:rPr>
              <w:t>14</w:t>
            </w:r>
            <w:r w:rsidRPr="00FC07BF">
              <w:rPr>
                <w:rFonts w:hint="eastAsia"/>
                <w:webHidden/>
                <w:w w:val="90"/>
              </w:rPr>
              <w:fldChar w:fldCharType="end"/>
            </w:r>
          </w:hyperlink>
        </w:p>
        <w:p w14:paraId="2A695502" w14:textId="73E131FE" w:rsidR="00BE1E1D" w:rsidRPr="00FC07BF" w:rsidRDefault="00BE1E1D">
          <w:pPr>
            <w:pStyle w:val="TOC1"/>
            <w:rPr>
              <w:rFonts w:asciiTheme="minorHAnsi" w:eastAsiaTheme="minorEastAsia" w:hAnsiTheme="minorHAnsi" w:cstheme="minorBidi" w:hint="eastAsia"/>
              <w:w w:val="90"/>
              <w:sz w:val="22"/>
              <w:szCs w:val="24"/>
              <w14:ligatures w14:val="standardContextual"/>
            </w:rPr>
          </w:pPr>
          <w:hyperlink w:anchor="_Toc190809772" w:history="1">
            <w:r w:rsidRPr="00FC07BF">
              <w:rPr>
                <w:rStyle w:val="af"/>
                <w:rFonts w:ascii="黑体" w:eastAsia="黑体" w:hAnsi="黑体" w:hint="eastAsia"/>
                <w:w w:val="90"/>
              </w:rPr>
              <w:t>共产党（瑞士）关于加沙停火的声明</w:t>
            </w:r>
            <w:r w:rsidRPr="00FC07BF">
              <w:rPr>
                <w:rFonts w:hint="eastAsia"/>
                <w:webHidden/>
                <w:w w:val="90"/>
              </w:rPr>
              <w:tab/>
            </w:r>
            <w:r w:rsidRPr="00FC07BF">
              <w:rPr>
                <w:rFonts w:hint="eastAsia"/>
                <w:webHidden/>
                <w:w w:val="90"/>
              </w:rPr>
              <w:fldChar w:fldCharType="begin"/>
            </w:r>
            <w:r w:rsidRPr="00FC07BF">
              <w:rPr>
                <w:rFonts w:hint="eastAsia"/>
                <w:webHidden/>
                <w:w w:val="90"/>
              </w:rPr>
              <w:instrText xml:space="preserve"> </w:instrText>
            </w:r>
            <w:r w:rsidRPr="00FC07BF">
              <w:rPr>
                <w:webHidden/>
                <w:w w:val="90"/>
              </w:rPr>
              <w:instrText>PAGEREF _Toc190809772 \h</w:instrText>
            </w:r>
            <w:r w:rsidRPr="00FC07BF">
              <w:rPr>
                <w:rFonts w:hint="eastAsia"/>
                <w:webHidden/>
                <w:w w:val="90"/>
              </w:rPr>
              <w:instrText xml:space="preserve"> </w:instrText>
            </w:r>
            <w:r w:rsidRPr="00FC07BF">
              <w:rPr>
                <w:rFonts w:hint="eastAsia"/>
                <w:webHidden/>
                <w:w w:val="90"/>
              </w:rPr>
            </w:r>
            <w:r w:rsidRPr="00FC07BF">
              <w:rPr>
                <w:rFonts w:hint="eastAsia"/>
                <w:webHidden/>
                <w:w w:val="90"/>
              </w:rPr>
              <w:fldChar w:fldCharType="separate"/>
            </w:r>
            <w:r w:rsidR="00C826AD">
              <w:rPr>
                <w:rFonts w:hint="eastAsia"/>
                <w:webHidden/>
                <w:w w:val="90"/>
              </w:rPr>
              <w:t>16</w:t>
            </w:r>
            <w:r w:rsidRPr="00FC07BF">
              <w:rPr>
                <w:rFonts w:hint="eastAsia"/>
                <w:webHidden/>
                <w:w w:val="90"/>
              </w:rPr>
              <w:fldChar w:fldCharType="end"/>
            </w:r>
          </w:hyperlink>
        </w:p>
        <w:p w14:paraId="25EEEF4A" w14:textId="5928AFC2" w:rsidR="00BE1E1D" w:rsidRDefault="00BE1E1D">
          <w:pPr>
            <w:pStyle w:val="TOC1"/>
            <w:rPr>
              <w:rFonts w:asciiTheme="minorHAnsi" w:eastAsiaTheme="minorEastAsia" w:hAnsiTheme="minorHAnsi" w:cstheme="minorBidi" w:hint="eastAsia"/>
              <w:w w:val="100"/>
              <w:sz w:val="22"/>
              <w:szCs w:val="24"/>
              <w14:ligatures w14:val="standardContextual"/>
            </w:rPr>
          </w:pPr>
          <w:hyperlink w:anchor="_Toc190809773" w:history="1">
            <w:r w:rsidRPr="00FC07BF">
              <w:rPr>
                <w:rStyle w:val="af"/>
                <w:rFonts w:ascii="黑体" w:eastAsia="黑体" w:hAnsi="黑体" w:hint="eastAsia"/>
                <w:w w:val="90"/>
              </w:rPr>
              <w:t>美国共产党关于加沙停火的声明</w:t>
            </w:r>
            <w:r w:rsidRPr="00FC07BF">
              <w:rPr>
                <w:rFonts w:hint="eastAsia"/>
                <w:webHidden/>
                <w:w w:val="90"/>
              </w:rPr>
              <w:tab/>
            </w:r>
            <w:r w:rsidRPr="00FC07BF">
              <w:rPr>
                <w:rFonts w:hint="eastAsia"/>
                <w:webHidden/>
                <w:w w:val="90"/>
              </w:rPr>
              <w:fldChar w:fldCharType="begin"/>
            </w:r>
            <w:r w:rsidRPr="00FC07BF">
              <w:rPr>
                <w:rFonts w:hint="eastAsia"/>
                <w:webHidden/>
                <w:w w:val="90"/>
              </w:rPr>
              <w:instrText xml:space="preserve"> </w:instrText>
            </w:r>
            <w:r w:rsidRPr="00FC07BF">
              <w:rPr>
                <w:webHidden/>
                <w:w w:val="90"/>
              </w:rPr>
              <w:instrText>PAGEREF _Toc190809773 \h</w:instrText>
            </w:r>
            <w:r w:rsidRPr="00FC07BF">
              <w:rPr>
                <w:rFonts w:hint="eastAsia"/>
                <w:webHidden/>
                <w:w w:val="90"/>
              </w:rPr>
              <w:instrText xml:space="preserve"> </w:instrText>
            </w:r>
            <w:r w:rsidRPr="00FC07BF">
              <w:rPr>
                <w:rFonts w:hint="eastAsia"/>
                <w:webHidden/>
                <w:w w:val="90"/>
              </w:rPr>
            </w:r>
            <w:r w:rsidRPr="00FC07BF">
              <w:rPr>
                <w:rFonts w:hint="eastAsia"/>
                <w:webHidden/>
                <w:w w:val="90"/>
              </w:rPr>
              <w:fldChar w:fldCharType="separate"/>
            </w:r>
            <w:r w:rsidR="00C826AD">
              <w:rPr>
                <w:rFonts w:hint="eastAsia"/>
                <w:webHidden/>
                <w:w w:val="90"/>
              </w:rPr>
              <w:t>18</w:t>
            </w:r>
            <w:r w:rsidRPr="00FC07BF">
              <w:rPr>
                <w:rFonts w:hint="eastAsia"/>
                <w:webHidden/>
                <w:w w:val="90"/>
              </w:rPr>
              <w:fldChar w:fldCharType="end"/>
            </w:r>
          </w:hyperlink>
        </w:p>
        <w:p w14:paraId="4E1F13BD" w14:textId="5A5EC13F" w:rsidR="00FC2E5D" w:rsidRPr="00767855" w:rsidRDefault="008C5606" w:rsidP="00471123">
          <w:pPr>
            <w:pStyle w:val="TOC1"/>
            <w:rPr>
              <w:rFonts w:hint="eastAsia"/>
              <w:w w:val="100"/>
            </w:rPr>
          </w:pPr>
          <w:r w:rsidRPr="00E444A2">
            <w:rPr>
              <w:w w:val="90"/>
            </w:rPr>
            <w:fldChar w:fldCharType="end"/>
          </w:r>
        </w:p>
      </w:sdtContent>
    </w:sdt>
    <w:p w14:paraId="1945062A" w14:textId="77777777" w:rsidR="00D221C6" w:rsidRDefault="00D221C6" w:rsidP="00566D37">
      <w:pPr>
        <w:widowControl/>
        <w:ind w:left="1120" w:hangingChars="350" w:hanging="1120"/>
        <w:jc w:val="left"/>
        <w:rPr>
          <w:rFonts w:ascii="黑体" w:eastAsia="黑体" w:hAnsi="黑体" w:hint="eastAsia"/>
          <w:sz w:val="32"/>
          <w:szCs w:val="32"/>
        </w:rPr>
      </w:pPr>
    </w:p>
    <w:p w14:paraId="5E8297F5" w14:textId="77777777" w:rsidR="00572AD4" w:rsidRPr="00767855" w:rsidRDefault="00572AD4" w:rsidP="00566D37">
      <w:pPr>
        <w:widowControl/>
        <w:ind w:left="1120" w:hangingChars="350" w:hanging="1120"/>
        <w:jc w:val="left"/>
        <w:rPr>
          <w:rFonts w:ascii="黑体" w:eastAsia="黑体" w:hAnsi="黑体" w:hint="eastAsia"/>
          <w:sz w:val="32"/>
          <w:szCs w:val="32"/>
        </w:rPr>
      </w:pPr>
    </w:p>
    <w:p w14:paraId="20BBFA85" w14:textId="3BF75047" w:rsidR="00E35B04" w:rsidRPr="00767855" w:rsidRDefault="00DA42A0">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w:t>
      </w:r>
      <w:r w:rsidRPr="00767855">
        <w:rPr>
          <w:rFonts w:ascii="黑体" w:eastAsia="黑体" w:hAnsi="黑体" w:cs="Times New Roman"/>
          <w:sz w:val="30"/>
          <w:szCs w:val="30"/>
        </w:rPr>
        <w:t>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年第</w:t>
      </w:r>
      <w:r w:rsidR="00B1418B">
        <w:rPr>
          <w:rFonts w:ascii="黑体" w:eastAsia="黑体" w:hAnsi="黑体" w:cs="Times New Roman" w:hint="eastAsia"/>
          <w:sz w:val="30"/>
          <w:szCs w:val="30"/>
        </w:rPr>
        <w:t>4</w:t>
      </w:r>
      <w:r w:rsidRPr="00767855">
        <w:rPr>
          <w:rFonts w:ascii="黑体" w:eastAsia="黑体" w:hAnsi="黑体" w:cs="Times New Roman" w:hint="eastAsia"/>
          <w:sz w:val="30"/>
          <w:szCs w:val="30"/>
        </w:rPr>
        <w:t>期</w:t>
      </w:r>
    </w:p>
    <w:p w14:paraId="66867D28" w14:textId="334697A2"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B1418B">
        <w:rPr>
          <w:rFonts w:ascii="黑体" w:eastAsia="黑体" w:hAnsi="黑体" w:cs="Times New Roman" w:hint="eastAsia"/>
          <w:sz w:val="30"/>
          <w:szCs w:val="30"/>
        </w:rPr>
        <w:t>2</w:t>
      </w:r>
      <w:r w:rsidRPr="00767855">
        <w:rPr>
          <w:rFonts w:ascii="黑体" w:eastAsia="黑体" w:hAnsi="黑体" w:cs="Times New Roman" w:hint="eastAsia"/>
          <w:sz w:val="30"/>
          <w:szCs w:val="30"/>
        </w:rPr>
        <w:t>月</w:t>
      </w:r>
      <w:r w:rsidR="00B1418B">
        <w:rPr>
          <w:rFonts w:ascii="黑体" w:eastAsia="黑体" w:hAnsi="黑体" w:cs="Times New Roman" w:hint="eastAsia"/>
          <w:sz w:val="30"/>
          <w:szCs w:val="30"/>
        </w:rPr>
        <w:t>18</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2CFCC44D" w14:textId="33D8445E" w:rsidR="004F61CC" w:rsidRPr="00E80A70" w:rsidRDefault="00B1418B" w:rsidP="00301427">
      <w:pPr>
        <w:pStyle w:val="1"/>
        <w:rPr>
          <w:rFonts w:ascii="黑体" w:eastAsia="黑体" w:hAnsi="黑体" w:hint="eastAsia"/>
          <w:szCs w:val="36"/>
        </w:rPr>
      </w:pPr>
      <w:bookmarkStart w:id="1" w:name="_Hlk114943609"/>
      <w:bookmarkStart w:id="2" w:name="_Hlk118638770"/>
      <w:bookmarkStart w:id="3" w:name="_Hlk120642218"/>
      <w:bookmarkStart w:id="4" w:name="_Hlk110724951"/>
      <w:bookmarkStart w:id="5" w:name="_Hlk105347307"/>
      <w:bookmarkStart w:id="6" w:name="_Toc190809766"/>
      <w:bookmarkEnd w:id="0"/>
      <w:r>
        <w:rPr>
          <w:rFonts w:ascii="黑体" w:eastAsia="黑体" w:hAnsi="黑体" w:hint="eastAsia"/>
          <w:szCs w:val="36"/>
        </w:rPr>
        <w:lastRenderedPageBreak/>
        <w:t>巴勒斯坦共产党关于加沙停火的声明</w:t>
      </w:r>
      <w:bookmarkEnd w:id="6"/>
    </w:p>
    <w:p w14:paraId="53600565" w14:textId="068CD55A" w:rsidR="00BE0C32" w:rsidRPr="00BE0C32" w:rsidRDefault="00B1418B" w:rsidP="00BE0C32">
      <w:pPr>
        <w:ind w:firstLineChars="0" w:firstLine="0"/>
        <w:jc w:val="center"/>
      </w:pPr>
      <w:r>
        <w:rPr>
          <w:rFonts w:hint="eastAsia"/>
          <w:noProof/>
        </w:rPr>
        <w:drawing>
          <wp:inline distT="0" distB="0" distL="0" distR="0" wp14:anchorId="63E18D33" wp14:editId="535F577C">
            <wp:extent cx="5148000" cy="3706361"/>
            <wp:effectExtent l="0" t="0" r="0" b="0"/>
            <wp:docPr id="2241444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8000" cy="3706361"/>
                    </a:xfrm>
                    <a:prstGeom prst="rect">
                      <a:avLst/>
                    </a:prstGeom>
                    <a:noFill/>
                    <a:ln>
                      <a:noFill/>
                    </a:ln>
                  </pic:spPr>
                </pic:pic>
              </a:graphicData>
            </a:graphic>
          </wp:inline>
        </w:drawing>
      </w:r>
    </w:p>
    <w:p w14:paraId="45326CD9" w14:textId="6A82E775" w:rsidR="00E80A70" w:rsidRDefault="00924CE8" w:rsidP="00B1418B">
      <w:pPr>
        <w:spacing w:before="24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来源：</w:t>
      </w:r>
      <w:r w:rsidR="00B1418B">
        <w:rPr>
          <w:rFonts w:ascii="Times New Roman" w:eastAsia="仿宋" w:hAnsi="Times New Roman" w:cs="Times New Roman" w:hint="eastAsia"/>
          <w:szCs w:val="28"/>
        </w:rPr>
        <w:t>共产党和工人党国际会议团结网（</w:t>
      </w:r>
      <w:r w:rsidR="00B1418B">
        <w:rPr>
          <w:rFonts w:ascii="Times New Roman" w:eastAsia="仿宋" w:hAnsi="Times New Roman" w:cs="Times New Roman" w:hint="eastAsia"/>
          <w:szCs w:val="28"/>
        </w:rPr>
        <w:t>SolidNet</w:t>
      </w:r>
      <w:r w:rsidR="00E80A70" w:rsidRPr="00E80A70">
        <w:rPr>
          <w:rFonts w:ascii="Times New Roman" w:eastAsia="仿宋" w:hAnsi="Times New Roman" w:cs="Times New Roman" w:hint="eastAsia"/>
          <w:szCs w:val="28"/>
        </w:rPr>
        <w:t>）</w:t>
      </w:r>
    </w:p>
    <w:p w14:paraId="3BA1E6B8" w14:textId="748D0905" w:rsidR="00F92E64" w:rsidRDefault="004F61CC" w:rsidP="00F92E64">
      <w:pPr>
        <w:spacing w:before="120" w:after="120" w:line="360" w:lineRule="exact"/>
        <w:ind w:firstLine="560"/>
        <w:jc w:val="left"/>
        <w:rPr>
          <w:rFonts w:ascii="Times New Roman" w:eastAsia="仿宋" w:hAnsi="Times New Roman" w:cs="Times New Roman"/>
          <w:szCs w:val="28"/>
        </w:rPr>
      </w:pPr>
      <w:r w:rsidRPr="004E2BF4">
        <w:rPr>
          <w:rFonts w:ascii="Times New Roman" w:eastAsia="仿宋" w:hAnsi="Times New Roman" w:cs="Times New Roman"/>
          <w:szCs w:val="28"/>
        </w:rPr>
        <w:t>日期：</w:t>
      </w:r>
      <w:r w:rsidRPr="004E2BF4">
        <w:rPr>
          <w:rFonts w:ascii="Times New Roman" w:eastAsia="仿宋" w:hAnsi="Times New Roman" w:cs="Times New Roman"/>
          <w:szCs w:val="28"/>
        </w:rPr>
        <w:t>202</w:t>
      </w:r>
      <w:r w:rsidR="00B1418B">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sidR="00B1418B">
        <w:rPr>
          <w:rFonts w:ascii="Times New Roman" w:eastAsia="仿宋" w:hAnsi="Times New Roman" w:cs="Times New Roman" w:hint="eastAsia"/>
          <w:szCs w:val="28"/>
        </w:rPr>
        <w:t>1</w:t>
      </w:r>
      <w:r w:rsidRPr="004E2BF4">
        <w:rPr>
          <w:rFonts w:ascii="Times New Roman" w:eastAsia="仿宋" w:hAnsi="Times New Roman" w:cs="Times New Roman"/>
          <w:szCs w:val="28"/>
        </w:rPr>
        <w:t>月</w:t>
      </w:r>
      <w:r w:rsidR="00E80A70">
        <w:rPr>
          <w:rFonts w:ascii="Times New Roman" w:eastAsia="仿宋" w:hAnsi="Times New Roman" w:cs="Times New Roman" w:hint="eastAsia"/>
          <w:szCs w:val="28"/>
        </w:rPr>
        <w:t>2</w:t>
      </w:r>
      <w:r w:rsidR="00B1418B">
        <w:rPr>
          <w:rFonts w:ascii="Times New Roman" w:eastAsia="仿宋" w:hAnsi="Times New Roman" w:cs="Times New Roman" w:hint="eastAsia"/>
          <w:szCs w:val="28"/>
        </w:rPr>
        <w:t>1</w:t>
      </w:r>
      <w:r w:rsidR="00451AB2" w:rsidRPr="004E2BF4">
        <w:rPr>
          <w:rFonts w:ascii="Times New Roman" w:eastAsia="仿宋" w:hAnsi="Times New Roman" w:cs="Times New Roman" w:hint="eastAsia"/>
          <w:szCs w:val="28"/>
        </w:rPr>
        <w:t>日</w:t>
      </w:r>
    </w:p>
    <w:p w14:paraId="01167191" w14:textId="27B9E324" w:rsidR="00301427" w:rsidRDefault="004F61CC" w:rsidP="00FF5789">
      <w:pPr>
        <w:spacing w:before="120" w:after="240" w:line="360" w:lineRule="exact"/>
        <w:ind w:firstLine="560"/>
        <w:jc w:val="left"/>
        <w:rPr>
          <w:rStyle w:val="af"/>
          <w:rFonts w:ascii="Times New Roman" w:eastAsia="仿宋" w:hAnsi="Times New Roman" w:cs="Times New Roman"/>
          <w:szCs w:val="28"/>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19" w:history="1">
        <w:r w:rsidR="00B1418B" w:rsidRPr="00166BAB">
          <w:rPr>
            <w:rStyle w:val="af"/>
            <w:rFonts w:ascii="Times New Roman" w:eastAsia="仿宋" w:hAnsi="Times New Roman" w:cs="Times New Roman"/>
            <w:szCs w:val="28"/>
          </w:rPr>
          <w:t>http://solidnet.org/article/Palestinian-CP--00080/</w:t>
        </w:r>
      </w:hyperlink>
    </w:p>
    <w:p w14:paraId="17E02705" w14:textId="7DA1C4B9" w:rsidR="00E80A70" w:rsidRPr="00B1418B" w:rsidRDefault="00B1418B" w:rsidP="00B1418B">
      <w:pPr>
        <w:spacing w:before="60" w:after="60" w:line="480" w:lineRule="exact"/>
        <w:ind w:firstLine="640"/>
        <w:rPr>
          <w:rFonts w:ascii="黑体" w:eastAsia="黑体" w:hAnsi="黑体" w:hint="eastAsia"/>
          <w:sz w:val="32"/>
          <w:szCs w:val="32"/>
        </w:rPr>
      </w:pPr>
      <w:r>
        <w:rPr>
          <w:rFonts w:ascii="黑体" w:eastAsia="黑体" w:hAnsi="黑体" w:hint="eastAsia"/>
          <w:sz w:val="32"/>
          <w:szCs w:val="32"/>
        </w:rPr>
        <w:t>巴</w:t>
      </w:r>
      <w:r w:rsidRPr="00B1418B">
        <w:rPr>
          <w:rFonts w:ascii="黑体" w:eastAsia="黑体" w:hAnsi="黑体" w:hint="eastAsia"/>
          <w:sz w:val="32"/>
          <w:szCs w:val="32"/>
        </w:rPr>
        <w:t>勒斯坦共产党在停止针对加沙地带巴勒斯坦人民的侵略的协议达成后的声明</w:t>
      </w:r>
    </w:p>
    <w:p w14:paraId="02ED9FF8" w14:textId="3F1EF45B" w:rsidR="00B1418B" w:rsidRPr="00B1418B" w:rsidRDefault="00B1418B" w:rsidP="00B1418B">
      <w:pPr>
        <w:spacing w:before="60" w:after="60" w:line="480" w:lineRule="exact"/>
        <w:ind w:firstLine="640"/>
        <w:rPr>
          <w:rFonts w:ascii="宋体" w:hAnsi="宋体" w:hint="eastAsia"/>
          <w:sz w:val="32"/>
          <w:szCs w:val="32"/>
        </w:rPr>
      </w:pPr>
      <w:r w:rsidRPr="00B1418B">
        <w:rPr>
          <w:rFonts w:ascii="宋体" w:hAnsi="宋体" w:hint="eastAsia"/>
          <w:sz w:val="32"/>
          <w:szCs w:val="32"/>
        </w:rPr>
        <w:t>鉴于当前局势的发展以及加沙地带停火协议的实施，巴勒斯坦共产党</w:t>
      </w:r>
      <w:r>
        <w:rPr>
          <w:rFonts w:ascii="宋体" w:hAnsi="宋体" w:hint="eastAsia"/>
          <w:sz w:val="32"/>
          <w:szCs w:val="32"/>
        </w:rPr>
        <w:t>（</w:t>
      </w:r>
      <w:r w:rsidRPr="00B1418B">
        <w:rPr>
          <w:rFonts w:ascii="宋体" w:hAnsi="宋体"/>
          <w:sz w:val="32"/>
          <w:szCs w:val="32"/>
        </w:rPr>
        <w:t>Palestinian Communist Party</w:t>
      </w:r>
      <w:r>
        <w:rPr>
          <w:rFonts w:ascii="宋体" w:hAnsi="宋体" w:hint="eastAsia"/>
          <w:sz w:val="32"/>
          <w:szCs w:val="32"/>
        </w:rPr>
        <w:t>）</w:t>
      </w:r>
      <w:r w:rsidRPr="00B1418B">
        <w:rPr>
          <w:rFonts w:ascii="宋体" w:hAnsi="宋体" w:hint="eastAsia"/>
          <w:sz w:val="32"/>
          <w:szCs w:val="32"/>
        </w:rPr>
        <w:t>就该协议提出初步研判，将其视为巴勒斯坦人民与犹太复国主义</w:t>
      </w:r>
      <w:r w:rsidRPr="00B1418B">
        <w:rPr>
          <w:rFonts w:ascii="宋体" w:hAnsi="宋体" w:hint="eastAsia"/>
          <w:sz w:val="32"/>
          <w:szCs w:val="32"/>
        </w:rPr>
        <w:lastRenderedPageBreak/>
        <w:t>实体</w:t>
      </w:r>
      <w:r>
        <w:rPr>
          <w:rFonts w:ascii="宋体" w:hAnsi="宋体" w:hint="eastAsia"/>
          <w:sz w:val="32"/>
          <w:szCs w:val="32"/>
        </w:rPr>
        <w:t>之间</w:t>
      </w:r>
      <w:r w:rsidRPr="00B1418B">
        <w:rPr>
          <w:rFonts w:ascii="宋体" w:hAnsi="宋体" w:hint="eastAsia"/>
          <w:sz w:val="32"/>
          <w:szCs w:val="32"/>
        </w:rPr>
        <w:t>斗争进程的关键转折点。</w:t>
      </w:r>
    </w:p>
    <w:p w14:paraId="711E9E9E" w14:textId="3405C851" w:rsidR="00B1418B" w:rsidRPr="00B1418B" w:rsidRDefault="00B1418B" w:rsidP="00B1418B">
      <w:pPr>
        <w:spacing w:before="60" w:after="60" w:line="480" w:lineRule="exact"/>
        <w:ind w:firstLine="640"/>
        <w:rPr>
          <w:rFonts w:ascii="宋体" w:hAnsi="宋体" w:hint="eastAsia"/>
          <w:sz w:val="32"/>
          <w:szCs w:val="32"/>
        </w:rPr>
      </w:pPr>
      <w:r w:rsidRPr="00B1418B">
        <w:rPr>
          <w:rFonts w:ascii="宋体" w:hAnsi="宋体" w:hint="eastAsia"/>
          <w:sz w:val="32"/>
          <w:szCs w:val="32"/>
        </w:rPr>
        <w:t>我们首先向加沙地带的巴勒斯坦同胞致以最深切的敬意——尽管家园满目疮痍</w:t>
      </w:r>
      <w:r>
        <w:rPr>
          <w:rFonts w:ascii="宋体" w:hAnsi="宋体" w:hint="eastAsia"/>
          <w:sz w:val="32"/>
          <w:szCs w:val="32"/>
        </w:rPr>
        <w:t>，人民</w:t>
      </w:r>
      <w:r w:rsidRPr="00B1418B">
        <w:rPr>
          <w:rFonts w:ascii="宋体" w:hAnsi="宋体" w:hint="eastAsia"/>
          <w:sz w:val="32"/>
          <w:szCs w:val="32"/>
        </w:rPr>
        <w:t>牺牲惨烈，但你们挫败了侵略者的图谋，迫使法西斯敌人接受停火。我们同样向即将挣脱占领者牢笼的英勇</w:t>
      </w:r>
      <w:r>
        <w:rPr>
          <w:rFonts w:ascii="宋体" w:hAnsi="宋体" w:hint="eastAsia"/>
          <w:sz w:val="32"/>
          <w:szCs w:val="32"/>
        </w:rPr>
        <w:t>囚犯</w:t>
      </w:r>
      <w:r w:rsidRPr="00B1418B">
        <w:rPr>
          <w:rFonts w:ascii="宋体" w:hAnsi="宋体" w:hint="eastAsia"/>
          <w:sz w:val="32"/>
          <w:szCs w:val="32"/>
        </w:rPr>
        <w:t>们致敬，镣铐终将断裂，自由必将来临。</w:t>
      </w:r>
    </w:p>
    <w:p w14:paraId="3EB81613" w14:textId="0097984E" w:rsidR="00B1418B" w:rsidRPr="00B1418B" w:rsidRDefault="00B1418B" w:rsidP="00B1418B">
      <w:pPr>
        <w:spacing w:before="60" w:after="60" w:line="480" w:lineRule="exact"/>
        <w:ind w:firstLine="640"/>
        <w:rPr>
          <w:rFonts w:ascii="宋体" w:hAnsi="宋体" w:hint="eastAsia"/>
          <w:sz w:val="32"/>
          <w:szCs w:val="32"/>
        </w:rPr>
      </w:pPr>
      <w:r w:rsidRPr="00B1418B">
        <w:rPr>
          <w:rFonts w:ascii="宋体" w:hAnsi="宋体" w:hint="eastAsia"/>
          <w:sz w:val="32"/>
          <w:szCs w:val="32"/>
        </w:rPr>
        <w:t>显而易见：美国当局牢牢掌控着犹太复国主义政策的走向。美国当选总统唐纳德·特朗普的声明再次证实，美帝国主义正是主导犹太复国主义决策的核心力量。无论是犹太复国主义游说集团的施压，还是法西斯政权首脑本雅明·内塔尼亚胡的意志，均无法实质性撼动美国在该地区的政策布局。因此，任何与犹太复国主义占领实体及美国达成的协议都暗藏危机，尤其当其采取分阶段实施的策略时更须高度警惕。必须指出，相关各方——美国、犹太复国主义实体及其盟友——始终企图彻底控制加沙地带、</w:t>
      </w:r>
      <w:r w:rsidR="008B783A">
        <w:rPr>
          <w:rFonts w:ascii="宋体" w:hAnsi="宋体" w:hint="eastAsia"/>
          <w:sz w:val="32"/>
          <w:szCs w:val="32"/>
        </w:rPr>
        <w:t>夺回</w:t>
      </w:r>
      <w:r w:rsidRPr="00B1418B">
        <w:rPr>
          <w:rFonts w:ascii="宋体" w:hAnsi="宋体" w:hint="eastAsia"/>
          <w:sz w:val="32"/>
          <w:szCs w:val="32"/>
        </w:rPr>
        <w:t>以色列战俘、剿灭巴勒斯坦抵抗力量。然而，加沙军民在屠杀暴行中展现出的钢铁意志、对强制迁移的断然拒绝，以及黎巴嫩、也门、伊拉克、伊朗、叙利亚等支援阵线的战略协同，已使侵略者的所有图谋化为泡影。</w:t>
      </w:r>
    </w:p>
    <w:p w14:paraId="3733BF6E" w14:textId="64B76C1D" w:rsidR="00B1418B" w:rsidRPr="00B1418B" w:rsidRDefault="00B1418B" w:rsidP="00B1418B">
      <w:pPr>
        <w:spacing w:before="60" w:after="60" w:line="480" w:lineRule="exact"/>
        <w:ind w:firstLine="640"/>
        <w:rPr>
          <w:rFonts w:ascii="宋体" w:hAnsi="宋体" w:hint="eastAsia"/>
          <w:sz w:val="32"/>
          <w:szCs w:val="32"/>
        </w:rPr>
      </w:pPr>
      <w:r w:rsidRPr="00B1418B">
        <w:rPr>
          <w:rFonts w:ascii="宋体" w:hAnsi="宋体" w:hint="eastAsia"/>
          <w:sz w:val="32"/>
          <w:szCs w:val="32"/>
        </w:rPr>
        <w:t>当前战争已经从解放巴勒斯坦或耶路撒冷的斗争变成了解救以色列</w:t>
      </w:r>
      <w:r w:rsidR="00C229D2">
        <w:rPr>
          <w:rFonts w:ascii="宋体" w:hAnsi="宋体" w:hint="eastAsia"/>
          <w:sz w:val="32"/>
          <w:szCs w:val="32"/>
        </w:rPr>
        <w:t>关押的</w:t>
      </w:r>
      <w:r w:rsidRPr="00B1418B">
        <w:rPr>
          <w:rFonts w:ascii="宋体" w:hAnsi="宋体" w:hint="eastAsia"/>
          <w:sz w:val="32"/>
          <w:szCs w:val="32"/>
        </w:rPr>
        <w:t>囚犯的战争。这充分暴露出《奥斯陆协议》这一罪恶协定的深远毒害——它</w:t>
      </w:r>
      <w:r w:rsidR="00C229D2">
        <w:rPr>
          <w:rFonts w:ascii="宋体" w:hAnsi="宋体" w:hint="eastAsia"/>
          <w:sz w:val="32"/>
          <w:szCs w:val="32"/>
        </w:rPr>
        <w:t>迫使</w:t>
      </w:r>
      <w:r w:rsidRPr="00B1418B">
        <w:rPr>
          <w:rFonts w:ascii="宋体" w:hAnsi="宋体" w:hint="eastAsia"/>
          <w:sz w:val="32"/>
          <w:szCs w:val="32"/>
        </w:rPr>
        <w:t>绝大多数巴勒斯坦民众脱离抵抗运动轨道，陷入政治驯化的泥潭。然而</w:t>
      </w:r>
      <w:r w:rsidRPr="00B1418B">
        <w:rPr>
          <w:rFonts w:ascii="宋体" w:hAnsi="宋体" w:hint="eastAsia"/>
          <w:sz w:val="32"/>
          <w:szCs w:val="32"/>
        </w:rPr>
        <w:lastRenderedPageBreak/>
        <w:t>最关键的追问在于：协议实施后</w:t>
      </w:r>
      <w:r w:rsidR="008B783A">
        <w:rPr>
          <w:rFonts w:ascii="宋体" w:hAnsi="宋体" w:hint="eastAsia"/>
          <w:sz w:val="32"/>
          <w:szCs w:val="32"/>
        </w:rPr>
        <w:t>，</w:t>
      </w:r>
      <w:r w:rsidR="00D47BCD">
        <w:rPr>
          <w:rFonts w:ascii="宋体" w:hAnsi="宋体" w:hint="eastAsia"/>
          <w:sz w:val="32"/>
          <w:szCs w:val="32"/>
        </w:rPr>
        <w:t>未来</w:t>
      </w:r>
      <w:r w:rsidRPr="00B1418B">
        <w:rPr>
          <w:rFonts w:ascii="宋体" w:hAnsi="宋体" w:hint="eastAsia"/>
          <w:sz w:val="32"/>
          <w:szCs w:val="32"/>
        </w:rPr>
        <w:t>加沙地带将走向何方？在以色列撤军期限悬而未决、加沙前途晦暗不明之际，必须清醒</w:t>
      </w:r>
      <w:r w:rsidR="00C229D2">
        <w:rPr>
          <w:rFonts w:ascii="宋体" w:hAnsi="宋体" w:hint="eastAsia"/>
          <w:sz w:val="32"/>
          <w:szCs w:val="32"/>
        </w:rPr>
        <w:t>地</w:t>
      </w:r>
      <w:r w:rsidRPr="00B1418B">
        <w:rPr>
          <w:rFonts w:ascii="宋体" w:hAnsi="宋体" w:hint="eastAsia"/>
          <w:sz w:val="32"/>
          <w:szCs w:val="32"/>
        </w:rPr>
        <w:t>认识到西方势力正致力于强化美国在该地区的主导地位，其具体表现包括将约旦河西岸纳入犹太复国主义实体</w:t>
      </w:r>
      <w:r w:rsidR="00C229D2">
        <w:rPr>
          <w:rFonts w:ascii="宋体" w:hAnsi="宋体" w:hint="eastAsia"/>
          <w:sz w:val="32"/>
          <w:szCs w:val="32"/>
        </w:rPr>
        <w:t>的</w:t>
      </w:r>
      <w:r w:rsidRPr="00B1418B">
        <w:rPr>
          <w:rFonts w:ascii="宋体" w:hAnsi="宋体" w:hint="eastAsia"/>
          <w:sz w:val="32"/>
          <w:szCs w:val="32"/>
        </w:rPr>
        <w:t>版图，以及加速阿拉伯国家与该占领实体的关系正常化进程。</w:t>
      </w:r>
    </w:p>
    <w:p w14:paraId="5743A159" w14:textId="13466ADD" w:rsidR="00B1418B" w:rsidRPr="00B1418B" w:rsidRDefault="00B1418B" w:rsidP="00B1418B">
      <w:pPr>
        <w:spacing w:before="60" w:after="60" w:line="480" w:lineRule="exact"/>
        <w:ind w:firstLine="640"/>
        <w:rPr>
          <w:rFonts w:ascii="宋体" w:hAnsi="宋体" w:hint="eastAsia"/>
          <w:sz w:val="32"/>
          <w:szCs w:val="32"/>
        </w:rPr>
      </w:pPr>
      <w:r w:rsidRPr="00B1418B">
        <w:rPr>
          <w:rFonts w:ascii="宋体" w:hAnsi="宋体" w:hint="eastAsia"/>
          <w:sz w:val="32"/>
          <w:szCs w:val="32"/>
        </w:rPr>
        <w:t>值得注意的是，美国的军事部署或将转向也门、伊拉克、黎巴嫩及伊朗方向，其战略目标在于消灭伊拉克人民动员</w:t>
      </w:r>
      <w:r w:rsidR="00C229D2">
        <w:rPr>
          <w:rFonts w:ascii="宋体" w:hAnsi="宋体" w:hint="eastAsia"/>
          <w:sz w:val="32"/>
          <w:szCs w:val="32"/>
        </w:rPr>
        <w:t>（</w:t>
      </w:r>
      <w:r w:rsidR="00C229D2" w:rsidRPr="00C229D2">
        <w:rPr>
          <w:rFonts w:ascii="宋体" w:hAnsi="宋体"/>
          <w:sz w:val="32"/>
          <w:szCs w:val="32"/>
        </w:rPr>
        <w:t>Popular Mobilization Forces</w:t>
      </w:r>
      <w:r w:rsidR="00C229D2">
        <w:rPr>
          <w:rFonts w:ascii="宋体" w:hAnsi="宋体" w:hint="eastAsia"/>
          <w:sz w:val="32"/>
          <w:szCs w:val="32"/>
        </w:rPr>
        <w:t>）、</w:t>
      </w:r>
      <w:r w:rsidRPr="00B1418B">
        <w:rPr>
          <w:rFonts w:ascii="宋体" w:hAnsi="宋体" w:hint="eastAsia"/>
          <w:sz w:val="32"/>
          <w:szCs w:val="32"/>
        </w:rPr>
        <w:t>瓦解黎巴嫩真主党</w:t>
      </w:r>
      <w:r w:rsidR="00C229D2">
        <w:rPr>
          <w:rFonts w:ascii="宋体" w:hAnsi="宋体" w:hint="eastAsia"/>
          <w:sz w:val="32"/>
          <w:szCs w:val="32"/>
        </w:rPr>
        <w:t>（</w:t>
      </w:r>
      <w:r w:rsidR="00C229D2" w:rsidRPr="00C229D2">
        <w:rPr>
          <w:rFonts w:ascii="宋体" w:hAnsi="宋体"/>
          <w:sz w:val="32"/>
          <w:szCs w:val="32"/>
        </w:rPr>
        <w:t>Hezbollah</w:t>
      </w:r>
      <w:r w:rsidR="00C229D2">
        <w:rPr>
          <w:rFonts w:ascii="宋体" w:hAnsi="宋体" w:hint="eastAsia"/>
          <w:sz w:val="32"/>
          <w:szCs w:val="32"/>
        </w:rPr>
        <w:t>）</w:t>
      </w:r>
      <w:r w:rsidRPr="00B1418B">
        <w:rPr>
          <w:rFonts w:ascii="宋体" w:hAnsi="宋体" w:hint="eastAsia"/>
          <w:sz w:val="32"/>
          <w:szCs w:val="32"/>
        </w:rPr>
        <w:t>，并持续对伊朗施加压力——特别是在伊俄战略合作协议框架已然形成的背景下。此类军事调动本质上是牺牲阿拉伯人民的利益以巩固美国地区霸权的行径。</w:t>
      </w:r>
    </w:p>
    <w:p w14:paraId="5891AA9F" w14:textId="69C5DD6E" w:rsidR="00B1418B" w:rsidRPr="00B1418B" w:rsidRDefault="00B1418B" w:rsidP="00B1418B">
      <w:pPr>
        <w:spacing w:before="60" w:after="60" w:line="480" w:lineRule="exact"/>
        <w:ind w:firstLine="640"/>
        <w:rPr>
          <w:rFonts w:ascii="宋体" w:hAnsi="宋体" w:hint="eastAsia"/>
          <w:sz w:val="32"/>
          <w:szCs w:val="32"/>
        </w:rPr>
      </w:pPr>
      <w:r w:rsidRPr="00B1418B">
        <w:rPr>
          <w:rFonts w:ascii="宋体" w:hAnsi="宋体" w:hint="eastAsia"/>
          <w:sz w:val="32"/>
          <w:szCs w:val="32"/>
        </w:rPr>
        <w:t>若协议最终落地，巴勒斯坦人民将在约旦河西岸面临全新的生存挑战，必须为捍卫自身存在与权利而战。加沙与西岸的巴勒斯坦群众必将继续与占领者持久对抗，以守护民族尊严与生存根基。这要求</w:t>
      </w:r>
      <w:r w:rsidR="00C229D2">
        <w:rPr>
          <w:rFonts w:ascii="宋体" w:hAnsi="宋体" w:hint="eastAsia"/>
          <w:sz w:val="32"/>
          <w:szCs w:val="32"/>
        </w:rPr>
        <w:t>所有</w:t>
      </w:r>
      <w:r w:rsidRPr="00B1418B">
        <w:rPr>
          <w:rFonts w:ascii="宋体" w:hAnsi="宋体" w:hint="eastAsia"/>
          <w:sz w:val="32"/>
          <w:szCs w:val="32"/>
        </w:rPr>
        <w:t>巴勒斯坦力量形成统一战线，坚决抵制任何形式的对犹太复国主义占领实体的妥协。巴勒斯坦共产党严正强调：必须终结巴勒斯坦内部的分裂，在革命的民族基础上重组巴勒斯坦解放组织</w:t>
      </w:r>
      <w:r w:rsidR="00031AC4">
        <w:rPr>
          <w:rFonts w:ascii="宋体" w:hAnsi="宋体" w:hint="eastAsia"/>
          <w:sz w:val="32"/>
          <w:szCs w:val="32"/>
        </w:rPr>
        <w:t>（</w:t>
      </w:r>
      <w:r w:rsidR="00031AC4" w:rsidRPr="00031AC4">
        <w:rPr>
          <w:rFonts w:ascii="宋体" w:hAnsi="宋体"/>
          <w:sz w:val="32"/>
          <w:szCs w:val="32"/>
        </w:rPr>
        <w:t>Palestine Liberation Organization</w:t>
      </w:r>
      <w:r w:rsidR="00031AC4">
        <w:rPr>
          <w:rFonts w:ascii="宋体" w:hAnsi="宋体" w:hint="eastAsia"/>
          <w:sz w:val="32"/>
          <w:szCs w:val="32"/>
        </w:rPr>
        <w:t>）</w:t>
      </w:r>
      <w:r w:rsidRPr="00B1418B">
        <w:rPr>
          <w:rFonts w:ascii="宋体" w:hAnsi="宋体" w:hint="eastAsia"/>
          <w:sz w:val="32"/>
          <w:szCs w:val="32"/>
        </w:rPr>
        <w:t>，确保所有爱国派系能够无例外地参与决策，杜绝少数集团以狭隘视野垄断民族命运。</w:t>
      </w:r>
    </w:p>
    <w:p w14:paraId="674B870D" w14:textId="03A02538" w:rsidR="00B1418B" w:rsidRPr="00B1418B" w:rsidRDefault="00B1418B" w:rsidP="00B1418B">
      <w:pPr>
        <w:spacing w:before="60" w:after="60" w:line="480" w:lineRule="exact"/>
        <w:ind w:firstLine="640"/>
        <w:rPr>
          <w:rFonts w:ascii="宋体" w:hAnsi="宋体" w:hint="eastAsia"/>
          <w:sz w:val="32"/>
          <w:szCs w:val="32"/>
        </w:rPr>
      </w:pPr>
      <w:r w:rsidRPr="00B1418B">
        <w:rPr>
          <w:rFonts w:ascii="宋体" w:hAnsi="宋体" w:hint="eastAsia"/>
          <w:sz w:val="32"/>
          <w:szCs w:val="32"/>
        </w:rPr>
        <w:t>这场战争彻底</w:t>
      </w:r>
      <w:r w:rsidR="008B783A">
        <w:rPr>
          <w:rFonts w:ascii="宋体" w:hAnsi="宋体" w:hint="eastAsia"/>
          <w:sz w:val="32"/>
          <w:szCs w:val="32"/>
        </w:rPr>
        <w:t>暴露出，</w:t>
      </w:r>
      <w:r w:rsidRPr="00B1418B">
        <w:rPr>
          <w:rFonts w:ascii="宋体" w:hAnsi="宋体" w:hint="eastAsia"/>
          <w:sz w:val="32"/>
          <w:szCs w:val="32"/>
        </w:rPr>
        <w:t>所谓“教派冲突”本质上乃是</w:t>
      </w:r>
      <w:r w:rsidRPr="00B1418B">
        <w:rPr>
          <w:rFonts w:ascii="宋体" w:hAnsi="宋体" w:hint="eastAsia"/>
          <w:sz w:val="32"/>
          <w:szCs w:val="32"/>
        </w:rPr>
        <w:lastRenderedPageBreak/>
        <w:t>美帝国主义及其地区盟友精心炮制的分裂阴谋。真正的团结体现在超越教派和种族藩篱的巴勒斯坦及阿拉伯抵抗阵线中，这种团结凝聚着突破一切人为割裂的全民意志。令人痛心的是，那些屈从于美国霸权的阿拉伯及伊斯兰国家，非但未在这场以圣地阿克萨命名的战役中展现立场，反而与阿拉伯和土耳其的反动势力一起勾结美以，纵容西方及以色列支持的恐怖势力控制叙利亚，将其排挤出抵抗轴心——这实质</w:t>
      </w:r>
      <w:r w:rsidR="008B783A">
        <w:rPr>
          <w:rFonts w:ascii="宋体" w:hAnsi="宋体" w:hint="eastAsia"/>
          <w:sz w:val="32"/>
          <w:szCs w:val="32"/>
        </w:rPr>
        <w:t>上</w:t>
      </w:r>
      <w:r w:rsidRPr="00B1418B">
        <w:rPr>
          <w:rFonts w:ascii="宋体" w:hAnsi="宋体" w:hint="eastAsia"/>
          <w:sz w:val="32"/>
          <w:szCs w:val="32"/>
        </w:rPr>
        <w:t>是对阿拉伯地区抵抗力量的沉重打击。</w:t>
      </w:r>
    </w:p>
    <w:p w14:paraId="5788F023" w14:textId="2DEF9101" w:rsidR="00B1418B" w:rsidRPr="00B1418B" w:rsidRDefault="00B1418B" w:rsidP="00B1418B">
      <w:pPr>
        <w:spacing w:before="60" w:after="60" w:line="480" w:lineRule="exact"/>
        <w:ind w:firstLine="640"/>
        <w:rPr>
          <w:rFonts w:ascii="宋体" w:hAnsi="宋体" w:hint="eastAsia"/>
          <w:sz w:val="32"/>
          <w:szCs w:val="32"/>
        </w:rPr>
      </w:pPr>
      <w:r w:rsidRPr="00B1418B">
        <w:rPr>
          <w:rFonts w:ascii="宋体" w:hAnsi="宋体" w:hint="eastAsia"/>
          <w:sz w:val="32"/>
          <w:szCs w:val="32"/>
        </w:rPr>
        <w:t>也门、加沙和黎巴嫩的抵抗力量用实践证明：当人民意志与军事抵抗相结合时，</w:t>
      </w:r>
      <w:r w:rsidR="00C229D2">
        <w:rPr>
          <w:rFonts w:ascii="宋体" w:hAnsi="宋体" w:hint="eastAsia"/>
          <w:sz w:val="32"/>
          <w:szCs w:val="32"/>
        </w:rPr>
        <w:t>就</w:t>
      </w:r>
      <w:r w:rsidRPr="00B1418B">
        <w:rPr>
          <w:rFonts w:ascii="宋体" w:hAnsi="宋体" w:hint="eastAsia"/>
          <w:sz w:val="32"/>
          <w:szCs w:val="32"/>
        </w:rPr>
        <w:t>足以击溃世界上最强大的军事机器。这种抵抗模式构成了对美以军事优势的有效军事回应，更暴露出正规军在面对人民意志时的彻底失败。</w:t>
      </w:r>
    </w:p>
    <w:p w14:paraId="75866E2F" w14:textId="0612C914" w:rsidR="00E80A70" w:rsidRDefault="00B1418B" w:rsidP="00B1418B">
      <w:pPr>
        <w:spacing w:before="60" w:after="60" w:line="480" w:lineRule="exact"/>
        <w:ind w:firstLine="640"/>
        <w:rPr>
          <w:rFonts w:ascii="宋体" w:hAnsi="宋体"/>
          <w:sz w:val="32"/>
          <w:szCs w:val="32"/>
        </w:rPr>
      </w:pPr>
      <w:r w:rsidRPr="00B1418B">
        <w:rPr>
          <w:rFonts w:ascii="宋体" w:hAnsi="宋体" w:hint="eastAsia"/>
          <w:sz w:val="32"/>
          <w:szCs w:val="32"/>
        </w:rPr>
        <w:t>加沙虽已遍体鳞伤，却始终是希望与悲怆交织的精神丰碑，见证着人民传奇般的坚韧与生存意志。巴勒斯坦人民的意志比一切挑战更强大，无论前路何等艰险，我们都将继续为自由与独立的正当权利战斗到底。</w:t>
      </w:r>
    </w:p>
    <w:p w14:paraId="5C84520C" w14:textId="77777777" w:rsidR="00C229D2" w:rsidRDefault="00C229D2" w:rsidP="00B1418B">
      <w:pPr>
        <w:spacing w:before="60" w:after="60" w:line="480" w:lineRule="exact"/>
        <w:ind w:firstLine="640"/>
        <w:rPr>
          <w:rFonts w:ascii="宋体" w:hAnsi="宋体"/>
          <w:sz w:val="32"/>
          <w:szCs w:val="32"/>
        </w:rPr>
      </w:pPr>
    </w:p>
    <w:p w14:paraId="220E1CF2" w14:textId="490D7571" w:rsidR="00C229D2" w:rsidRDefault="00C229D2" w:rsidP="00C229D2">
      <w:pPr>
        <w:spacing w:before="60" w:after="60" w:line="480" w:lineRule="exact"/>
        <w:ind w:firstLine="640"/>
        <w:jc w:val="right"/>
        <w:rPr>
          <w:rFonts w:ascii="宋体" w:hAnsi="宋体" w:hint="eastAsia"/>
          <w:sz w:val="32"/>
          <w:szCs w:val="32"/>
        </w:rPr>
      </w:pPr>
      <w:r>
        <w:rPr>
          <w:rFonts w:ascii="宋体" w:hAnsi="宋体" w:hint="eastAsia"/>
          <w:sz w:val="32"/>
          <w:szCs w:val="32"/>
        </w:rPr>
        <w:t>巴勒斯坦共产党</w:t>
      </w:r>
    </w:p>
    <w:p w14:paraId="3FD7B413" w14:textId="032F4EC7" w:rsidR="00BE7445" w:rsidRDefault="00BE7445" w:rsidP="006D0B19">
      <w:pPr>
        <w:spacing w:before="60" w:after="60" w:line="480" w:lineRule="exact"/>
        <w:ind w:firstLine="640"/>
        <w:rPr>
          <w:rFonts w:ascii="宋体" w:hAnsi="宋体" w:hint="eastAsia"/>
          <w:sz w:val="32"/>
          <w:szCs w:val="32"/>
        </w:rPr>
      </w:pPr>
      <w:r>
        <w:rPr>
          <w:rFonts w:ascii="宋体" w:hAnsi="宋体"/>
          <w:sz w:val="32"/>
          <w:szCs w:val="32"/>
        </w:rPr>
        <w:br w:type="page"/>
      </w:r>
    </w:p>
    <w:p w14:paraId="42175476" w14:textId="22865AB6" w:rsidR="00511A07" w:rsidRPr="008F0EBE" w:rsidRDefault="00511A07" w:rsidP="008F0EBE">
      <w:pPr>
        <w:pStyle w:val="1"/>
        <w:rPr>
          <w:rFonts w:ascii="黑体" w:eastAsia="黑体" w:hAnsi="黑体" w:hint="eastAsia"/>
          <w:szCs w:val="36"/>
        </w:rPr>
      </w:pPr>
      <w:bookmarkStart w:id="7" w:name="_Toc189877130"/>
      <w:bookmarkStart w:id="8" w:name="_Toc190809767"/>
      <w:r w:rsidRPr="008F0EBE">
        <w:rPr>
          <w:rFonts w:ascii="黑体" w:eastAsia="黑体" w:hAnsi="黑体" w:hint="eastAsia"/>
          <w:szCs w:val="36"/>
        </w:rPr>
        <w:lastRenderedPageBreak/>
        <w:t>以色列共产党</w:t>
      </w:r>
      <w:bookmarkEnd w:id="7"/>
      <w:r w:rsidRPr="008F0EBE">
        <w:rPr>
          <w:rFonts w:ascii="黑体" w:eastAsia="黑体" w:hAnsi="黑体" w:hint="eastAsia"/>
          <w:szCs w:val="36"/>
        </w:rPr>
        <w:t>关于加沙停火的声明</w:t>
      </w:r>
      <w:bookmarkEnd w:id="8"/>
    </w:p>
    <w:p w14:paraId="141007D7" w14:textId="77337FB8" w:rsidR="00511A07" w:rsidRPr="00AD40BE" w:rsidRDefault="008F0EBE" w:rsidP="00511A07">
      <w:pPr>
        <w:ind w:firstLineChars="0" w:firstLine="0"/>
        <w:jc w:val="center"/>
      </w:pPr>
      <w:r>
        <w:rPr>
          <w:rFonts w:hint="eastAsia"/>
          <w:noProof/>
        </w:rPr>
        <w:drawing>
          <wp:inline distT="0" distB="0" distL="0" distR="0" wp14:anchorId="10F24588" wp14:editId="5D034E57">
            <wp:extent cx="2160000" cy="2050126"/>
            <wp:effectExtent l="0" t="0" r="0" b="0"/>
            <wp:docPr id="1437270343" name="图片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defin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0000" cy="2050126"/>
                    </a:xfrm>
                    <a:prstGeom prst="rect">
                      <a:avLst/>
                    </a:prstGeom>
                    <a:noFill/>
                    <a:ln>
                      <a:noFill/>
                    </a:ln>
                  </pic:spPr>
                </pic:pic>
              </a:graphicData>
            </a:graphic>
          </wp:inline>
        </w:drawing>
      </w:r>
    </w:p>
    <w:p w14:paraId="460975D5" w14:textId="77777777" w:rsidR="00511A07" w:rsidRPr="00AD40BE" w:rsidRDefault="00511A07" w:rsidP="00511A07">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Pr>
          <w:rFonts w:ascii="Times New Roman" w:eastAsia="仿宋" w:hAnsi="Times New Roman" w:cs="Times New Roman" w:hint="eastAsia"/>
          <w:szCs w:val="28"/>
        </w:rPr>
        <w:t>共产党和工人党国际会议“团结网”（</w:t>
      </w:r>
      <w:r>
        <w:rPr>
          <w:rFonts w:ascii="Times New Roman" w:eastAsia="仿宋" w:hAnsi="Times New Roman" w:cs="Times New Roman" w:hint="eastAsia"/>
          <w:szCs w:val="28"/>
        </w:rPr>
        <w:t>SolidNet</w:t>
      </w:r>
      <w:r>
        <w:rPr>
          <w:rFonts w:ascii="Times New Roman" w:eastAsia="仿宋" w:hAnsi="Times New Roman" w:cs="Times New Roman" w:hint="eastAsia"/>
          <w:szCs w:val="28"/>
        </w:rPr>
        <w:t>）</w:t>
      </w:r>
    </w:p>
    <w:p w14:paraId="73FA4517" w14:textId="77777777" w:rsidR="00511A07" w:rsidRPr="00AD40BE" w:rsidRDefault="00511A07" w:rsidP="00511A07">
      <w:pPr>
        <w:spacing w:before="12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日期：</w:t>
      </w:r>
      <w:r w:rsidRPr="00AD40BE">
        <w:rPr>
          <w:rFonts w:ascii="Times New Roman" w:eastAsia="仿宋" w:hAnsi="Times New Roman" w:cs="Times New Roman"/>
          <w:szCs w:val="28"/>
        </w:rPr>
        <w:t>202</w:t>
      </w:r>
      <w:r>
        <w:rPr>
          <w:rFonts w:ascii="Times New Roman" w:eastAsia="仿宋" w:hAnsi="Times New Roman" w:cs="Times New Roman" w:hint="eastAsia"/>
          <w:szCs w:val="28"/>
        </w:rPr>
        <w:t>5</w:t>
      </w:r>
      <w:r w:rsidRPr="00AD40BE">
        <w:rPr>
          <w:rFonts w:ascii="Times New Roman" w:eastAsia="仿宋" w:hAnsi="Times New Roman" w:cs="Times New Roman"/>
          <w:szCs w:val="28"/>
        </w:rPr>
        <w:t>年</w:t>
      </w:r>
      <w:r>
        <w:rPr>
          <w:rFonts w:ascii="Times New Roman" w:eastAsia="仿宋" w:hAnsi="Times New Roman" w:cs="Times New Roman" w:hint="eastAsia"/>
          <w:szCs w:val="28"/>
        </w:rPr>
        <w:t>1</w:t>
      </w:r>
      <w:r w:rsidRPr="00AD40BE">
        <w:rPr>
          <w:rFonts w:ascii="Times New Roman" w:eastAsia="仿宋" w:hAnsi="Times New Roman" w:cs="Times New Roman" w:hint="eastAsia"/>
          <w:szCs w:val="28"/>
        </w:rPr>
        <w:t>月</w:t>
      </w:r>
      <w:r>
        <w:rPr>
          <w:rFonts w:ascii="Times New Roman" w:eastAsia="仿宋" w:hAnsi="Times New Roman" w:cs="Times New Roman" w:hint="eastAsia"/>
          <w:szCs w:val="28"/>
        </w:rPr>
        <w:t>15</w:t>
      </w:r>
      <w:r>
        <w:rPr>
          <w:rFonts w:ascii="Times New Roman" w:eastAsia="仿宋" w:hAnsi="Times New Roman" w:cs="Times New Roman" w:hint="eastAsia"/>
          <w:szCs w:val="28"/>
        </w:rPr>
        <w:t>日</w:t>
      </w:r>
    </w:p>
    <w:p w14:paraId="592B7B49" w14:textId="77777777" w:rsidR="00511A07" w:rsidRDefault="00511A07" w:rsidP="00511A07">
      <w:pPr>
        <w:spacing w:before="120" w:after="240" w:line="360" w:lineRule="exact"/>
        <w:ind w:firstLine="560"/>
        <w:jc w:val="left"/>
      </w:pPr>
      <w:r w:rsidRPr="00AD40BE">
        <w:rPr>
          <w:rFonts w:ascii="Times New Roman" w:eastAsia="仿宋" w:hAnsi="Times New Roman" w:cs="Times New Roman"/>
          <w:szCs w:val="28"/>
        </w:rPr>
        <w:t>链接</w:t>
      </w:r>
      <w:r w:rsidRPr="00AD40BE">
        <w:rPr>
          <w:rFonts w:ascii="Times New Roman" w:eastAsia="仿宋" w:hAnsi="Times New Roman" w:cs="Times New Roman" w:hint="eastAsia"/>
          <w:szCs w:val="28"/>
        </w:rPr>
        <w:t>：</w:t>
      </w:r>
      <w:hyperlink r:id="rId21" w:history="1">
        <w:r w:rsidRPr="00E6704F">
          <w:rPr>
            <w:rStyle w:val="af"/>
            <w:rFonts w:ascii="Times New Roman" w:eastAsia="仿宋" w:hAnsi="Times New Roman" w:cs="Times New Roman"/>
            <w:szCs w:val="28"/>
          </w:rPr>
          <w:t>http://solidnet.org/article/CP-of-Israel-CPI-statement-on-Exchange-Deal-and-Ceasefire/</w:t>
        </w:r>
      </w:hyperlink>
    </w:p>
    <w:p w14:paraId="04A0A5DA" w14:textId="4103FD1C" w:rsidR="00511A07" w:rsidRPr="00D910C3" w:rsidRDefault="00511A07" w:rsidP="00511A07">
      <w:pPr>
        <w:spacing w:before="60" w:after="60" w:line="480" w:lineRule="exact"/>
        <w:ind w:firstLine="640"/>
        <w:rPr>
          <w:rFonts w:ascii="黑体" w:eastAsia="黑体" w:hAnsi="黑体"/>
          <w:sz w:val="32"/>
          <w:szCs w:val="32"/>
        </w:rPr>
      </w:pPr>
      <w:r w:rsidRPr="00D910C3">
        <w:rPr>
          <w:rFonts w:ascii="黑体" w:eastAsia="黑体" w:hAnsi="黑体" w:hint="eastAsia"/>
          <w:sz w:val="32"/>
          <w:szCs w:val="32"/>
        </w:rPr>
        <w:t>以色列共产党</w:t>
      </w:r>
      <w:r w:rsidRPr="00D910C3">
        <w:rPr>
          <w:rFonts w:ascii="黑体" w:eastAsia="黑体" w:hAnsi="黑体" w:hint="eastAsia"/>
          <w:sz w:val="32"/>
          <w:szCs w:val="32"/>
        </w:rPr>
        <w:t>（</w:t>
      </w:r>
      <w:r w:rsidRPr="00D910C3">
        <w:rPr>
          <w:rFonts w:ascii="黑体" w:eastAsia="黑体" w:hAnsi="黑体"/>
          <w:sz w:val="32"/>
          <w:szCs w:val="32"/>
        </w:rPr>
        <w:t>Communist Paty of Israel</w:t>
      </w:r>
      <w:r w:rsidRPr="00D910C3">
        <w:rPr>
          <w:rFonts w:ascii="黑体" w:eastAsia="黑体" w:hAnsi="黑体" w:hint="eastAsia"/>
          <w:sz w:val="32"/>
          <w:szCs w:val="32"/>
        </w:rPr>
        <w:t>）</w:t>
      </w:r>
      <w:r w:rsidRPr="00D910C3">
        <w:rPr>
          <w:rFonts w:ascii="黑体" w:eastAsia="黑体" w:hAnsi="黑体" w:hint="eastAsia"/>
          <w:sz w:val="32"/>
          <w:szCs w:val="32"/>
        </w:rPr>
        <w:t>、和平与平等民主阵线</w:t>
      </w:r>
      <w:r w:rsidRPr="00D910C3">
        <w:rPr>
          <w:rFonts w:ascii="黑体" w:eastAsia="黑体" w:hAnsi="黑体" w:hint="eastAsia"/>
          <w:sz w:val="32"/>
          <w:szCs w:val="32"/>
        </w:rPr>
        <w:t>（</w:t>
      </w:r>
      <w:r w:rsidRPr="00D910C3">
        <w:rPr>
          <w:rFonts w:ascii="黑体" w:eastAsia="黑体" w:hAnsi="黑体"/>
          <w:sz w:val="32"/>
          <w:szCs w:val="32"/>
        </w:rPr>
        <w:t>Haddash</w:t>
      </w:r>
      <w:r w:rsidRPr="00D910C3">
        <w:rPr>
          <w:rFonts w:ascii="黑体" w:eastAsia="黑体" w:hAnsi="黑体" w:hint="eastAsia"/>
          <w:sz w:val="32"/>
          <w:szCs w:val="32"/>
        </w:rPr>
        <w:t>）</w:t>
      </w:r>
      <w:r w:rsidRPr="00D910C3">
        <w:rPr>
          <w:rFonts w:ascii="黑体" w:eastAsia="黑体" w:hAnsi="黑体" w:hint="eastAsia"/>
          <w:sz w:val="32"/>
          <w:szCs w:val="32"/>
        </w:rPr>
        <w:t>：协议和停火至关重要、应受欢迎，但这仍然不够</w:t>
      </w:r>
    </w:p>
    <w:p w14:paraId="30D4D28F" w14:textId="3A059E8F" w:rsidR="00511A07" w:rsidRPr="00D910C3" w:rsidRDefault="00511A07" w:rsidP="00D910C3">
      <w:pPr>
        <w:spacing w:before="60" w:after="60" w:line="480" w:lineRule="exact"/>
        <w:ind w:firstLine="640"/>
        <w:rPr>
          <w:rFonts w:ascii="宋体" w:hAnsi="宋体" w:hint="eastAsia"/>
          <w:sz w:val="32"/>
          <w:szCs w:val="32"/>
        </w:rPr>
      </w:pPr>
      <w:r w:rsidRPr="00D910C3">
        <w:rPr>
          <w:rFonts w:ascii="宋体" w:hAnsi="宋体" w:hint="eastAsia"/>
          <w:sz w:val="32"/>
          <w:szCs w:val="32"/>
        </w:rPr>
        <w:t>虽然以色列右翼政府进行了残害生命的拖延，但我们仍然欢迎换俘和停火协议。</w:t>
      </w:r>
    </w:p>
    <w:p w14:paraId="6F9E8785" w14:textId="77777777" w:rsidR="00511A07" w:rsidRPr="00D910C3" w:rsidRDefault="00511A07" w:rsidP="00D910C3">
      <w:pPr>
        <w:spacing w:before="60" w:after="60" w:line="480" w:lineRule="exact"/>
        <w:ind w:firstLine="640"/>
        <w:rPr>
          <w:rFonts w:ascii="宋体" w:hAnsi="宋体" w:hint="eastAsia"/>
          <w:sz w:val="32"/>
          <w:szCs w:val="32"/>
        </w:rPr>
      </w:pPr>
      <w:r w:rsidRPr="00D910C3">
        <w:rPr>
          <w:rFonts w:ascii="宋体" w:hAnsi="宋体" w:hint="eastAsia"/>
          <w:sz w:val="32"/>
          <w:szCs w:val="32"/>
        </w:rPr>
        <w:t>从第一天起，我们就呼吁签订让所有人回家的协议，这些人包括以巴两国的囚犯、被绑架者、被拘留者、人质等。这样的协议在当时就是可能的，能够拯救几万巴勒斯坦人和几百以色列人的生命。</w:t>
      </w:r>
    </w:p>
    <w:p w14:paraId="2FC1F5C6" w14:textId="26675BDF" w:rsidR="00511A07" w:rsidRPr="00D910C3" w:rsidRDefault="00511A07" w:rsidP="00D910C3">
      <w:pPr>
        <w:spacing w:before="60" w:after="60" w:line="480" w:lineRule="exact"/>
        <w:ind w:firstLine="640"/>
        <w:rPr>
          <w:rFonts w:ascii="宋体" w:hAnsi="宋体" w:hint="eastAsia"/>
          <w:sz w:val="32"/>
          <w:szCs w:val="32"/>
        </w:rPr>
      </w:pPr>
      <w:r w:rsidRPr="00D910C3">
        <w:rPr>
          <w:rFonts w:ascii="宋体" w:hAnsi="宋体" w:hint="eastAsia"/>
          <w:sz w:val="32"/>
          <w:szCs w:val="32"/>
        </w:rPr>
        <w:t>我们不满足于已经达成的协议，我们将继续为推动能</w:t>
      </w:r>
      <w:r w:rsidRPr="00D910C3">
        <w:rPr>
          <w:rFonts w:ascii="宋体" w:hAnsi="宋体" w:hint="eastAsia"/>
          <w:sz w:val="32"/>
          <w:szCs w:val="32"/>
        </w:rPr>
        <w:lastRenderedPageBreak/>
        <w:t>够结束占领和封锁、实现公正而全面的和平的严肃谈判而战斗。这种和平的基础应当是承认巴勒斯坦人的自决权，建立与以色列国并</w:t>
      </w:r>
      <w:r w:rsidR="008B783A">
        <w:rPr>
          <w:rFonts w:ascii="宋体" w:hAnsi="宋体" w:hint="eastAsia"/>
          <w:sz w:val="32"/>
          <w:szCs w:val="32"/>
        </w:rPr>
        <w:t>立</w:t>
      </w:r>
      <w:r w:rsidRPr="00D910C3">
        <w:rPr>
          <w:rFonts w:ascii="宋体" w:hAnsi="宋体" w:hint="eastAsia"/>
          <w:sz w:val="32"/>
          <w:szCs w:val="32"/>
        </w:rPr>
        <w:t>的独立巴勒斯坦国。</w:t>
      </w:r>
    </w:p>
    <w:p w14:paraId="3EFE7B88" w14:textId="77777777" w:rsidR="00511A07" w:rsidRPr="00D910C3" w:rsidRDefault="00511A07" w:rsidP="00D910C3">
      <w:pPr>
        <w:spacing w:before="60" w:after="60" w:line="480" w:lineRule="exact"/>
        <w:ind w:firstLine="640"/>
        <w:rPr>
          <w:rFonts w:ascii="宋体" w:hAnsi="宋体" w:hint="eastAsia"/>
          <w:sz w:val="32"/>
          <w:szCs w:val="32"/>
        </w:rPr>
      </w:pPr>
      <w:r w:rsidRPr="00D910C3">
        <w:rPr>
          <w:rFonts w:ascii="宋体" w:hAnsi="宋体" w:hint="eastAsia"/>
          <w:sz w:val="32"/>
          <w:szCs w:val="32"/>
        </w:rPr>
        <w:t>我们认为重建加沙地带是一项急迫的任务。我们号召全世界承担起这份责任，阻止以色列右翼政府利用协议尚未落实的这段剩余时间继续犯下种族灭绝罪行，或在战俘交换完成后继续实施此类罪行。</w:t>
      </w:r>
    </w:p>
    <w:p w14:paraId="43D5D8A3" w14:textId="77777777" w:rsidR="00511A07" w:rsidRPr="00D910C3" w:rsidRDefault="00511A07" w:rsidP="00D910C3">
      <w:pPr>
        <w:spacing w:before="60" w:after="60" w:line="480" w:lineRule="exact"/>
        <w:ind w:firstLine="640"/>
        <w:rPr>
          <w:rFonts w:ascii="宋体" w:hAnsi="宋体" w:hint="eastAsia"/>
          <w:sz w:val="32"/>
          <w:szCs w:val="32"/>
        </w:rPr>
      </w:pPr>
      <w:r w:rsidRPr="00D910C3">
        <w:rPr>
          <w:rFonts w:ascii="宋体" w:hAnsi="宋体" w:hint="eastAsia"/>
          <w:sz w:val="32"/>
          <w:szCs w:val="32"/>
        </w:rPr>
        <w:t>我们要发出警告：停火协议将被用来加紧刺激和迫害以色列的巴勒斯坦裔公民，或推动对西岸地区的吞并计划。</w:t>
      </w:r>
    </w:p>
    <w:p w14:paraId="7DE4C2F2" w14:textId="77777777" w:rsidR="00511A07" w:rsidRPr="00D910C3" w:rsidRDefault="00511A07" w:rsidP="00D910C3">
      <w:pPr>
        <w:spacing w:before="60" w:after="60" w:line="480" w:lineRule="exact"/>
        <w:ind w:firstLine="640"/>
        <w:rPr>
          <w:rFonts w:ascii="黑体" w:eastAsia="黑体" w:hAnsi="黑体" w:hint="eastAsia"/>
          <w:sz w:val="32"/>
          <w:szCs w:val="32"/>
        </w:rPr>
      </w:pPr>
      <w:r w:rsidRPr="00D910C3">
        <w:rPr>
          <w:rFonts w:ascii="黑体" w:eastAsia="黑体" w:hAnsi="黑体" w:hint="eastAsia"/>
          <w:sz w:val="32"/>
          <w:szCs w:val="32"/>
        </w:rPr>
        <w:t>这场恐怖而持久的战争又一次证明了军事解决方案根本不存在——和平才是解决方案！</w:t>
      </w:r>
    </w:p>
    <w:p w14:paraId="6458A055" w14:textId="77777777" w:rsidR="00511A07" w:rsidRDefault="00511A07">
      <w:pPr>
        <w:widowControl/>
        <w:spacing w:line="240" w:lineRule="auto"/>
        <w:ind w:firstLineChars="0" w:firstLine="0"/>
        <w:jc w:val="left"/>
        <w:rPr>
          <w:rFonts w:ascii="黑体" w:eastAsia="黑体" w:hAnsi="黑体" w:hint="eastAsia"/>
          <w:b/>
          <w:kern w:val="44"/>
          <w:sz w:val="32"/>
          <w:szCs w:val="32"/>
        </w:rPr>
      </w:pPr>
      <w:r>
        <w:rPr>
          <w:rFonts w:ascii="黑体" w:eastAsia="黑体" w:hAnsi="黑体" w:hint="eastAsia"/>
          <w:sz w:val="32"/>
          <w:szCs w:val="32"/>
        </w:rPr>
        <w:br w:type="page"/>
      </w:r>
    </w:p>
    <w:p w14:paraId="18AF006F" w14:textId="77777777" w:rsidR="008F0EBE" w:rsidRPr="00511A07" w:rsidRDefault="008F0EBE" w:rsidP="008F0EBE">
      <w:pPr>
        <w:pStyle w:val="1"/>
        <w:rPr>
          <w:rFonts w:ascii="黑体" w:eastAsia="黑体" w:hAnsi="黑体" w:hint="eastAsia"/>
          <w:szCs w:val="36"/>
        </w:rPr>
      </w:pPr>
      <w:bookmarkStart w:id="9" w:name="_Toc189877129"/>
      <w:bookmarkStart w:id="10" w:name="_Toc190809768"/>
      <w:r w:rsidRPr="00511A07">
        <w:rPr>
          <w:rFonts w:ascii="黑体" w:eastAsia="黑体" w:hAnsi="黑体" w:hint="eastAsia"/>
          <w:szCs w:val="36"/>
        </w:rPr>
        <w:lastRenderedPageBreak/>
        <w:t>菲律宾共产党关于加沙停火的声明</w:t>
      </w:r>
      <w:bookmarkEnd w:id="10"/>
    </w:p>
    <w:p w14:paraId="0CB05BA6" w14:textId="77777777" w:rsidR="008F0EBE" w:rsidRPr="00963C2C" w:rsidRDefault="008F0EBE" w:rsidP="008F0EBE">
      <w:pPr>
        <w:ind w:firstLineChars="0" w:firstLine="0"/>
        <w:jc w:val="center"/>
      </w:pPr>
      <w:r>
        <w:rPr>
          <w:rFonts w:hint="eastAsia"/>
          <w:noProof/>
        </w:rPr>
        <w:drawing>
          <wp:inline distT="0" distB="0" distL="0" distR="0" wp14:anchorId="2D5BB4C6" wp14:editId="3232E593">
            <wp:extent cx="5148000" cy="3435994"/>
            <wp:effectExtent l="0" t="0" r="0" b="0"/>
            <wp:docPr id="12226244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8000" cy="3435994"/>
                    </a:xfrm>
                    <a:prstGeom prst="rect">
                      <a:avLst/>
                    </a:prstGeom>
                    <a:noFill/>
                    <a:ln>
                      <a:noFill/>
                    </a:ln>
                  </pic:spPr>
                </pic:pic>
              </a:graphicData>
            </a:graphic>
          </wp:inline>
        </w:drawing>
      </w:r>
    </w:p>
    <w:p w14:paraId="64B8A10E" w14:textId="77777777" w:rsidR="008F0EBE" w:rsidRPr="00963C2C" w:rsidRDefault="008F0EBE" w:rsidP="008F0EBE">
      <w:pPr>
        <w:spacing w:before="240" w:after="120" w:line="360" w:lineRule="exact"/>
        <w:ind w:firstLine="560"/>
        <w:jc w:val="left"/>
        <w:rPr>
          <w:rFonts w:ascii="Times New Roman" w:eastAsia="仿宋" w:hAnsi="Times New Roman" w:cs="Times New Roman"/>
          <w:szCs w:val="28"/>
        </w:rPr>
      </w:pPr>
      <w:r w:rsidRPr="00963C2C">
        <w:rPr>
          <w:rFonts w:ascii="Times New Roman" w:eastAsia="仿宋" w:hAnsi="Times New Roman" w:cs="Times New Roman"/>
          <w:szCs w:val="28"/>
        </w:rPr>
        <w:t>来源：</w:t>
      </w:r>
      <w:r>
        <w:rPr>
          <w:rFonts w:ascii="Times New Roman" w:eastAsia="仿宋" w:hAnsi="Times New Roman" w:cs="Times New Roman" w:hint="eastAsia"/>
          <w:szCs w:val="28"/>
        </w:rPr>
        <w:t>菲律宾革命中心网</w:t>
      </w:r>
    </w:p>
    <w:p w14:paraId="1A07874E" w14:textId="3D29C3B7" w:rsidR="008F0EBE" w:rsidRDefault="008F0EBE" w:rsidP="008F0EBE">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作者：</w:t>
      </w:r>
      <w:r w:rsidRPr="00511A07">
        <w:rPr>
          <w:rFonts w:ascii="Times New Roman" w:eastAsia="仿宋" w:hAnsi="Times New Roman" w:cs="Times New Roman" w:hint="eastAsia"/>
          <w:szCs w:val="28"/>
        </w:rPr>
        <w:t>菲律宾共产党首席信息官</w:t>
      </w:r>
      <w:r>
        <w:rPr>
          <w:rFonts w:ascii="Times New Roman" w:eastAsia="仿宋" w:hAnsi="Times New Roman" w:cs="Times New Roman" w:hint="eastAsia"/>
          <w:szCs w:val="28"/>
        </w:rPr>
        <w:t>马</w:t>
      </w:r>
      <w:r w:rsidRPr="00511A07">
        <w:rPr>
          <w:rFonts w:ascii="Times New Roman" w:eastAsia="仿宋" w:hAnsi="Times New Roman" w:cs="Times New Roman" w:hint="eastAsia"/>
          <w:szCs w:val="28"/>
        </w:rPr>
        <w:t>可·瓦尔布埃纳</w:t>
      </w:r>
      <w:r w:rsidR="008B783A">
        <w:rPr>
          <w:rFonts w:ascii="Times New Roman" w:eastAsia="仿宋" w:hAnsi="Times New Roman" w:cs="Times New Roman" w:hint="eastAsia"/>
          <w:szCs w:val="28"/>
        </w:rPr>
        <w:t>（</w:t>
      </w:r>
      <w:r w:rsidR="008B783A" w:rsidRPr="008B783A">
        <w:rPr>
          <w:rFonts w:ascii="Times New Roman" w:eastAsia="仿宋" w:hAnsi="Times New Roman" w:cs="Times New Roman"/>
          <w:szCs w:val="28"/>
        </w:rPr>
        <w:t>Marco Valbuena</w:t>
      </w:r>
      <w:r w:rsidR="008B783A">
        <w:rPr>
          <w:rFonts w:ascii="Times New Roman" w:eastAsia="仿宋" w:hAnsi="Times New Roman" w:cs="Times New Roman" w:hint="eastAsia"/>
          <w:szCs w:val="28"/>
        </w:rPr>
        <w:t>）</w:t>
      </w:r>
    </w:p>
    <w:p w14:paraId="2DDE806C" w14:textId="77777777" w:rsidR="008F0EBE" w:rsidRPr="00963C2C" w:rsidRDefault="008F0EBE" w:rsidP="008F0EBE">
      <w:pPr>
        <w:spacing w:before="120" w:after="120" w:line="360" w:lineRule="exact"/>
        <w:ind w:firstLine="560"/>
        <w:jc w:val="left"/>
        <w:rPr>
          <w:rFonts w:ascii="Times New Roman" w:eastAsia="仿宋" w:hAnsi="Times New Roman" w:cs="Times New Roman"/>
          <w:szCs w:val="28"/>
        </w:rPr>
      </w:pPr>
      <w:r w:rsidRPr="00963C2C">
        <w:rPr>
          <w:rFonts w:ascii="Times New Roman" w:eastAsia="仿宋" w:hAnsi="Times New Roman" w:cs="Times New Roman" w:hint="eastAsia"/>
          <w:szCs w:val="28"/>
        </w:rPr>
        <w:t>时间</w:t>
      </w:r>
      <w:r w:rsidRPr="00963C2C">
        <w:rPr>
          <w:rFonts w:ascii="Times New Roman" w:eastAsia="仿宋" w:hAnsi="Times New Roman" w:cs="Times New Roman"/>
          <w:szCs w:val="28"/>
        </w:rPr>
        <w:t>：</w:t>
      </w:r>
      <w:r w:rsidRPr="00963C2C">
        <w:rPr>
          <w:rFonts w:ascii="Times New Roman" w:eastAsia="仿宋" w:hAnsi="Times New Roman" w:cs="Times New Roman"/>
          <w:szCs w:val="28"/>
        </w:rPr>
        <w:t>202</w:t>
      </w:r>
      <w:r>
        <w:rPr>
          <w:rFonts w:ascii="Times New Roman" w:eastAsia="仿宋" w:hAnsi="Times New Roman" w:cs="Times New Roman" w:hint="eastAsia"/>
          <w:szCs w:val="28"/>
        </w:rPr>
        <w:t>5</w:t>
      </w:r>
      <w:r w:rsidRPr="00963C2C">
        <w:rPr>
          <w:rFonts w:ascii="Times New Roman" w:eastAsia="仿宋" w:hAnsi="Times New Roman" w:cs="Times New Roman"/>
          <w:szCs w:val="28"/>
        </w:rPr>
        <w:t>年</w:t>
      </w:r>
      <w:r>
        <w:rPr>
          <w:rFonts w:ascii="Times New Roman" w:eastAsia="仿宋" w:hAnsi="Times New Roman" w:cs="Times New Roman" w:hint="eastAsia"/>
          <w:szCs w:val="28"/>
        </w:rPr>
        <w:t>1</w:t>
      </w:r>
      <w:r w:rsidRPr="00963C2C">
        <w:rPr>
          <w:rFonts w:ascii="Times New Roman" w:eastAsia="仿宋" w:hAnsi="Times New Roman" w:cs="Times New Roman"/>
          <w:szCs w:val="28"/>
        </w:rPr>
        <w:t>月</w:t>
      </w:r>
      <w:r>
        <w:rPr>
          <w:rFonts w:ascii="Times New Roman" w:eastAsia="仿宋" w:hAnsi="Times New Roman" w:cs="Times New Roman" w:hint="eastAsia"/>
          <w:szCs w:val="28"/>
        </w:rPr>
        <w:t>19</w:t>
      </w:r>
      <w:r>
        <w:rPr>
          <w:rFonts w:ascii="Times New Roman" w:eastAsia="仿宋" w:hAnsi="Times New Roman" w:cs="Times New Roman" w:hint="eastAsia"/>
          <w:szCs w:val="28"/>
        </w:rPr>
        <w:t>日</w:t>
      </w:r>
    </w:p>
    <w:p w14:paraId="4BF174D8" w14:textId="77777777" w:rsidR="008F0EBE" w:rsidRDefault="008F0EBE" w:rsidP="008F0EBE">
      <w:pPr>
        <w:spacing w:before="120" w:after="240" w:line="360" w:lineRule="exact"/>
        <w:ind w:firstLine="560"/>
        <w:jc w:val="left"/>
        <w:rPr>
          <w:rFonts w:ascii="Times New Roman" w:eastAsia="仿宋" w:hAnsi="Times New Roman" w:cs="Times New Roman"/>
          <w:szCs w:val="28"/>
        </w:rPr>
      </w:pPr>
      <w:r w:rsidRPr="00963C2C">
        <w:rPr>
          <w:rFonts w:ascii="Times New Roman" w:eastAsia="仿宋" w:hAnsi="Times New Roman" w:cs="Times New Roman" w:hint="eastAsia"/>
          <w:szCs w:val="28"/>
        </w:rPr>
        <w:t>链</w:t>
      </w:r>
      <w:r w:rsidRPr="00963C2C">
        <w:rPr>
          <w:rFonts w:ascii="Times New Roman" w:eastAsia="仿宋" w:hAnsi="Times New Roman" w:cs="Times New Roman"/>
          <w:szCs w:val="28"/>
        </w:rPr>
        <w:t>接</w:t>
      </w:r>
      <w:r w:rsidRPr="00963C2C">
        <w:rPr>
          <w:rFonts w:ascii="Times New Roman" w:eastAsia="仿宋" w:hAnsi="Times New Roman" w:cs="Times New Roman" w:hint="eastAsia"/>
          <w:szCs w:val="28"/>
        </w:rPr>
        <w:t>：</w:t>
      </w:r>
      <w:hyperlink r:id="rId23" w:history="1">
        <w:r w:rsidRPr="00F27052">
          <w:rPr>
            <w:rStyle w:val="af"/>
            <w:rFonts w:ascii="Times New Roman" w:eastAsia="仿宋" w:hAnsi="Times New Roman" w:cs="Times New Roman"/>
            <w:szCs w:val="28"/>
          </w:rPr>
          <w:t>https://philippinerevolution.nu/statements/gaza-ceasefire-is-victory-for-the-palestinian-peoples-struggle/</w:t>
        </w:r>
      </w:hyperlink>
    </w:p>
    <w:p w14:paraId="091C527F" w14:textId="77777777" w:rsidR="008F0EBE" w:rsidRPr="00511A07" w:rsidRDefault="008F0EBE" w:rsidP="008F0EBE">
      <w:pPr>
        <w:spacing w:before="60" w:after="60" w:line="480" w:lineRule="exact"/>
        <w:ind w:firstLineChars="0" w:firstLine="0"/>
        <w:jc w:val="center"/>
        <w:rPr>
          <w:rFonts w:ascii="黑体" w:eastAsia="黑体" w:hAnsi="黑体" w:hint="eastAsia"/>
          <w:sz w:val="32"/>
          <w:szCs w:val="32"/>
        </w:rPr>
      </w:pPr>
      <w:r w:rsidRPr="00511A07">
        <w:rPr>
          <w:rFonts w:ascii="黑体" w:eastAsia="黑体" w:hAnsi="黑体" w:hint="eastAsia"/>
          <w:sz w:val="32"/>
          <w:szCs w:val="32"/>
        </w:rPr>
        <w:t>加沙停火是巴勒斯坦人民斗争的胜利</w:t>
      </w:r>
    </w:p>
    <w:p w14:paraId="1E958551" w14:textId="1F7F5BB3"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菲律宾共产党（Communist Party of the Philippines (CPP)）、新人民军（New People</w:t>
      </w:r>
      <w:r w:rsidR="007A2063">
        <w:rPr>
          <w:rFonts w:ascii="宋体" w:hAnsi="宋体" w:hint="eastAsia"/>
          <w:sz w:val="32"/>
          <w:szCs w:val="32"/>
        </w:rPr>
        <w:t>'</w:t>
      </w:r>
      <w:r w:rsidR="007A2063" w:rsidRPr="007A2063">
        <w:rPr>
          <w:rFonts w:ascii="宋体" w:hAnsi="宋体"/>
          <w:sz w:val="32"/>
          <w:szCs w:val="32"/>
        </w:rPr>
        <w:t>s</w:t>
      </w:r>
      <w:r w:rsidRPr="00511A07">
        <w:rPr>
          <w:rFonts w:ascii="宋体" w:hAnsi="宋体" w:hint="eastAsia"/>
          <w:sz w:val="32"/>
          <w:szCs w:val="32"/>
        </w:rPr>
        <w:t xml:space="preserve"> Army (NPA)）及所有菲律宾人民的革命力量，在今天巴勒斯坦与</w:t>
      </w:r>
      <w:r w:rsidRPr="00511A07">
        <w:rPr>
          <w:rFonts w:ascii="宋体" w:hAnsi="宋体" w:hint="eastAsia"/>
          <w:sz w:val="32"/>
          <w:szCs w:val="32"/>
        </w:rPr>
        <w:lastRenderedPageBreak/>
        <w:t>以色列的停火协议生效之际，向巴勒斯坦人民及其革命的自由战士们致以战斗性的声援。</w:t>
      </w:r>
    </w:p>
    <w:p w14:paraId="69282A39" w14:textId="77777777"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这项停火协议是巴勒斯坦人民的胜利。面对犹太复国主义以色列国发动的种族灭绝战争，他们始终坚定不移地进行抵抗。我们确信，这一胜利将进一步坚定巴勒斯坦人民的决心，使他们能够在未来更大的斗争中更加顽强、更加勇猛地战斗。</w:t>
      </w:r>
    </w:p>
    <w:p w14:paraId="44E8B695" w14:textId="77777777"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停火协议值得庆祝，最重要的原因是，它使犹太复国主义以色列国过去460天以来对加沙地带持续不断的空袭和炮击得以暂停。这些轰炸已导致超过46000名巴勒斯坦人丧生，其中包括近20000名儿童。</w:t>
      </w:r>
    </w:p>
    <w:p w14:paraId="2EB13EDB" w14:textId="77777777"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停火协议还要求以色列从加沙地带的人口中心撤出其占领军。此外，协议规定释放2000多名巴勒斯坦政治犯以及被巴勒斯坦武装力量扣押的33名以色列公民。协议还将允许人道主义援助进入（加沙），并允许巴勒斯坦人民返回他们的社区，重建他们的家园。</w:t>
      </w:r>
    </w:p>
    <w:p w14:paraId="60C53165" w14:textId="6687D70F"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我们与巴勒斯坦人民一起缅怀和纪念他们的所有烈士。他们的英勇事迹将永远激励巴勒斯坦人民争取民族自决的斗争。</w:t>
      </w:r>
    </w:p>
    <w:p w14:paraId="0804E7BB" w14:textId="0D4D888A"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菲律宾共产党向解放巴勒斯坦人民阵线（Popular Front for the Liberation of Palestine）、伊斯兰抵抗运动（哈马斯）（Islamic Resistance Movement (Hamas)）、巴勒斯坦伊斯兰圣战</w:t>
      </w:r>
      <w:r w:rsidR="00263445">
        <w:rPr>
          <w:rFonts w:ascii="宋体" w:hAnsi="宋体" w:hint="eastAsia"/>
          <w:sz w:val="32"/>
          <w:szCs w:val="32"/>
        </w:rPr>
        <w:t>运动</w:t>
      </w:r>
      <w:r w:rsidRPr="00511A07">
        <w:rPr>
          <w:rFonts w:ascii="宋体" w:hAnsi="宋体" w:hint="eastAsia"/>
          <w:sz w:val="32"/>
          <w:szCs w:val="32"/>
        </w:rPr>
        <w:t xml:space="preserve">（杰哈德）（Palestinian </w:t>
      </w:r>
      <w:r w:rsidRPr="00511A07">
        <w:rPr>
          <w:rFonts w:ascii="宋体" w:hAnsi="宋体" w:hint="eastAsia"/>
          <w:sz w:val="32"/>
          <w:szCs w:val="32"/>
        </w:rPr>
        <w:lastRenderedPageBreak/>
        <w:t>Islamic Jihad）以及巴勒斯坦人民的其他革命力量的英雄战士们表示祝贺。他们坚定不移地开展武装斗争，反对美帝国主义花费数十亿美元扶植的以色列战争机器。</w:t>
      </w:r>
    </w:p>
    <w:p w14:paraId="3F3AA3F6" w14:textId="77777777"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我们要歌颂所有这些战士们的英勇和智慧，他们在战场和谈判桌上都为巴勒斯坦人民赢得了胜利。巴勒斯坦人民及其自由战士向世界证明，犹太复国主义以色列国的任何恐怖行径都无法摧毁他们的战斗意志，也无法动摇他们获得自由的坚定信念。</w:t>
      </w:r>
    </w:p>
    <w:p w14:paraId="47B0E298" w14:textId="77777777"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我们呼吁菲律宾人民共同庆祝巴勒斯坦人民的这一胜利，并重申他们支持巴勒斯坦人民为民族解放而继续斗争的承诺。我们敦促菲律宾人民与世界上所有热爱和平与自由的人民站在一起，共同保持警惕，继续向犹太复国主义以色列国施压，要求其履行停火义务，同时支持巴勒斯坦人民的持续抗争。</w:t>
      </w:r>
    </w:p>
    <w:p w14:paraId="67F1ACF8" w14:textId="77777777"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我们支持巴勒斯坦人民要求正义与赔偿的诉求，以弥补以色列国造成的所有死亡和破坏。我们也支持让以色列的犹太复国主义领导人为战争罪行和反人类罪行负责，并让他们受到应有的审判和惩罚。</w:t>
      </w:r>
    </w:p>
    <w:p w14:paraId="3D85986F" w14:textId="77777777" w:rsidR="008F0EBE"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我们与巴勒斯坦人民站在一起，支持他们争取民族自决的持续斗争。巴勒斯坦人民争取民族解放的抵抗，就像菲律宾人民几个世纪以来的斗争一样，无论需要多长时间，最终都将取得完全的胜利。</w:t>
      </w:r>
    </w:p>
    <w:p w14:paraId="4935BB35" w14:textId="77777777" w:rsidR="008F0EBE" w:rsidRPr="00614E61" w:rsidRDefault="008F0EBE" w:rsidP="008F0EBE">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21E1D0D9" w14:textId="77777777" w:rsidR="008F0EBE" w:rsidRPr="008F0EBE" w:rsidRDefault="008F0EBE" w:rsidP="008F0EBE">
      <w:pPr>
        <w:pStyle w:val="1"/>
        <w:rPr>
          <w:rFonts w:ascii="黑体" w:eastAsia="黑体" w:hAnsi="黑体" w:hint="eastAsia"/>
          <w:szCs w:val="36"/>
        </w:rPr>
      </w:pPr>
      <w:bookmarkStart w:id="11" w:name="_Toc190809769"/>
      <w:r>
        <w:rPr>
          <w:rFonts w:ascii="黑体" w:eastAsia="黑体" w:hAnsi="黑体" w:hint="eastAsia"/>
          <w:szCs w:val="36"/>
        </w:rPr>
        <w:lastRenderedPageBreak/>
        <w:t>南非共产党关于加沙停火的声明</w:t>
      </w:r>
      <w:bookmarkEnd w:id="11"/>
    </w:p>
    <w:p w14:paraId="6F15D03F" w14:textId="77777777" w:rsidR="008F0EBE" w:rsidRPr="0089352D" w:rsidRDefault="008F0EBE" w:rsidP="008F0EBE">
      <w:pPr>
        <w:ind w:firstLineChars="0" w:firstLine="0"/>
        <w:jc w:val="center"/>
      </w:pPr>
      <w:r>
        <w:rPr>
          <w:rFonts w:hint="eastAsia"/>
          <w:noProof/>
        </w:rPr>
        <w:drawing>
          <wp:inline distT="0" distB="0" distL="0" distR="0" wp14:anchorId="2157B5A5" wp14:editId="3CE04AE4">
            <wp:extent cx="5148000" cy="3199529"/>
            <wp:effectExtent l="0" t="0" r="0" b="0"/>
            <wp:docPr id="11286758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8000" cy="3199529"/>
                    </a:xfrm>
                    <a:prstGeom prst="rect">
                      <a:avLst/>
                    </a:prstGeom>
                    <a:noFill/>
                    <a:ln>
                      <a:noFill/>
                    </a:ln>
                  </pic:spPr>
                </pic:pic>
              </a:graphicData>
            </a:graphic>
          </wp:inline>
        </w:drawing>
      </w:r>
    </w:p>
    <w:p w14:paraId="32E302AA" w14:textId="77777777" w:rsidR="008F0EBE" w:rsidRPr="00AD40BE" w:rsidRDefault="008F0EBE" w:rsidP="008F0EBE">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Pr>
          <w:rFonts w:ascii="Times New Roman" w:eastAsia="仿宋" w:hAnsi="Times New Roman" w:cs="Times New Roman" w:hint="eastAsia"/>
          <w:szCs w:val="28"/>
        </w:rPr>
        <w:t>南非共产党网站</w:t>
      </w:r>
    </w:p>
    <w:p w14:paraId="49E9FE50" w14:textId="77777777" w:rsidR="008F0EBE" w:rsidRDefault="008F0EBE" w:rsidP="008F0EBE">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Pr>
          <w:rFonts w:ascii="Times New Roman" w:eastAsia="仿宋" w:hAnsi="Times New Roman" w:cs="Times New Roman" w:hint="eastAsia"/>
          <w:szCs w:val="28"/>
        </w:rPr>
        <w:t>1</w:t>
      </w:r>
      <w:r w:rsidRPr="004E2BF4">
        <w:rPr>
          <w:rFonts w:ascii="Times New Roman" w:eastAsia="仿宋" w:hAnsi="Times New Roman" w:cs="Times New Roman"/>
          <w:szCs w:val="28"/>
        </w:rPr>
        <w:t>月</w:t>
      </w:r>
      <w:r>
        <w:rPr>
          <w:rFonts w:ascii="Times New Roman" w:eastAsia="仿宋" w:hAnsi="Times New Roman" w:cs="Times New Roman" w:hint="eastAsia"/>
          <w:szCs w:val="28"/>
        </w:rPr>
        <w:t>20</w:t>
      </w:r>
      <w:r>
        <w:rPr>
          <w:rFonts w:ascii="Times New Roman" w:eastAsia="仿宋" w:hAnsi="Times New Roman" w:cs="Times New Roman" w:hint="eastAsia"/>
          <w:szCs w:val="28"/>
        </w:rPr>
        <w:t>日</w:t>
      </w:r>
    </w:p>
    <w:p w14:paraId="30CE12A3" w14:textId="77777777" w:rsidR="008F0EBE" w:rsidRDefault="008F0EBE" w:rsidP="008F0EBE">
      <w:pPr>
        <w:spacing w:before="120" w:after="240" w:line="360" w:lineRule="exact"/>
        <w:ind w:firstLine="560"/>
        <w:jc w:val="left"/>
        <w:rPr>
          <w:rFonts w:ascii="Times New Roman" w:eastAsia="仿宋" w:hAnsi="Times New Roman" w:cs="Times New Roman"/>
          <w:szCs w:val="28"/>
          <w:u w:val="single"/>
        </w:rPr>
      </w:pPr>
      <w:r w:rsidRPr="004E2BF4">
        <w:rPr>
          <w:rFonts w:ascii="Times New Roman" w:eastAsia="仿宋" w:hAnsi="Times New Roman" w:cs="Times New Roman"/>
          <w:szCs w:val="28"/>
        </w:rPr>
        <w:t>链接</w:t>
      </w:r>
      <w:r w:rsidRPr="004E2BF4">
        <w:rPr>
          <w:rFonts w:ascii="Times New Roman" w:eastAsia="仿宋" w:hAnsi="Times New Roman" w:cs="Times New Roman" w:hint="eastAsia"/>
          <w:szCs w:val="28"/>
        </w:rPr>
        <w:t>：</w:t>
      </w:r>
      <w:hyperlink r:id="rId25" w:history="1">
        <w:r w:rsidRPr="00F27052">
          <w:rPr>
            <w:rStyle w:val="af"/>
            <w:rFonts w:ascii="Times New Roman" w:eastAsia="仿宋" w:hAnsi="Times New Roman" w:cs="Times New Roman"/>
            <w:szCs w:val="28"/>
          </w:rPr>
          <w:t>https://www.sacp.org.za/content/sacp-welcomes-ceasefire-gaza-agreement</w:t>
        </w:r>
      </w:hyperlink>
    </w:p>
    <w:p w14:paraId="62AA1E39" w14:textId="77777777"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t>南非共产党（South African Communist Party (SACP)）对加沙协议中的停火表示欢迎，并重申支持巴勒斯坦人民为自己基本的自决权利和历史的巴勒斯坦的自由而斗争。以色列政权必须完全尊重该协议，并停止对巴勒斯坦人民的种族灭绝以及在加沙和整个巴勒斯坦的所有形式的侵略。</w:t>
      </w:r>
    </w:p>
    <w:p w14:paraId="33565855" w14:textId="77777777" w:rsidR="008F0EBE" w:rsidRPr="00511A07" w:rsidRDefault="008F0EBE" w:rsidP="008F0EBE">
      <w:pPr>
        <w:spacing w:before="60" w:after="60" w:line="480" w:lineRule="exact"/>
        <w:ind w:firstLine="640"/>
        <w:rPr>
          <w:rFonts w:ascii="宋体" w:hAnsi="宋体" w:hint="eastAsia"/>
          <w:sz w:val="32"/>
          <w:szCs w:val="32"/>
        </w:rPr>
      </w:pPr>
      <w:r w:rsidRPr="00511A07">
        <w:rPr>
          <w:rFonts w:ascii="宋体" w:hAnsi="宋体" w:hint="eastAsia"/>
          <w:sz w:val="32"/>
          <w:szCs w:val="32"/>
        </w:rPr>
        <w:lastRenderedPageBreak/>
        <w:t>南非共产党赞赏作为调解人的卡塔尔和埃及为最终促成停火协议所付出的巨大努力。同样地，我们向全世界热爱和平的人民表示最诚挚的感激，正是他们明确地谴责了以色列对巴勒斯坦人民的种族灭绝，并一直呼吁停火。南非将实施种族隔离的以色列定居者政权诉至国际法院的举措至关重要，我们重申对这一果断行动的支持。</w:t>
      </w:r>
    </w:p>
    <w:p w14:paraId="128796BD" w14:textId="1E0FF278" w:rsidR="008F0EBE" w:rsidRDefault="008F0EBE" w:rsidP="008F0EBE">
      <w:pPr>
        <w:spacing w:before="60" w:after="60" w:line="480" w:lineRule="exact"/>
        <w:ind w:firstLine="640"/>
        <w:rPr>
          <w:rFonts w:ascii="宋体" w:hAnsi="宋体"/>
          <w:sz w:val="32"/>
          <w:szCs w:val="32"/>
        </w:rPr>
      </w:pPr>
      <w:r w:rsidRPr="00511A07">
        <w:rPr>
          <w:rFonts w:ascii="宋体" w:hAnsi="宋体" w:hint="eastAsia"/>
          <w:sz w:val="32"/>
          <w:szCs w:val="32"/>
        </w:rPr>
        <w:t>2023年10月以来，实施种族隔离的犹太复国主义以色列定居者政权通过其种族灭绝行动在加沙杀害了超过46565名巴勒斯坦人。此外，它还造成超过11万人受伤，并且严重破坏了基础设施，包括医院和其他医疗中心、</w:t>
      </w:r>
      <w:r w:rsidR="007A2063">
        <w:rPr>
          <w:rFonts w:ascii="宋体" w:hAnsi="宋体" w:hint="eastAsia"/>
          <w:sz w:val="32"/>
          <w:szCs w:val="32"/>
        </w:rPr>
        <w:t>教育</w:t>
      </w:r>
      <w:r w:rsidRPr="00511A07">
        <w:rPr>
          <w:rFonts w:ascii="宋体" w:hAnsi="宋体" w:hint="eastAsia"/>
          <w:sz w:val="32"/>
          <w:szCs w:val="32"/>
        </w:rPr>
        <w:t>机构、水利基础设施、卫生基础设施、道路基础设施等。种族隔离，无论由谁实施，都是应受联合国谴责的反人类罪行。</w:t>
      </w:r>
    </w:p>
    <w:p w14:paraId="76AE8CAD" w14:textId="77777777" w:rsidR="008F0EBE" w:rsidRDefault="008F0EBE" w:rsidP="008F0EBE">
      <w:pPr>
        <w:spacing w:before="60" w:after="60" w:line="480" w:lineRule="exact"/>
        <w:ind w:firstLine="640"/>
        <w:rPr>
          <w:rFonts w:ascii="宋体" w:hAnsi="宋体" w:hint="eastAsia"/>
          <w:sz w:val="32"/>
          <w:szCs w:val="32"/>
        </w:rPr>
      </w:pPr>
      <w:r>
        <w:rPr>
          <w:rFonts w:ascii="宋体" w:hAnsi="宋体"/>
          <w:sz w:val="32"/>
          <w:szCs w:val="32"/>
        </w:rPr>
        <w:br w:type="page"/>
      </w:r>
    </w:p>
    <w:p w14:paraId="421A9C3B" w14:textId="53451B59" w:rsidR="00511A07" w:rsidRPr="008F0EBE" w:rsidRDefault="00511A07" w:rsidP="00511A07">
      <w:pPr>
        <w:pStyle w:val="1"/>
        <w:rPr>
          <w:rFonts w:ascii="黑体" w:eastAsia="黑体" w:hAnsi="黑体" w:hint="eastAsia"/>
          <w:szCs w:val="36"/>
        </w:rPr>
      </w:pPr>
      <w:bookmarkStart w:id="12" w:name="_Toc190809770"/>
      <w:r w:rsidRPr="008F0EBE">
        <w:rPr>
          <w:rFonts w:ascii="黑体" w:eastAsia="黑体" w:hAnsi="黑体" w:hint="eastAsia"/>
          <w:szCs w:val="36"/>
        </w:rPr>
        <w:lastRenderedPageBreak/>
        <w:t>希腊共产党关于加沙停火的声明</w:t>
      </w:r>
      <w:bookmarkEnd w:id="9"/>
      <w:bookmarkEnd w:id="12"/>
    </w:p>
    <w:p w14:paraId="11E86511" w14:textId="2E62E256" w:rsidR="00511A07" w:rsidRPr="00CA73E5" w:rsidRDefault="008F0EBE" w:rsidP="00511A07">
      <w:pPr>
        <w:ind w:firstLineChars="0" w:firstLine="0"/>
        <w:jc w:val="center"/>
      </w:pPr>
      <w:r>
        <w:rPr>
          <w:rFonts w:hint="eastAsia"/>
          <w:noProof/>
        </w:rPr>
        <w:drawing>
          <wp:inline distT="0" distB="0" distL="0" distR="0" wp14:anchorId="4A113CD2" wp14:editId="4C407CFA">
            <wp:extent cx="3600000" cy="2339464"/>
            <wp:effectExtent l="0" t="0" r="0" b="0"/>
            <wp:docPr id="16718462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0000" cy="2339464"/>
                    </a:xfrm>
                    <a:prstGeom prst="rect">
                      <a:avLst/>
                    </a:prstGeom>
                    <a:noFill/>
                    <a:ln>
                      <a:noFill/>
                    </a:ln>
                  </pic:spPr>
                </pic:pic>
              </a:graphicData>
            </a:graphic>
          </wp:inline>
        </w:drawing>
      </w:r>
    </w:p>
    <w:p w14:paraId="1B7A0AA7" w14:textId="0FACA861" w:rsidR="00511A07" w:rsidRDefault="00511A07" w:rsidP="00511A07">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8F0EBE">
        <w:rPr>
          <w:rFonts w:ascii="Times New Roman" w:eastAsia="仿宋" w:hAnsi="Times New Roman" w:cs="Times New Roman" w:hint="eastAsia"/>
          <w:szCs w:val="28"/>
        </w:rPr>
        <w:t>希腊</w:t>
      </w:r>
      <w:r>
        <w:rPr>
          <w:rFonts w:ascii="Times New Roman" w:eastAsia="仿宋" w:hAnsi="Times New Roman" w:cs="Times New Roman" w:hint="eastAsia"/>
          <w:szCs w:val="28"/>
        </w:rPr>
        <w:t>共产党</w:t>
      </w:r>
      <w:r w:rsidR="008F0EBE">
        <w:rPr>
          <w:rFonts w:ascii="Times New Roman" w:eastAsia="仿宋" w:hAnsi="Times New Roman" w:cs="Times New Roman" w:hint="eastAsia"/>
          <w:szCs w:val="28"/>
        </w:rPr>
        <w:t>网站</w:t>
      </w:r>
    </w:p>
    <w:p w14:paraId="33F77B77" w14:textId="77777777" w:rsidR="00511A07" w:rsidRDefault="00511A07" w:rsidP="00511A07">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Pr>
          <w:rFonts w:ascii="Times New Roman" w:eastAsia="仿宋" w:hAnsi="Times New Roman" w:cs="Times New Roman" w:hint="eastAsia"/>
          <w:szCs w:val="28"/>
        </w:rPr>
        <w:t>5</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hint="eastAsia"/>
          <w:szCs w:val="28"/>
        </w:rPr>
        <w:t>月</w:t>
      </w:r>
      <w:r>
        <w:rPr>
          <w:rFonts w:ascii="Times New Roman" w:eastAsia="仿宋" w:hAnsi="Times New Roman" w:cs="Times New Roman" w:hint="eastAsia"/>
          <w:szCs w:val="28"/>
        </w:rPr>
        <w:t>18</w:t>
      </w:r>
      <w:r>
        <w:rPr>
          <w:rFonts w:ascii="Times New Roman" w:eastAsia="仿宋" w:hAnsi="Times New Roman" w:cs="Times New Roman" w:hint="eastAsia"/>
          <w:szCs w:val="28"/>
        </w:rPr>
        <w:t>日</w:t>
      </w:r>
    </w:p>
    <w:p w14:paraId="3848530E" w14:textId="52E9C9FD" w:rsidR="00511A07" w:rsidRDefault="00511A07" w:rsidP="00511A07">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7" w:history="1">
        <w:r w:rsidR="008F0EBE" w:rsidRPr="00F27052">
          <w:rPr>
            <w:rStyle w:val="af"/>
            <w:rFonts w:ascii="Times New Roman" w:eastAsia="仿宋" w:hAnsi="Times New Roman" w:cs="Times New Roman"/>
            <w:szCs w:val="28"/>
          </w:rPr>
          <w:t>https://inter.kke.gr/en/articles/Statement-on-the-ceasefire-in-Gaza/</w:t>
        </w:r>
      </w:hyperlink>
    </w:p>
    <w:p w14:paraId="49A71D39" w14:textId="77777777" w:rsidR="00511A07" w:rsidRPr="00D910C3" w:rsidRDefault="00511A07" w:rsidP="00D910C3">
      <w:pPr>
        <w:spacing w:before="60" w:after="60" w:line="480" w:lineRule="exact"/>
        <w:ind w:firstLine="640"/>
        <w:rPr>
          <w:rFonts w:ascii="宋体" w:hAnsi="宋体" w:hint="eastAsia"/>
          <w:sz w:val="32"/>
          <w:szCs w:val="32"/>
        </w:rPr>
      </w:pPr>
      <w:r w:rsidRPr="00D910C3">
        <w:rPr>
          <w:rFonts w:ascii="宋体" w:hAnsi="宋体" w:hint="eastAsia"/>
          <w:sz w:val="32"/>
          <w:szCs w:val="32"/>
        </w:rPr>
        <w:t>以色列和哈马斯之间的停火协议事实上十分脆弱，因为引发这场冲突的所有因素都仍未消失：一方面，以色列这个恐怖主义国家仍在攻击巴勒斯坦人民；另一方面，各种对抗仍在加剧，尤其是在中东地区。此外，在巴勒斯坦人民确实遭受灭绝的背景下，这份停火协议并没有清算以色列犯下的任何罪行。</w:t>
      </w:r>
    </w:p>
    <w:p w14:paraId="2B18E515" w14:textId="77777777" w:rsidR="00511A07" w:rsidRPr="00D910C3" w:rsidRDefault="00511A07" w:rsidP="00D910C3">
      <w:pPr>
        <w:spacing w:before="60" w:after="60" w:line="480" w:lineRule="exact"/>
        <w:ind w:firstLine="640"/>
        <w:rPr>
          <w:rFonts w:ascii="宋体" w:hAnsi="宋体" w:hint="eastAsia"/>
          <w:sz w:val="32"/>
          <w:szCs w:val="32"/>
        </w:rPr>
      </w:pPr>
      <w:r w:rsidRPr="00D910C3">
        <w:rPr>
          <w:rFonts w:ascii="宋体" w:hAnsi="宋体" w:hint="eastAsia"/>
          <w:sz w:val="32"/>
          <w:szCs w:val="32"/>
        </w:rPr>
        <w:t>有些人急于把停火协议与美国政府换届联系起来，寄希望于世界能够“和平地”重塑，从而使事态朝着有利于各国人民的方向发展。这些愿望很快就会落空。</w:t>
      </w:r>
    </w:p>
    <w:p w14:paraId="75191424" w14:textId="01625DAE" w:rsidR="00511A07" w:rsidRPr="00D910C3" w:rsidRDefault="00511A07" w:rsidP="00D910C3">
      <w:pPr>
        <w:spacing w:before="60" w:after="60" w:line="480" w:lineRule="exact"/>
        <w:ind w:firstLine="640"/>
        <w:rPr>
          <w:rFonts w:ascii="宋体" w:hAnsi="宋体" w:hint="eastAsia"/>
          <w:sz w:val="32"/>
          <w:szCs w:val="32"/>
        </w:rPr>
      </w:pPr>
      <w:r w:rsidRPr="00D910C3">
        <w:rPr>
          <w:rFonts w:ascii="宋体" w:hAnsi="宋体" w:hint="eastAsia"/>
          <w:sz w:val="32"/>
          <w:szCs w:val="32"/>
        </w:rPr>
        <w:t>“用枪指着巴勒斯坦人的脑袋”来强行实施虚假的和</w:t>
      </w:r>
      <w:r w:rsidRPr="00D910C3">
        <w:rPr>
          <w:rFonts w:ascii="宋体" w:hAnsi="宋体" w:hint="eastAsia"/>
          <w:sz w:val="32"/>
          <w:szCs w:val="32"/>
        </w:rPr>
        <w:lastRenderedPageBreak/>
        <w:t>平，固然是（以色列的）某种的权宜之计。但是，巴勒斯坦人民的英勇抵抗、以色列国内的反战斗争、世界各国人民的国际主义声援仍然对这份停火协议产生了影响。现在，我们更应加强这种声援，以便终结以色列的占领行为，争取</w:t>
      </w:r>
      <w:r w:rsidR="00263445">
        <w:rPr>
          <w:rFonts w:ascii="宋体" w:hAnsi="宋体" w:hint="eastAsia"/>
          <w:sz w:val="32"/>
          <w:szCs w:val="32"/>
        </w:rPr>
        <w:t>让</w:t>
      </w:r>
      <w:r w:rsidRPr="00D910C3">
        <w:rPr>
          <w:rFonts w:ascii="宋体" w:hAnsi="宋体" w:hint="eastAsia"/>
          <w:sz w:val="32"/>
          <w:szCs w:val="32"/>
        </w:rPr>
        <w:t>巴勒斯坦人民拥有自己祖国的权利得到承认。</w:t>
      </w:r>
    </w:p>
    <w:p w14:paraId="5E26AE26" w14:textId="368D267F" w:rsidR="00511A07" w:rsidRDefault="00511A07" w:rsidP="00D910C3">
      <w:pPr>
        <w:spacing w:before="60" w:after="60" w:line="480" w:lineRule="exact"/>
        <w:ind w:firstLine="640"/>
        <w:rPr>
          <w:rFonts w:ascii="宋体" w:hAnsi="宋体"/>
          <w:sz w:val="32"/>
          <w:szCs w:val="32"/>
        </w:rPr>
      </w:pPr>
      <w:r w:rsidRPr="00D910C3">
        <w:rPr>
          <w:rFonts w:ascii="宋体" w:hAnsi="宋体" w:hint="eastAsia"/>
          <w:sz w:val="32"/>
          <w:szCs w:val="32"/>
        </w:rPr>
        <w:t>希腊共产党</w:t>
      </w:r>
      <w:r w:rsidR="008F0EBE">
        <w:rPr>
          <w:rFonts w:ascii="宋体" w:hAnsi="宋体" w:hint="eastAsia"/>
          <w:sz w:val="32"/>
          <w:szCs w:val="32"/>
        </w:rPr>
        <w:t>（Communist Party of Greece）</w:t>
      </w:r>
      <w:r w:rsidRPr="00D910C3">
        <w:rPr>
          <w:rFonts w:ascii="宋体" w:hAnsi="宋体" w:hint="eastAsia"/>
          <w:sz w:val="32"/>
          <w:szCs w:val="32"/>
        </w:rPr>
        <w:t>号召希腊人民加强斗争，反对新民主党（ND）政府的政策：这个政府和其他欧洲-大西洋主义的政治势力一道，复读着“以色列自卫权”的借口，鼓吹我国要和这样一个恐怖主义国家提升经济、政治和军事关系。希腊议会关于承认以东耶路撒冷为首都的独立的巴勒斯坦国的决定</w:t>
      </w:r>
      <w:r w:rsidR="008F0EBE">
        <w:rPr>
          <w:rStyle w:val="af0"/>
          <w:rFonts w:ascii="宋体" w:hAnsi="宋体" w:hint="eastAsia"/>
          <w:sz w:val="32"/>
          <w:szCs w:val="32"/>
        </w:rPr>
        <w:footnoteReference w:customMarkFollows="1" w:id="1"/>
        <w:t>[1]</w:t>
      </w:r>
      <w:r w:rsidRPr="00D910C3">
        <w:rPr>
          <w:rFonts w:ascii="宋体" w:hAnsi="宋体" w:hint="eastAsia"/>
          <w:sz w:val="32"/>
          <w:szCs w:val="32"/>
        </w:rPr>
        <w:t>，必须立即落实。</w:t>
      </w:r>
    </w:p>
    <w:p w14:paraId="27884665" w14:textId="77777777" w:rsidR="008F0EBE" w:rsidRPr="00D910C3" w:rsidRDefault="008F0EBE" w:rsidP="00D910C3">
      <w:pPr>
        <w:spacing w:before="60" w:after="60" w:line="480" w:lineRule="exact"/>
        <w:ind w:firstLine="640"/>
        <w:rPr>
          <w:rFonts w:ascii="宋体" w:hAnsi="宋体" w:hint="eastAsia"/>
          <w:sz w:val="32"/>
          <w:szCs w:val="32"/>
        </w:rPr>
      </w:pPr>
    </w:p>
    <w:p w14:paraId="01C2814D" w14:textId="77777777" w:rsidR="00511A07" w:rsidRPr="00D910C3" w:rsidRDefault="00511A07" w:rsidP="008F0EBE">
      <w:pPr>
        <w:spacing w:before="60" w:after="60" w:line="480" w:lineRule="exact"/>
        <w:ind w:firstLine="640"/>
        <w:jc w:val="right"/>
        <w:rPr>
          <w:rFonts w:ascii="宋体" w:hAnsi="宋体" w:hint="eastAsia"/>
          <w:sz w:val="32"/>
          <w:szCs w:val="32"/>
        </w:rPr>
      </w:pPr>
      <w:r w:rsidRPr="00D910C3">
        <w:rPr>
          <w:rFonts w:ascii="宋体" w:hAnsi="宋体" w:hint="eastAsia"/>
          <w:sz w:val="32"/>
          <w:szCs w:val="32"/>
        </w:rPr>
        <w:t>希腊共产党中央委员会新闻办公室</w:t>
      </w:r>
    </w:p>
    <w:p w14:paraId="1DE72730" w14:textId="3C89655C" w:rsidR="00511A07" w:rsidRPr="00D910C3" w:rsidRDefault="00511A07" w:rsidP="008F0EBE">
      <w:pPr>
        <w:wordWrap w:val="0"/>
        <w:spacing w:before="60" w:after="60" w:line="480" w:lineRule="exact"/>
        <w:ind w:firstLine="640"/>
        <w:jc w:val="right"/>
        <w:rPr>
          <w:rFonts w:ascii="宋体" w:hAnsi="宋体" w:hint="eastAsia"/>
          <w:sz w:val="32"/>
          <w:szCs w:val="32"/>
        </w:rPr>
      </w:pPr>
      <w:r w:rsidRPr="00D910C3">
        <w:rPr>
          <w:rFonts w:ascii="宋体" w:hAnsi="宋体" w:hint="eastAsia"/>
          <w:sz w:val="32"/>
          <w:szCs w:val="32"/>
        </w:rPr>
        <w:t>2025年1月18日</w:t>
      </w:r>
      <w:r w:rsidR="008F0EBE">
        <w:rPr>
          <w:rFonts w:ascii="宋体" w:hAnsi="宋体" w:hint="eastAsia"/>
          <w:sz w:val="32"/>
          <w:szCs w:val="32"/>
        </w:rPr>
        <w:t xml:space="preserve">       </w:t>
      </w:r>
    </w:p>
    <w:p w14:paraId="23D8B0AE" w14:textId="34EA7401" w:rsidR="00511A07" w:rsidRPr="0094258C" w:rsidRDefault="00511A07" w:rsidP="00511A07">
      <w:pPr>
        <w:widowControl/>
        <w:spacing w:line="240" w:lineRule="auto"/>
        <w:ind w:firstLineChars="0" w:firstLine="0"/>
        <w:jc w:val="left"/>
        <w:rPr>
          <w:rFonts w:asciiTheme="minorEastAsia" w:eastAsiaTheme="minorEastAsia" w:hAnsiTheme="minorEastAsia" w:cs="等线" w:hint="eastAsia"/>
          <w:sz w:val="32"/>
          <w:szCs w:val="32"/>
        </w:rPr>
      </w:pPr>
      <w:r>
        <w:rPr>
          <w:rFonts w:asciiTheme="minorEastAsia" w:eastAsiaTheme="minorEastAsia" w:hAnsiTheme="minorEastAsia" w:cs="等线" w:hint="eastAsia"/>
          <w:sz w:val="32"/>
          <w:szCs w:val="32"/>
        </w:rPr>
        <w:br w:type="page"/>
      </w:r>
    </w:p>
    <w:p w14:paraId="3BB55538" w14:textId="3B1DED81" w:rsidR="00511A07" w:rsidRPr="008F0EBE" w:rsidRDefault="00511A07" w:rsidP="008F0EBE">
      <w:pPr>
        <w:pStyle w:val="1"/>
        <w:rPr>
          <w:rFonts w:ascii="黑体" w:eastAsia="黑体" w:hAnsi="黑体" w:hint="eastAsia"/>
          <w:szCs w:val="36"/>
        </w:rPr>
      </w:pPr>
      <w:bookmarkStart w:id="13" w:name="_Toc189877131"/>
      <w:bookmarkStart w:id="14" w:name="_Toc190809771"/>
      <w:r w:rsidRPr="008F0EBE">
        <w:rPr>
          <w:rFonts w:ascii="黑体" w:eastAsia="黑体" w:hAnsi="黑体" w:hint="eastAsia"/>
          <w:szCs w:val="36"/>
        </w:rPr>
        <w:lastRenderedPageBreak/>
        <w:t>葡萄牙共产党</w:t>
      </w:r>
      <w:bookmarkEnd w:id="13"/>
      <w:r w:rsidRPr="008F0EBE">
        <w:rPr>
          <w:rFonts w:ascii="黑体" w:eastAsia="黑体" w:hAnsi="黑体" w:hint="eastAsia"/>
          <w:szCs w:val="36"/>
        </w:rPr>
        <w:t>关于加沙停火的声明</w:t>
      </w:r>
      <w:bookmarkEnd w:id="14"/>
    </w:p>
    <w:p w14:paraId="36930A47" w14:textId="3FC89014" w:rsidR="00511A07" w:rsidRPr="00AD40BE" w:rsidRDefault="008F0EBE" w:rsidP="00511A07">
      <w:pPr>
        <w:ind w:firstLineChars="0" w:firstLine="0"/>
        <w:jc w:val="center"/>
      </w:pPr>
      <w:r>
        <w:rPr>
          <w:rFonts w:hint="eastAsia"/>
          <w:noProof/>
        </w:rPr>
        <w:drawing>
          <wp:inline distT="0" distB="0" distL="0" distR="0" wp14:anchorId="697B2A18" wp14:editId="74FE7418">
            <wp:extent cx="3600000" cy="2397060"/>
            <wp:effectExtent l="0" t="0" r="0" b="0"/>
            <wp:docPr id="183101976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00000" cy="2397060"/>
                    </a:xfrm>
                    <a:prstGeom prst="rect">
                      <a:avLst/>
                    </a:prstGeom>
                    <a:noFill/>
                    <a:ln>
                      <a:noFill/>
                    </a:ln>
                  </pic:spPr>
                </pic:pic>
              </a:graphicData>
            </a:graphic>
          </wp:inline>
        </w:drawing>
      </w:r>
    </w:p>
    <w:p w14:paraId="41FE23D4" w14:textId="77777777" w:rsidR="00511A07" w:rsidRPr="00AD40BE" w:rsidRDefault="00511A07" w:rsidP="00511A07">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Pr>
          <w:rFonts w:ascii="Times New Roman" w:eastAsia="仿宋" w:hAnsi="Times New Roman" w:cs="Times New Roman" w:hint="eastAsia"/>
          <w:szCs w:val="28"/>
        </w:rPr>
        <w:t>葡萄牙共产党网站</w:t>
      </w:r>
    </w:p>
    <w:p w14:paraId="4DB15448" w14:textId="77777777" w:rsidR="00511A07" w:rsidRPr="00AD40BE" w:rsidRDefault="00511A07" w:rsidP="00511A07">
      <w:pPr>
        <w:spacing w:before="12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日期：</w:t>
      </w:r>
      <w:r w:rsidRPr="00AD40BE">
        <w:rPr>
          <w:rFonts w:ascii="Times New Roman" w:eastAsia="仿宋" w:hAnsi="Times New Roman" w:cs="Times New Roman"/>
          <w:szCs w:val="28"/>
        </w:rPr>
        <w:t>202</w:t>
      </w:r>
      <w:r>
        <w:rPr>
          <w:rFonts w:ascii="Times New Roman" w:eastAsia="仿宋" w:hAnsi="Times New Roman" w:cs="Times New Roman" w:hint="eastAsia"/>
          <w:szCs w:val="28"/>
        </w:rPr>
        <w:t>5</w:t>
      </w:r>
      <w:r w:rsidRPr="00AD40BE">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hint="eastAsia"/>
          <w:szCs w:val="28"/>
        </w:rPr>
        <w:t>月</w:t>
      </w:r>
      <w:r>
        <w:rPr>
          <w:rFonts w:ascii="Times New Roman" w:eastAsia="仿宋" w:hAnsi="Times New Roman" w:cs="Times New Roman" w:hint="eastAsia"/>
          <w:szCs w:val="28"/>
        </w:rPr>
        <w:t>18</w:t>
      </w:r>
      <w:r>
        <w:rPr>
          <w:rFonts w:ascii="Times New Roman" w:eastAsia="仿宋" w:hAnsi="Times New Roman" w:cs="Times New Roman" w:hint="eastAsia"/>
          <w:szCs w:val="28"/>
        </w:rPr>
        <w:t>日</w:t>
      </w:r>
    </w:p>
    <w:p w14:paraId="26FB26F3" w14:textId="77777777" w:rsidR="00511A07" w:rsidRDefault="00511A07" w:rsidP="00511A07">
      <w:pPr>
        <w:spacing w:before="120" w:after="240" w:line="360" w:lineRule="exact"/>
        <w:ind w:firstLine="560"/>
        <w:jc w:val="left"/>
      </w:pPr>
      <w:r w:rsidRPr="00AD40BE">
        <w:rPr>
          <w:rFonts w:ascii="Times New Roman" w:eastAsia="仿宋" w:hAnsi="Times New Roman" w:cs="Times New Roman"/>
          <w:szCs w:val="28"/>
        </w:rPr>
        <w:t>链接</w:t>
      </w:r>
      <w:r w:rsidRPr="00AD40BE">
        <w:rPr>
          <w:rFonts w:ascii="Times New Roman" w:eastAsia="仿宋" w:hAnsi="Times New Roman" w:cs="Times New Roman" w:hint="eastAsia"/>
          <w:szCs w:val="28"/>
        </w:rPr>
        <w:t>：</w:t>
      </w:r>
      <w:hyperlink r:id="rId29" w:history="1">
        <w:r w:rsidRPr="00E627C1">
          <w:rPr>
            <w:rStyle w:val="af"/>
            <w:rFonts w:ascii="Times New Roman" w:eastAsia="仿宋" w:hAnsi="Times New Roman" w:cs="Times New Roman"/>
            <w:szCs w:val="28"/>
          </w:rPr>
          <w:t>https://www.pcp.pt/en/continue-solidarity-palestinian-people-end-genocide-permanent-ceasefire-free-and-independent</w:t>
        </w:r>
      </w:hyperlink>
    </w:p>
    <w:p w14:paraId="3CECE1AF" w14:textId="3F78D586" w:rsidR="00511A07" w:rsidRPr="008F0EBE" w:rsidRDefault="00511A07" w:rsidP="008F0EBE">
      <w:pPr>
        <w:spacing w:before="60" w:after="60" w:line="480" w:lineRule="exact"/>
        <w:ind w:firstLine="640"/>
        <w:rPr>
          <w:rFonts w:ascii="黑体" w:eastAsia="黑体" w:hAnsi="黑体"/>
          <w:sz w:val="32"/>
          <w:szCs w:val="32"/>
        </w:rPr>
      </w:pPr>
      <w:r w:rsidRPr="008F0EBE">
        <w:rPr>
          <w:rFonts w:ascii="黑体" w:eastAsia="黑体" w:hAnsi="黑体" w:hint="eastAsia"/>
          <w:sz w:val="32"/>
          <w:szCs w:val="32"/>
        </w:rPr>
        <w:t>继续声援巴勒斯坦人民！结束种族灭绝！实现永久停火！建立自由独立的巴勒斯坦！</w:t>
      </w:r>
    </w:p>
    <w:p w14:paraId="0C11F51F" w14:textId="322E7FE2"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加沙地带的停火协议已经宣布。停火能否真正得到执行和落实，还有待确认。这次停火必须保证终结以色列的袭击和屠杀，保证加沙地带的巴勒斯坦民众无条件地获得紧急人道主义援助（以色列一直阻止着这些援助），并保证以色列军队完全撤出巴勒斯坦领土。</w:t>
      </w:r>
    </w:p>
    <w:p w14:paraId="27F56C9F" w14:textId="77777777"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这份协议的达成离不开巴勒斯坦人民为保卫自身权利而进行的持久的英勇抵抗，离不开全世界反对以色列占领</w:t>
      </w:r>
      <w:r w:rsidRPr="008F0EBE">
        <w:rPr>
          <w:rFonts w:ascii="宋体" w:hAnsi="宋体" w:hint="eastAsia"/>
          <w:sz w:val="32"/>
          <w:szCs w:val="32"/>
        </w:rPr>
        <w:lastRenderedPageBreak/>
        <w:t>政策和罪行、声援巴勒斯坦的广泛运动，离不开对以色列和美国的日益增加的孤立。</w:t>
      </w:r>
    </w:p>
    <w:p w14:paraId="0D54D8BF" w14:textId="0CB43595"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这份协议必须成为永久停火的第一步。这种永久停火应结束巴勒斯坦人民的苦难，应根据联合国</w:t>
      </w:r>
      <w:r w:rsidR="007A2063">
        <w:rPr>
          <w:rFonts w:ascii="宋体" w:hAnsi="宋体" w:hint="eastAsia"/>
          <w:sz w:val="32"/>
          <w:szCs w:val="32"/>
        </w:rPr>
        <w:t>关于建立</w:t>
      </w:r>
      <w:r w:rsidRPr="008F0EBE">
        <w:rPr>
          <w:rFonts w:ascii="宋体" w:hAnsi="宋体" w:hint="eastAsia"/>
          <w:sz w:val="32"/>
          <w:szCs w:val="32"/>
        </w:rPr>
        <w:t>巴勒斯坦国</w:t>
      </w:r>
      <w:r w:rsidR="007A2063">
        <w:rPr>
          <w:rFonts w:ascii="宋体" w:hAnsi="宋体" w:hint="eastAsia"/>
          <w:sz w:val="32"/>
          <w:szCs w:val="32"/>
        </w:rPr>
        <w:t>的决议</w:t>
      </w:r>
      <w:r w:rsidRPr="008F0EBE">
        <w:rPr>
          <w:rFonts w:ascii="宋体" w:hAnsi="宋体" w:hint="eastAsia"/>
          <w:sz w:val="32"/>
          <w:szCs w:val="32"/>
        </w:rPr>
        <w:t>来落实他们的民族权利，也应有利于中东地区公正而持久的和平，这正是美国和以色列不断阻挠和抵制的。</w:t>
      </w:r>
    </w:p>
    <w:p w14:paraId="0B0BC7B8" w14:textId="77777777"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必须继续声援巴勒斯坦人民，要求终结以色列的种族灭绝和犯罪政策、在加沙地带永久停火、让巴勒斯坦民众从联合国机构（如近东救济工程处（UNRWA））等渠道获取人道主义救助、结束占领并建立依据1967年边界的以东耶路撒冷为首都的巴勒斯坦国、保证巴勒斯坦难民重返家园的权利。</w:t>
      </w:r>
    </w:p>
    <w:p w14:paraId="5DF99763" w14:textId="2003C94A"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此外，还必须强调以下要求：以色列必须停止侵略黎巴嫩和叙利亚，撤出在这两个国家非法军事占领的地区，</w:t>
      </w:r>
      <w:r w:rsidR="00263445">
        <w:rPr>
          <w:rFonts w:ascii="宋体" w:hAnsi="宋体" w:hint="eastAsia"/>
          <w:sz w:val="32"/>
          <w:szCs w:val="32"/>
        </w:rPr>
        <w:t>并</w:t>
      </w:r>
      <w:r w:rsidRPr="008F0EBE">
        <w:rPr>
          <w:rFonts w:ascii="宋体" w:hAnsi="宋体" w:hint="eastAsia"/>
          <w:sz w:val="32"/>
          <w:szCs w:val="32"/>
        </w:rPr>
        <w:t>停止对伊朗和也门的不断威胁。</w:t>
      </w:r>
    </w:p>
    <w:p w14:paraId="4986B166" w14:textId="1E43FD45"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基于上述内容，为了表达声援，葡萄牙共产党</w:t>
      </w:r>
      <w:r w:rsidR="008B783A">
        <w:rPr>
          <w:rFonts w:ascii="宋体" w:hAnsi="宋体" w:hint="eastAsia"/>
          <w:sz w:val="32"/>
          <w:szCs w:val="32"/>
        </w:rPr>
        <w:t>（</w:t>
      </w:r>
      <w:r w:rsidR="008B783A" w:rsidRPr="008B783A">
        <w:rPr>
          <w:rFonts w:ascii="宋体" w:hAnsi="宋体"/>
          <w:sz w:val="32"/>
          <w:szCs w:val="32"/>
        </w:rPr>
        <w:t>Portuguese Communist Party</w:t>
      </w:r>
      <w:r w:rsidR="008B783A">
        <w:rPr>
          <w:rFonts w:ascii="宋体" w:hAnsi="宋体" w:hint="eastAsia"/>
          <w:sz w:val="32"/>
          <w:szCs w:val="32"/>
        </w:rPr>
        <w:t>）</w:t>
      </w:r>
      <w:r w:rsidRPr="008F0EBE">
        <w:rPr>
          <w:rFonts w:ascii="宋体" w:hAnsi="宋体" w:hint="eastAsia"/>
          <w:sz w:val="32"/>
          <w:szCs w:val="32"/>
        </w:rPr>
        <w:t>号召大家参加今天（1月18日）的示威活动。示威将于15时在里斯本市</w:t>
      </w:r>
      <w:r w:rsidRPr="008F0EBE">
        <w:rPr>
          <w:rFonts w:ascii="宋体" w:hAnsi="宋体"/>
          <w:sz w:val="32"/>
          <w:szCs w:val="32"/>
        </w:rPr>
        <w:t>凯斯杜索德</w:t>
      </w:r>
      <w:r w:rsidRPr="008F0EBE">
        <w:rPr>
          <w:rFonts w:ascii="宋体" w:hAnsi="宋体" w:hint="eastAsia"/>
          <w:sz w:val="32"/>
          <w:szCs w:val="32"/>
        </w:rPr>
        <w:t>雷（Cais do Sodr</w:t>
      </w:r>
      <w:r w:rsidRPr="008F0EBE">
        <w:rPr>
          <w:rFonts w:ascii="宋体" w:hAnsi="宋体"/>
          <w:sz w:val="32"/>
          <w:szCs w:val="32"/>
        </w:rPr>
        <w:t>é</w:t>
      </w:r>
      <w:r w:rsidRPr="008F0EBE">
        <w:rPr>
          <w:rFonts w:ascii="宋体" w:hAnsi="宋体" w:hint="eastAsia"/>
          <w:sz w:val="32"/>
          <w:szCs w:val="32"/>
        </w:rPr>
        <w:t>）开始，主题为“必须立即停止战争！团结起来争取和平！”</w:t>
      </w:r>
    </w:p>
    <w:p w14:paraId="4F5082A0" w14:textId="77777777"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br w:type="page"/>
      </w:r>
    </w:p>
    <w:p w14:paraId="69BE5A44" w14:textId="63CFD204" w:rsidR="00511A07" w:rsidRPr="008F0EBE" w:rsidRDefault="00511A07" w:rsidP="008F0EBE">
      <w:pPr>
        <w:pStyle w:val="1"/>
        <w:rPr>
          <w:rFonts w:ascii="黑体" w:eastAsia="黑体" w:hAnsi="黑体"/>
          <w:szCs w:val="36"/>
        </w:rPr>
      </w:pPr>
      <w:bookmarkStart w:id="15" w:name="_Toc190809772"/>
      <w:r w:rsidRPr="008F0EBE">
        <w:rPr>
          <w:rFonts w:ascii="黑体" w:eastAsia="黑体" w:hAnsi="黑体" w:hint="eastAsia"/>
          <w:szCs w:val="36"/>
        </w:rPr>
        <w:lastRenderedPageBreak/>
        <w:t>共产党（瑞士）</w:t>
      </w:r>
      <w:r w:rsidRPr="008F0EBE">
        <w:rPr>
          <w:rFonts w:ascii="黑体" w:eastAsia="黑体" w:hAnsi="黑体" w:hint="eastAsia"/>
          <w:szCs w:val="36"/>
        </w:rPr>
        <w:t>关于加沙停火的声明</w:t>
      </w:r>
      <w:bookmarkEnd w:id="15"/>
    </w:p>
    <w:p w14:paraId="672CD12A" w14:textId="2C4669DD" w:rsidR="00511A07" w:rsidRPr="00AD40BE" w:rsidRDefault="00D910C3" w:rsidP="00511A07">
      <w:pPr>
        <w:ind w:firstLineChars="0" w:firstLine="0"/>
        <w:jc w:val="center"/>
        <w:rPr>
          <w:rFonts w:hint="eastAsia"/>
        </w:rPr>
      </w:pPr>
      <w:r>
        <w:rPr>
          <w:rFonts w:hint="eastAsia"/>
          <w:noProof/>
        </w:rPr>
        <w:drawing>
          <wp:inline distT="0" distB="0" distL="0" distR="0" wp14:anchorId="0B668EA3" wp14:editId="7ABD6C14">
            <wp:extent cx="2520000" cy="1501999"/>
            <wp:effectExtent l="0" t="0" r="0" b="0"/>
            <wp:docPr id="200119490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20000" cy="1501999"/>
                    </a:xfrm>
                    <a:prstGeom prst="rect">
                      <a:avLst/>
                    </a:prstGeom>
                    <a:noFill/>
                    <a:ln>
                      <a:noFill/>
                    </a:ln>
                  </pic:spPr>
                </pic:pic>
              </a:graphicData>
            </a:graphic>
          </wp:inline>
        </w:drawing>
      </w:r>
    </w:p>
    <w:p w14:paraId="3D612581" w14:textId="77777777" w:rsidR="00511A07" w:rsidRPr="00AD40BE" w:rsidRDefault="00511A07" w:rsidP="00511A07">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Pr>
          <w:rFonts w:ascii="Times New Roman" w:eastAsia="仿宋" w:hAnsi="Times New Roman" w:cs="Times New Roman" w:hint="eastAsia"/>
          <w:szCs w:val="28"/>
        </w:rPr>
        <w:t>共产党和工人党国际会议</w:t>
      </w:r>
      <w:r w:rsidRPr="00AD40BE">
        <w:rPr>
          <w:rFonts w:ascii="Times New Roman" w:eastAsia="仿宋" w:hAnsi="Times New Roman" w:cs="Times New Roman" w:hint="eastAsia"/>
          <w:szCs w:val="28"/>
        </w:rPr>
        <w:t>“</w:t>
      </w:r>
      <w:r>
        <w:rPr>
          <w:rFonts w:ascii="Times New Roman" w:eastAsia="仿宋" w:hAnsi="Times New Roman" w:cs="Times New Roman" w:hint="eastAsia"/>
          <w:szCs w:val="28"/>
        </w:rPr>
        <w:t>团结网</w:t>
      </w:r>
      <w:r w:rsidRPr="00AD40BE">
        <w:rPr>
          <w:rFonts w:ascii="Times New Roman" w:eastAsia="仿宋" w:hAnsi="Times New Roman" w:cs="Times New Roman" w:hint="eastAsia"/>
          <w:szCs w:val="28"/>
        </w:rPr>
        <w:t>”</w:t>
      </w:r>
      <w:r>
        <w:rPr>
          <w:rFonts w:ascii="Times New Roman" w:eastAsia="仿宋" w:hAnsi="Times New Roman" w:cs="Times New Roman" w:hint="eastAsia"/>
          <w:szCs w:val="28"/>
        </w:rPr>
        <w:t>（</w:t>
      </w:r>
      <w:r>
        <w:rPr>
          <w:rFonts w:ascii="Times New Roman" w:eastAsia="仿宋" w:hAnsi="Times New Roman" w:cs="Times New Roman" w:hint="eastAsia"/>
          <w:szCs w:val="28"/>
        </w:rPr>
        <w:t>SolidNet</w:t>
      </w:r>
      <w:r>
        <w:rPr>
          <w:rFonts w:ascii="Times New Roman" w:eastAsia="仿宋" w:hAnsi="Times New Roman" w:cs="Times New Roman" w:hint="eastAsia"/>
          <w:szCs w:val="28"/>
        </w:rPr>
        <w:t>）</w:t>
      </w:r>
    </w:p>
    <w:p w14:paraId="52E89942" w14:textId="77777777" w:rsidR="00511A07" w:rsidRPr="00AD40BE" w:rsidRDefault="00511A07" w:rsidP="00511A07">
      <w:pPr>
        <w:spacing w:before="12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日期：</w:t>
      </w:r>
      <w:r w:rsidRPr="00AD40BE">
        <w:rPr>
          <w:rFonts w:ascii="Times New Roman" w:eastAsia="仿宋" w:hAnsi="Times New Roman" w:cs="Times New Roman"/>
          <w:szCs w:val="28"/>
        </w:rPr>
        <w:t>202</w:t>
      </w:r>
      <w:r>
        <w:rPr>
          <w:rFonts w:ascii="Times New Roman" w:eastAsia="仿宋" w:hAnsi="Times New Roman" w:cs="Times New Roman" w:hint="eastAsia"/>
          <w:szCs w:val="28"/>
        </w:rPr>
        <w:t>5</w:t>
      </w:r>
      <w:r w:rsidRPr="00AD40BE">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hint="eastAsia"/>
          <w:szCs w:val="28"/>
        </w:rPr>
        <w:t>月</w:t>
      </w:r>
      <w:r>
        <w:rPr>
          <w:rFonts w:ascii="Times New Roman" w:eastAsia="仿宋" w:hAnsi="Times New Roman" w:cs="Times New Roman" w:hint="eastAsia"/>
          <w:szCs w:val="28"/>
        </w:rPr>
        <w:t>16</w:t>
      </w:r>
      <w:r>
        <w:rPr>
          <w:rFonts w:ascii="Times New Roman" w:eastAsia="仿宋" w:hAnsi="Times New Roman" w:cs="Times New Roman" w:hint="eastAsia"/>
          <w:szCs w:val="28"/>
        </w:rPr>
        <w:t>日</w:t>
      </w:r>
    </w:p>
    <w:p w14:paraId="404C592F" w14:textId="77777777" w:rsidR="00511A07" w:rsidRPr="00BC0111" w:rsidRDefault="00511A07" w:rsidP="00511A07">
      <w:pPr>
        <w:spacing w:before="120" w:after="240" w:line="360" w:lineRule="exact"/>
        <w:ind w:firstLine="560"/>
        <w:jc w:val="left"/>
        <w:rPr>
          <w:rFonts w:ascii="Times New Roman" w:eastAsia="仿宋" w:hAnsi="Times New Roman" w:cs="Times New Roman"/>
          <w:color w:val="000000"/>
          <w:szCs w:val="28"/>
          <w:u w:val="single"/>
        </w:rPr>
      </w:pPr>
      <w:r w:rsidRPr="00AD40BE">
        <w:rPr>
          <w:rFonts w:ascii="Times New Roman" w:eastAsia="仿宋" w:hAnsi="Times New Roman" w:cs="Times New Roman"/>
          <w:szCs w:val="28"/>
        </w:rPr>
        <w:t>链接</w:t>
      </w:r>
      <w:r w:rsidRPr="00AD40BE">
        <w:rPr>
          <w:rFonts w:ascii="Times New Roman" w:eastAsia="仿宋" w:hAnsi="Times New Roman" w:cs="Times New Roman" w:hint="eastAsia"/>
          <w:szCs w:val="28"/>
        </w:rPr>
        <w:t>：</w:t>
      </w:r>
      <w:hyperlink r:id="rId31" w:history="1">
        <w:r w:rsidRPr="00ED13FC">
          <w:rPr>
            <w:rStyle w:val="af"/>
            <w:rFonts w:ascii="Times New Roman" w:eastAsia="仿宋" w:hAnsi="Times New Roman" w:cs="Times New Roman"/>
            <w:szCs w:val="28"/>
          </w:rPr>
          <w:t>http://solidnet.org/article/CP-Switzerland-Strategic-victory-for-the-Palestinian-partisans/</w:t>
        </w:r>
      </w:hyperlink>
    </w:p>
    <w:p w14:paraId="31FDECD3" w14:textId="768764F1" w:rsidR="00511A07" w:rsidRPr="008F0EBE" w:rsidRDefault="00511A07" w:rsidP="008F0EBE">
      <w:pPr>
        <w:spacing w:before="60" w:after="60" w:line="480" w:lineRule="exact"/>
        <w:ind w:firstLineChars="0" w:firstLine="0"/>
        <w:jc w:val="center"/>
        <w:rPr>
          <w:rFonts w:ascii="黑体" w:eastAsia="黑体" w:hAnsi="黑体"/>
          <w:sz w:val="32"/>
          <w:szCs w:val="32"/>
        </w:rPr>
      </w:pPr>
      <w:r w:rsidRPr="008F0EBE">
        <w:rPr>
          <w:rFonts w:ascii="黑体" w:eastAsia="黑体" w:hAnsi="黑体" w:hint="eastAsia"/>
          <w:sz w:val="32"/>
          <w:szCs w:val="32"/>
        </w:rPr>
        <w:t>巴勒斯坦游击队员们取得了战略</w:t>
      </w:r>
      <w:r w:rsidR="007A2063">
        <w:rPr>
          <w:rFonts w:ascii="黑体" w:eastAsia="黑体" w:hAnsi="黑体" w:hint="eastAsia"/>
          <w:sz w:val="32"/>
          <w:szCs w:val="32"/>
        </w:rPr>
        <w:t>性</w:t>
      </w:r>
      <w:r w:rsidRPr="008F0EBE">
        <w:rPr>
          <w:rFonts w:ascii="黑体" w:eastAsia="黑体" w:hAnsi="黑体" w:hint="eastAsia"/>
          <w:sz w:val="32"/>
          <w:szCs w:val="32"/>
        </w:rPr>
        <w:t>胜利！</w:t>
      </w:r>
    </w:p>
    <w:p w14:paraId="4C06429B" w14:textId="53F67BF3"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一年多以来，北约、美国和欧盟都在漠视、容许针对巴勒斯坦人的种族灭绝。十分不幸，瑞士的官方立场也是如此。而现在，终于达成了停火协议。</w:t>
      </w:r>
    </w:p>
    <w:p w14:paraId="273608AE" w14:textId="43386F81"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我们欢迎这份协议，因为这是巴勒斯坦抵抗运动的游击力量的胜利：他们站起来抵抗装备精良的军队，并迫使特拉维夫政权在基本问题上妥协。</w:t>
      </w:r>
    </w:p>
    <w:p w14:paraId="5EF7C2EA" w14:textId="77777777"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以色列之前一直拒绝释放巴勒斯坦政治犯，但现在却不得不释放他们，甚至包括那些刑期最久的囚犯。接着，以色列还不得不撤出加沙地带，宣布放弃种族清洗计划，从而保证巴勒斯坦难民能够重返（加沙）北部。最后，以色列还不得不允许人道主义援助进入该地区。</w:t>
      </w:r>
    </w:p>
    <w:p w14:paraId="61FD84B1" w14:textId="77777777"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lastRenderedPageBreak/>
        <w:t>也就是说，犹太复国主义占领行动对外宣称的目标都已失败：与特拉维夫之前的要求相反，移交以色列囚犯成了有条件的；此外，犹太复国主义者甚至没能消灭巴勒斯坦的武装抵抗，反而使之相互融合了——宗教的、爱国的、共产主义的力量实际上在民族解放的过程中走到了一起！</w:t>
      </w:r>
    </w:p>
    <w:p w14:paraId="55D8538A" w14:textId="43341512"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然而，共产党（瑞士）</w:t>
      </w:r>
      <w:r w:rsidR="00D910C3" w:rsidRPr="008F0EBE">
        <w:rPr>
          <w:rFonts w:ascii="宋体" w:hAnsi="宋体" w:hint="eastAsia"/>
          <w:sz w:val="32"/>
          <w:szCs w:val="32"/>
        </w:rPr>
        <w:t>（</w:t>
      </w:r>
      <w:r w:rsidR="00D910C3" w:rsidRPr="008F0EBE">
        <w:rPr>
          <w:rFonts w:ascii="宋体" w:hAnsi="宋体"/>
          <w:sz w:val="32"/>
          <w:szCs w:val="32"/>
        </w:rPr>
        <w:t>Communist Party (Switzerland)</w:t>
      </w:r>
      <w:r w:rsidR="00D910C3" w:rsidRPr="008F0EBE">
        <w:rPr>
          <w:rFonts w:ascii="宋体" w:hAnsi="宋体" w:hint="eastAsia"/>
          <w:sz w:val="32"/>
          <w:szCs w:val="32"/>
        </w:rPr>
        <w:t>）</w:t>
      </w:r>
      <w:r w:rsidRPr="008F0EBE">
        <w:rPr>
          <w:rFonts w:ascii="宋体" w:hAnsi="宋体" w:hint="eastAsia"/>
          <w:sz w:val="32"/>
          <w:szCs w:val="32"/>
        </w:rPr>
        <w:t>没有忘记种族灭绝，没有忘记以色列犯下的轰炸医院和学校、杀害儿童等邪恶的战争罪行和反人类罪行，没有忘记自由民主主义的西方国家是这一切的共犯：西方国家持续向犹太复国主义实体销售武器，从不考虑制裁以色列，甚至在联合国投否决票来阻止任何停火。与此同时，让我们不要忘记如下事实：媒体被迫噤声，甚至昨天还有来自意大利的伪专家们不受阻碍地在南瑞士电视台上展示犹太复国主义标志。在学术界也能看到这种偏执的态度：瑞士各大学的校长们完全赞成与以色列机构继续开展联合研究项目，同时压制本校学生反对种族灭绝的和平示威。</w:t>
      </w:r>
    </w:p>
    <w:p w14:paraId="3A640E13" w14:textId="7003482D" w:rsidR="00511A07" w:rsidRPr="008F0EBE" w:rsidRDefault="00511A07" w:rsidP="008F0EBE">
      <w:pPr>
        <w:spacing w:before="60" w:after="60" w:line="480" w:lineRule="exact"/>
        <w:ind w:firstLine="640"/>
        <w:rPr>
          <w:rFonts w:ascii="宋体" w:hAnsi="宋体" w:hint="eastAsia"/>
          <w:sz w:val="32"/>
          <w:szCs w:val="32"/>
        </w:rPr>
      </w:pPr>
      <w:r w:rsidRPr="008F0EBE">
        <w:rPr>
          <w:rFonts w:ascii="宋体" w:hAnsi="宋体" w:hint="eastAsia"/>
          <w:sz w:val="32"/>
          <w:szCs w:val="32"/>
        </w:rPr>
        <w:t>我们决不幻想以色列会停止对加沙、西岸和东耶路撒冷的非法占领。我们也决不幻想犹太复国主义实体会遵守停火协议：它在黎巴嫩就没有停火。以色列遭到了重大失败，现在我们必须坚持让种族主义、煽动战争的犹太复国主义成为历史，坚持重建一个统一、自由、拥有主权、独立的巴勒斯坦！</w:t>
      </w:r>
      <w:r w:rsidRPr="008F0EBE">
        <w:rPr>
          <w:rFonts w:ascii="宋体" w:hAnsi="宋体" w:hint="eastAsia"/>
          <w:sz w:val="32"/>
          <w:szCs w:val="32"/>
        </w:rPr>
        <w:br w:type="page"/>
      </w:r>
    </w:p>
    <w:p w14:paraId="6EC686A7" w14:textId="311988CC" w:rsidR="0020657C" w:rsidRPr="0054363E" w:rsidRDefault="00757C38" w:rsidP="0020657C">
      <w:pPr>
        <w:pStyle w:val="1"/>
        <w:rPr>
          <w:rFonts w:ascii="黑体" w:eastAsia="黑体" w:hAnsi="黑体" w:hint="eastAsia"/>
          <w:szCs w:val="36"/>
        </w:rPr>
      </w:pPr>
      <w:bookmarkStart w:id="16" w:name="_Toc190809773"/>
      <w:r>
        <w:rPr>
          <w:rFonts w:ascii="黑体" w:eastAsia="黑体" w:hAnsi="黑体" w:hint="eastAsia"/>
          <w:szCs w:val="36"/>
        </w:rPr>
        <w:lastRenderedPageBreak/>
        <w:t>美国共产党关于加沙停火的声明</w:t>
      </w:r>
      <w:bookmarkEnd w:id="16"/>
    </w:p>
    <w:p w14:paraId="02BAE0BB" w14:textId="72EAE8C5" w:rsidR="00E003E0" w:rsidRDefault="00D910C3" w:rsidP="0020657C">
      <w:pPr>
        <w:ind w:firstLineChars="0" w:firstLine="0"/>
        <w:jc w:val="center"/>
        <w:rPr>
          <w:noProof/>
        </w:rPr>
      </w:pPr>
      <w:r>
        <w:rPr>
          <w:rFonts w:hint="eastAsia"/>
          <w:noProof/>
        </w:rPr>
        <w:drawing>
          <wp:inline distT="0" distB="0" distL="0" distR="0" wp14:anchorId="5604A444" wp14:editId="6AD0A734">
            <wp:extent cx="5148000" cy="2895592"/>
            <wp:effectExtent l="0" t="0" r="0" b="0"/>
            <wp:docPr id="11293345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8000" cy="2895592"/>
                    </a:xfrm>
                    <a:prstGeom prst="rect">
                      <a:avLst/>
                    </a:prstGeom>
                    <a:noFill/>
                    <a:ln>
                      <a:noFill/>
                    </a:ln>
                  </pic:spPr>
                </pic:pic>
              </a:graphicData>
            </a:graphic>
          </wp:inline>
        </w:drawing>
      </w:r>
    </w:p>
    <w:p w14:paraId="7FBC2EF5" w14:textId="5A5DF105" w:rsidR="00D910C3" w:rsidRPr="00AD40BE" w:rsidRDefault="00D910C3" w:rsidP="00D910C3">
      <w:pPr>
        <w:spacing w:before="240" w:after="120" w:line="360" w:lineRule="exact"/>
        <w:ind w:firstLine="560"/>
        <w:jc w:val="left"/>
        <w:rPr>
          <w:rFonts w:ascii="Times New Roman" w:eastAsia="仿宋" w:hAnsi="Times New Roman" w:cs="Times New Roman"/>
          <w:szCs w:val="28"/>
        </w:rPr>
      </w:pPr>
      <w:r w:rsidRPr="00AD40BE">
        <w:rPr>
          <w:rFonts w:ascii="Times New Roman" w:eastAsia="仿宋" w:hAnsi="Times New Roman" w:cs="Times New Roman"/>
          <w:szCs w:val="28"/>
        </w:rPr>
        <w:t>来源：</w:t>
      </w:r>
      <w:r>
        <w:rPr>
          <w:rFonts w:ascii="Times New Roman" w:eastAsia="仿宋" w:hAnsi="Times New Roman" w:cs="Times New Roman" w:hint="eastAsia"/>
          <w:szCs w:val="28"/>
        </w:rPr>
        <w:t>美国共产党网站</w:t>
      </w:r>
    </w:p>
    <w:p w14:paraId="12FB287C" w14:textId="3B00396A" w:rsidR="0020657C" w:rsidRDefault="0020657C" w:rsidP="0020657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sidRPr="004E2BF4">
        <w:rPr>
          <w:rFonts w:ascii="Times New Roman" w:eastAsia="仿宋" w:hAnsi="Times New Roman" w:cs="Times New Roman"/>
          <w:szCs w:val="28"/>
        </w:rPr>
        <w:t>：</w:t>
      </w:r>
      <w:r w:rsidRPr="004E2BF4">
        <w:rPr>
          <w:rFonts w:ascii="Times New Roman" w:eastAsia="仿宋" w:hAnsi="Times New Roman" w:cs="Times New Roman"/>
          <w:szCs w:val="28"/>
        </w:rPr>
        <w:t>202</w:t>
      </w:r>
      <w:r w:rsidR="00D910C3">
        <w:rPr>
          <w:rFonts w:ascii="Times New Roman" w:eastAsia="仿宋" w:hAnsi="Times New Roman" w:cs="Times New Roman" w:hint="eastAsia"/>
          <w:szCs w:val="28"/>
        </w:rPr>
        <w:t>5</w:t>
      </w:r>
      <w:r w:rsidRPr="004E2BF4">
        <w:rPr>
          <w:rFonts w:ascii="Times New Roman" w:eastAsia="仿宋" w:hAnsi="Times New Roman" w:cs="Times New Roman"/>
          <w:szCs w:val="28"/>
        </w:rPr>
        <w:t>年</w:t>
      </w:r>
      <w:r w:rsidR="00D910C3">
        <w:rPr>
          <w:rFonts w:ascii="Times New Roman" w:eastAsia="仿宋" w:hAnsi="Times New Roman" w:cs="Times New Roman" w:hint="eastAsia"/>
          <w:szCs w:val="28"/>
        </w:rPr>
        <w:t>1</w:t>
      </w:r>
      <w:r w:rsidRPr="004E2BF4">
        <w:rPr>
          <w:rFonts w:ascii="Times New Roman" w:eastAsia="仿宋" w:hAnsi="Times New Roman" w:cs="Times New Roman"/>
          <w:szCs w:val="28"/>
        </w:rPr>
        <w:t>月</w:t>
      </w:r>
      <w:r w:rsidR="00D910C3">
        <w:rPr>
          <w:rFonts w:ascii="Times New Roman" w:eastAsia="仿宋" w:hAnsi="Times New Roman" w:cs="Times New Roman" w:hint="eastAsia"/>
          <w:szCs w:val="28"/>
        </w:rPr>
        <w:t>16</w:t>
      </w:r>
      <w:r>
        <w:rPr>
          <w:rFonts w:ascii="Times New Roman" w:eastAsia="仿宋" w:hAnsi="Times New Roman" w:cs="Times New Roman" w:hint="eastAsia"/>
          <w:szCs w:val="28"/>
        </w:rPr>
        <w:t>日</w:t>
      </w:r>
    </w:p>
    <w:p w14:paraId="484CD445" w14:textId="5B38CEAB" w:rsidR="0020657C" w:rsidRDefault="0020657C" w:rsidP="0020657C">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sidRPr="004E2BF4">
        <w:rPr>
          <w:rFonts w:ascii="Times New Roman" w:eastAsia="仿宋" w:hAnsi="Times New Roman" w:cs="Times New Roman"/>
          <w:szCs w:val="28"/>
        </w:rPr>
        <w:t>接</w:t>
      </w:r>
      <w:r w:rsidRPr="004E2BF4">
        <w:rPr>
          <w:rFonts w:ascii="Times New Roman" w:eastAsia="仿宋" w:hAnsi="Times New Roman" w:cs="Times New Roman" w:hint="eastAsia"/>
          <w:szCs w:val="28"/>
        </w:rPr>
        <w:t>：</w:t>
      </w:r>
      <w:hyperlink r:id="rId33" w:history="1">
        <w:r w:rsidR="00D910C3" w:rsidRPr="00F27052">
          <w:rPr>
            <w:rStyle w:val="af"/>
            <w:rFonts w:ascii="Times New Roman" w:eastAsia="仿宋" w:hAnsi="Times New Roman" w:cs="Times New Roman"/>
            <w:szCs w:val="28"/>
          </w:rPr>
          <w:t>https://www.cpusa.org/article/ceasefire-in-gaza-deal-reached-u-s-israel-must-be-held-accountable/</w:t>
        </w:r>
      </w:hyperlink>
    </w:p>
    <w:p w14:paraId="60544474" w14:textId="671A8EBD" w:rsidR="00757C38" w:rsidRPr="00757C38" w:rsidRDefault="00757C38" w:rsidP="00757C38">
      <w:pPr>
        <w:spacing w:before="60" w:after="60" w:line="480" w:lineRule="exact"/>
        <w:ind w:firstLine="640"/>
        <w:rPr>
          <w:rFonts w:ascii="宋体" w:hAnsi="宋体" w:hint="eastAsia"/>
          <w:sz w:val="32"/>
          <w:szCs w:val="32"/>
        </w:rPr>
      </w:pPr>
      <w:bookmarkStart w:id="17" w:name="_Hlk152421804"/>
      <w:r w:rsidRPr="00757C38">
        <w:rPr>
          <w:rFonts w:ascii="宋体" w:hAnsi="宋体" w:hint="eastAsia"/>
          <w:sz w:val="32"/>
          <w:szCs w:val="32"/>
        </w:rPr>
        <w:t>据报道，巴勒斯坦抵抗力量和以色列达成了停火协议，这可能会结束对巴勒斯坦人民的恐怖种族屠杀。美国共产党（Communist Party USA）和所有热爱和平与民主的人民一同支持这一事态发展，并对交换囚犯一事表示欢迎。但是以色列内阁拒绝就这一问题举行会议，因此该协议尚未获得批准。</w:t>
      </w:r>
    </w:p>
    <w:p w14:paraId="1BD31226" w14:textId="5F732B39" w:rsidR="00757C38" w:rsidRPr="00757C38" w:rsidRDefault="00757C38" w:rsidP="00757C38">
      <w:pPr>
        <w:spacing w:before="60" w:after="60" w:line="480" w:lineRule="exact"/>
        <w:ind w:firstLine="640"/>
        <w:rPr>
          <w:rFonts w:ascii="宋体" w:hAnsi="宋体" w:hint="eastAsia"/>
          <w:sz w:val="32"/>
          <w:szCs w:val="32"/>
        </w:rPr>
      </w:pPr>
      <w:r w:rsidRPr="00757C38">
        <w:rPr>
          <w:rFonts w:ascii="宋体" w:hAnsi="宋体" w:hint="eastAsia"/>
          <w:sz w:val="32"/>
          <w:szCs w:val="32"/>
        </w:rPr>
        <w:t>轰炸还没有停止。无辜者仍在死亡。必须确保种族灭绝立刻完全结束。这要求以色列军队从巴勒斯坦</w:t>
      </w:r>
      <w:r w:rsidR="007E4E9C">
        <w:rPr>
          <w:rFonts w:ascii="宋体" w:hAnsi="宋体" w:hint="eastAsia"/>
          <w:sz w:val="32"/>
          <w:szCs w:val="32"/>
        </w:rPr>
        <w:t>的国家</w:t>
      </w:r>
      <w:r w:rsidRPr="00757C38">
        <w:rPr>
          <w:rFonts w:ascii="宋体" w:hAnsi="宋体" w:hint="eastAsia"/>
          <w:sz w:val="32"/>
          <w:szCs w:val="32"/>
        </w:rPr>
        <w:t>领</w:t>
      </w:r>
      <w:r w:rsidRPr="00757C38">
        <w:rPr>
          <w:rFonts w:ascii="宋体" w:hAnsi="宋体" w:hint="eastAsia"/>
          <w:sz w:val="32"/>
          <w:szCs w:val="32"/>
        </w:rPr>
        <w:lastRenderedPageBreak/>
        <w:t>土上全部撤出，以及维护巴勒斯坦人民的自决权——包括根据联合国相关决议在1967年6月7日的边界内建立以耶路撒冷为首都的拥有完全主权的巴勒斯坦国。必须释放所有人质。必须确保所有巴勒斯坦难民重返家园的权利。我们呼吁，应当维持并立即执行国际法院（International Court of Justice (ICJ)）和国际刑事法院（International Criminal Court (ICC)）关于以色列在加沙实施的种族灭绝战争的裁决，包括对</w:t>
      </w:r>
      <w:r w:rsidR="007E4E9C">
        <w:rPr>
          <w:rFonts w:ascii="宋体" w:hAnsi="宋体" w:hint="eastAsia"/>
          <w:sz w:val="32"/>
          <w:szCs w:val="32"/>
        </w:rPr>
        <w:t>犯下反人类罪的</w:t>
      </w:r>
      <w:r w:rsidRPr="00757C38">
        <w:rPr>
          <w:rFonts w:ascii="宋体" w:hAnsi="宋体" w:hint="eastAsia"/>
          <w:sz w:val="32"/>
          <w:szCs w:val="32"/>
        </w:rPr>
        <w:t>本雅明·内塔尼亚胡和约亚夫·加兰特（Yoav Gallant）</w:t>
      </w:r>
      <w:r w:rsidR="008F0EBE">
        <w:rPr>
          <w:rStyle w:val="af0"/>
          <w:rFonts w:ascii="宋体" w:hAnsi="宋体" w:hint="eastAsia"/>
          <w:sz w:val="32"/>
          <w:szCs w:val="32"/>
        </w:rPr>
        <w:footnoteReference w:customMarkFollows="1" w:id="2"/>
        <w:t>[1]</w:t>
      </w:r>
      <w:r w:rsidRPr="00757C38">
        <w:rPr>
          <w:rFonts w:ascii="宋体" w:hAnsi="宋体" w:hint="eastAsia"/>
          <w:sz w:val="32"/>
          <w:szCs w:val="32"/>
        </w:rPr>
        <w:t>的逮捕令。</w:t>
      </w:r>
    </w:p>
    <w:p w14:paraId="1C97DFF7" w14:textId="06E50D03" w:rsidR="00757C38" w:rsidRPr="00757C38" w:rsidRDefault="00757C38" w:rsidP="00757C38">
      <w:pPr>
        <w:spacing w:before="60" w:after="60" w:line="480" w:lineRule="exact"/>
        <w:ind w:firstLine="640"/>
        <w:rPr>
          <w:rFonts w:ascii="宋体" w:hAnsi="宋体"/>
          <w:sz w:val="32"/>
          <w:szCs w:val="32"/>
        </w:rPr>
      </w:pPr>
      <w:r w:rsidRPr="00757C38">
        <w:rPr>
          <w:rFonts w:ascii="宋体" w:hAnsi="宋体" w:hint="eastAsia"/>
          <w:sz w:val="32"/>
          <w:szCs w:val="32"/>
        </w:rPr>
        <w:t>16个月以来，超过45000名巴勒斯坦人（还可能更多）被杀害，其中大多数是妇女和儿童。加沙230万人口中约90%经常</w:t>
      </w:r>
      <w:r w:rsidR="007E4E9C">
        <w:rPr>
          <w:rFonts w:ascii="宋体" w:hAnsi="宋体" w:hint="eastAsia"/>
          <w:sz w:val="32"/>
          <w:szCs w:val="32"/>
        </w:rPr>
        <w:t>地、</w:t>
      </w:r>
      <w:r w:rsidRPr="00757C38">
        <w:rPr>
          <w:rFonts w:ascii="宋体" w:hAnsi="宋体" w:hint="eastAsia"/>
          <w:sz w:val="32"/>
          <w:szCs w:val="32"/>
        </w:rPr>
        <w:t>多次</w:t>
      </w:r>
      <w:r w:rsidR="007E4E9C">
        <w:rPr>
          <w:rFonts w:ascii="宋体" w:hAnsi="宋体" w:hint="eastAsia"/>
          <w:sz w:val="32"/>
          <w:szCs w:val="32"/>
        </w:rPr>
        <w:t>地</w:t>
      </w:r>
      <w:r w:rsidRPr="00757C38">
        <w:rPr>
          <w:rFonts w:ascii="宋体" w:hAnsi="宋体" w:hint="eastAsia"/>
          <w:sz w:val="32"/>
          <w:szCs w:val="32"/>
        </w:rPr>
        <w:t>流离失所，目前还面临着极其可怕的生存条件。数以万计的房屋被毁，医院几乎无法运转。现在加沙北部正面临饥荒的威胁，以色列猖獗的轰炸已经使那里数以万计的居民</w:t>
      </w:r>
      <w:r w:rsidR="007E4E9C">
        <w:rPr>
          <w:rFonts w:ascii="宋体" w:hAnsi="宋体" w:hint="eastAsia"/>
          <w:sz w:val="32"/>
          <w:szCs w:val="32"/>
        </w:rPr>
        <w:t>无家可归</w:t>
      </w:r>
      <w:r w:rsidRPr="00757C38">
        <w:rPr>
          <w:rFonts w:ascii="宋体" w:hAnsi="宋体" w:hint="eastAsia"/>
          <w:sz w:val="32"/>
          <w:szCs w:val="32"/>
        </w:rPr>
        <w:t>。</w:t>
      </w:r>
    </w:p>
    <w:p w14:paraId="0977D7E2" w14:textId="05BC8BC0" w:rsidR="00757C38" w:rsidRPr="00757C38" w:rsidRDefault="00757C38" w:rsidP="00757C38">
      <w:pPr>
        <w:spacing w:before="60" w:after="60" w:line="480" w:lineRule="exact"/>
        <w:ind w:firstLine="640"/>
        <w:rPr>
          <w:rFonts w:ascii="宋体" w:hAnsi="宋体" w:hint="eastAsia"/>
          <w:sz w:val="32"/>
          <w:szCs w:val="32"/>
        </w:rPr>
      </w:pPr>
      <w:r w:rsidRPr="00757C38">
        <w:rPr>
          <w:rFonts w:ascii="宋体" w:hAnsi="宋体" w:hint="eastAsia"/>
          <w:sz w:val="32"/>
          <w:szCs w:val="32"/>
        </w:rPr>
        <w:t>停火本可以在一年多以前实施，但拜登政府不断地为种族灭绝战争提供政治掩护和数十亿美元的军事支持，还否决了联合国安理会旨在实现停火的多项决议。最近一周里，拜登政府又提供了超过80亿美元的军事援助，作为给内塔尼亚胡政权的临别礼物。我国政府已然违反了它自己的法律，例如《莱希法案》（Leahy Laws），该法案禁止美</w:t>
      </w:r>
      <w:r w:rsidRPr="00757C38">
        <w:rPr>
          <w:rFonts w:ascii="宋体" w:hAnsi="宋体" w:hint="eastAsia"/>
          <w:sz w:val="32"/>
          <w:szCs w:val="32"/>
        </w:rPr>
        <w:lastRenderedPageBreak/>
        <w:t>国在有可靠信息表明外国军队“严重侵犯人权”时向其提供资金。石油和天然气工业以及武器承包商也对美国在该地区的外交政策负有重大责任。为了所谓“能源安全”，他们打算永久地控制中东。我们必须为把美国的外交政策交还到人民手中而战斗。人民的外交政策将会削减军事预算，向可再生能源转型，并远离战争经济。</w:t>
      </w:r>
    </w:p>
    <w:p w14:paraId="55A1A1B6" w14:textId="2A4BA14B" w:rsidR="00757C38" w:rsidRPr="00757C38" w:rsidRDefault="00757C38" w:rsidP="00757C38">
      <w:pPr>
        <w:spacing w:before="60" w:after="60" w:line="480" w:lineRule="exact"/>
        <w:ind w:firstLine="640"/>
        <w:rPr>
          <w:rFonts w:ascii="宋体" w:hAnsi="宋体" w:hint="eastAsia"/>
          <w:sz w:val="32"/>
          <w:szCs w:val="32"/>
        </w:rPr>
      </w:pPr>
      <w:r w:rsidRPr="00757C38">
        <w:rPr>
          <w:rFonts w:ascii="宋体" w:hAnsi="宋体" w:hint="eastAsia"/>
          <w:sz w:val="32"/>
          <w:szCs w:val="32"/>
        </w:rPr>
        <w:t>随着以色列准备吞并巴勒斯坦的约旦河西岸——用以色列财政部长、法西斯分子比撒列·斯莫特里赫（Bezalel Smotrich）的话说，特朗普胜选后有了“大好机会”——和平运动必须继续同对巴勒斯坦民族权利的</w:t>
      </w:r>
      <w:r w:rsidR="007E4E9C" w:rsidRPr="00757C38">
        <w:rPr>
          <w:rFonts w:ascii="宋体" w:hAnsi="宋体" w:hint="eastAsia"/>
          <w:sz w:val="32"/>
          <w:szCs w:val="32"/>
        </w:rPr>
        <w:t>一切</w:t>
      </w:r>
      <w:r w:rsidRPr="00757C38">
        <w:rPr>
          <w:rFonts w:ascii="宋体" w:hAnsi="宋体" w:hint="eastAsia"/>
          <w:sz w:val="32"/>
          <w:szCs w:val="32"/>
        </w:rPr>
        <w:t>侵犯作斗争。</w:t>
      </w:r>
    </w:p>
    <w:p w14:paraId="34C5AE31" w14:textId="43F45643" w:rsidR="00757C38" w:rsidRPr="00757C38" w:rsidRDefault="00757C38" w:rsidP="00757C38">
      <w:pPr>
        <w:spacing w:before="60" w:after="60" w:line="480" w:lineRule="exact"/>
        <w:ind w:firstLine="640"/>
        <w:rPr>
          <w:rFonts w:ascii="宋体" w:hAnsi="宋体" w:hint="eastAsia"/>
          <w:sz w:val="32"/>
          <w:szCs w:val="32"/>
        </w:rPr>
      </w:pPr>
      <w:r w:rsidRPr="00757C38">
        <w:rPr>
          <w:rFonts w:ascii="宋体" w:hAnsi="宋体" w:hint="eastAsia"/>
          <w:sz w:val="32"/>
          <w:szCs w:val="32"/>
        </w:rPr>
        <w:t>在石油天然气游说团体以及基督教民族主义运动</w:t>
      </w:r>
      <w:r w:rsidR="007E4E9C">
        <w:rPr>
          <w:rFonts w:ascii="宋体" w:hAnsi="宋体" w:hint="eastAsia"/>
          <w:sz w:val="32"/>
          <w:szCs w:val="32"/>
        </w:rPr>
        <w:t>的</w:t>
      </w:r>
      <w:r w:rsidRPr="00757C38">
        <w:rPr>
          <w:rFonts w:ascii="宋体" w:hAnsi="宋体" w:hint="eastAsia"/>
          <w:sz w:val="32"/>
          <w:szCs w:val="32"/>
        </w:rPr>
        <w:t>财政支持下，“让美国再次伟大”（MAGA）的</w:t>
      </w:r>
      <w:r w:rsidR="007E4E9C">
        <w:rPr>
          <w:rFonts w:ascii="宋体" w:hAnsi="宋体" w:hint="eastAsia"/>
          <w:sz w:val="32"/>
          <w:szCs w:val="32"/>
        </w:rPr>
        <w:t>右派</w:t>
      </w:r>
      <w:r w:rsidRPr="00757C38">
        <w:rPr>
          <w:rFonts w:ascii="宋体" w:hAnsi="宋体" w:hint="eastAsia"/>
          <w:sz w:val="32"/>
          <w:szCs w:val="32"/>
        </w:rPr>
        <w:t>承诺支持创建“大以色列”（greater Israel）项目。必须以怀疑的眼光看待这些势力促成的任何停火协议。如果特朗普及其亲信成功地促成了一项停火协议，那是因为他们屈服于民众的压力。我们必须建立强大的人民运动，使之能够从垄断组织手中夺回决定外交政策的权力。</w:t>
      </w:r>
    </w:p>
    <w:p w14:paraId="1127C306" w14:textId="77777777" w:rsidR="00757C38" w:rsidRDefault="00757C38" w:rsidP="00757C38">
      <w:pPr>
        <w:spacing w:before="60" w:after="60" w:line="480" w:lineRule="exact"/>
        <w:ind w:firstLine="640"/>
        <w:rPr>
          <w:rFonts w:ascii="宋体" w:hAnsi="宋体"/>
          <w:sz w:val="32"/>
          <w:szCs w:val="32"/>
        </w:rPr>
      </w:pPr>
      <w:r w:rsidRPr="00757C38">
        <w:rPr>
          <w:rFonts w:ascii="宋体" w:hAnsi="宋体" w:hint="eastAsia"/>
          <w:sz w:val="32"/>
          <w:szCs w:val="32"/>
        </w:rPr>
        <w:t>美国共产党将为这一目标奋斗到底，建设和动员进步的、大众的民主力量，为和平与公正而战斗，要求我国政府对其在流血事件中的角色承担责任，并在联合国的管理下对巴勒斯坦作出赔偿。</w:t>
      </w:r>
    </w:p>
    <w:bookmarkEnd w:id="17"/>
    <w:bookmarkEnd w:id="1"/>
    <w:bookmarkEnd w:id="2"/>
    <w:bookmarkEnd w:id="3"/>
    <w:bookmarkEnd w:id="4"/>
    <w:bookmarkEnd w:id="5"/>
    <w:sectPr w:rsidR="00757C38" w:rsidSect="00B76C61">
      <w:footerReference w:type="default" r:id="rId34"/>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71FB" w14:textId="77777777" w:rsidR="000267F6" w:rsidRDefault="000267F6">
      <w:pPr>
        <w:spacing w:line="240" w:lineRule="auto"/>
        <w:ind w:firstLine="560"/>
      </w:pPr>
      <w:r>
        <w:separator/>
      </w:r>
    </w:p>
  </w:endnote>
  <w:endnote w:type="continuationSeparator" w:id="0">
    <w:p w14:paraId="6D65C7D7" w14:textId="77777777" w:rsidR="000267F6" w:rsidRDefault="000267F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EF09" w14:textId="77777777" w:rsidR="000267F6" w:rsidRDefault="000267F6">
      <w:pPr>
        <w:spacing w:line="240" w:lineRule="auto"/>
        <w:ind w:firstLine="560"/>
      </w:pPr>
      <w:r>
        <w:separator/>
      </w:r>
    </w:p>
  </w:footnote>
  <w:footnote w:type="continuationSeparator" w:id="0">
    <w:p w14:paraId="1520F5AB" w14:textId="77777777" w:rsidR="000267F6" w:rsidRDefault="000267F6">
      <w:pPr>
        <w:spacing w:line="240" w:lineRule="auto"/>
        <w:ind w:firstLine="560"/>
      </w:pPr>
      <w:r>
        <w:continuationSeparator/>
      </w:r>
    </w:p>
  </w:footnote>
  <w:footnote w:id="1">
    <w:p w14:paraId="3C11CC51" w14:textId="006F73B9" w:rsidR="008F0EBE" w:rsidRPr="008F0EBE" w:rsidRDefault="008F0EBE">
      <w:pPr>
        <w:pStyle w:val="ab"/>
        <w:ind w:firstLine="420"/>
        <w:rPr>
          <w:rFonts w:hint="eastAsia"/>
        </w:rPr>
      </w:pPr>
      <w:r>
        <w:rPr>
          <w:rStyle w:val="af0"/>
        </w:rPr>
        <w:t>[1]</w:t>
      </w:r>
      <w:r>
        <w:t xml:space="preserve"> </w:t>
      </w:r>
      <w:r w:rsidRPr="008F0EBE">
        <w:rPr>
          <w:rFonts w:hint="eastAsia"/>
        </w:rPr>
        <w:t>2015</w:t>
      </w:r>
      <w:r w:rsidRPr="008F0EBE">
        <w:rPr>
          <w:rFonts w:hint="eastAsia"/>
        </w:rPr>
        <w:t>年</w:t>
      </w:r>
      <w:r w:rsidRPr="008F0EBE">
        <w:rPr>
          <w:rFonts w:hint="eastAsia"/>
        </w:rPr>
        <w:t>12</w:t>
      </w:r>
      <w:r w:rsidRPr="008F0EBE">
        <w:rPr>
          <w:rFonts w:hint="eastAsia"/>
        </w:rPr>
        <w:t>月，希腊议会通过了承认巴勒斯坦国的决定。——译注</w:t>
      </w:r>
    </w:p>
  </w:footnote>
  <w:footnote w:id="2">
    <w:p w14:paraId="1C3DA999" w14:textId="740240E3" w:rsidR="008F0EBE" w:rsidRDefault="008F0EBE">
      <w:pPr>
        <w:pStyle w:val="ab"/>
        <w:ind w:firstLine="420"/>
        <w:rPr>
          <w:rFonts w:hint="eastAsia"/>
        </w:rPr>
      </w:pPr>
      <w:r>
        <w:rPr>
          <w:rStyle w:val="af0"/>
        </w:rPr>
        <w:t>[1]</w:t>
      </w:r>
      <w:r>
        <w:t xml:space="preserve"> </w:t>
      </w:r>
      <w:r w:rsidRPr="008F0EBE">
        <w:rPr>
          <w:rFonts w:hint="eastAsia"/>
        </w:rPr>
        <w:t>2022</w:t>
      </w:r>
      <w:r w:rsidRPr="008F0EBE">
        <w:rPr>
          <w:rFonts w:hint="eastAsia"/>
        </w:rPr>
        <w:t>年</w:t>
      </w:r>
      <w:r w:rsidRPr="008F0EBE">
        <w:rPr>
          <w:rFonts w:hint="eastAsia"/>
        </w:rPr>
        <w:t>12</w:t>
      </w:r>
      <w:r w:rsidRPr="008F0EBE">
        <w:rPr>
          <w:rFonts w:hint="eastAsia"/>
        </w:rPr>
        <w:t>月</w:t>
      </w:r>
      <w:r w:rsidRPr="008F0EBE">
        <w:rPr>
          <w:rFonts w:hint="eastAsia"/>
        </w:rPr>
        <w:t>29</w:t>
      </w:r>
      <w:r w:rsidRPr="008F0EBE">
        <w:rPr>
          <w:rFonts w:hint="eastAsia"/>
        </w:rPr>
        <w:t>日至</w:t>
      </w:r>
      <w:r w:rsidRPr="008F0EBE">
        <w:rPr>
          <w:rFonts w:hint="eastAsia"/>
        </w:rPr>
        <w:t>2024</w:t>
      </w:r>
      <w:r w:rsidRPr="008F0EBE">
        <w:rPr>
          <w:rFonts w:hint="eastAsia"/>
        </w:rPr>
        <w:t>年</w:t>
      </w:r>
      <w:r w:rsidRPr="008F0EBE">
        <w:rPr>
          <w:rFonts w:hint="eastAsia"/>
        </w:rPr>
        <w:t>11</w:t>
      </w:r>
      <w:r w:rsidRPr="008F0EBE">
        <w:rPr>
          <w:rFonts w:hint="eastAsia"/>
        </w:rPr>
        <w:t>月</w:t>
      </w:r>
      <w:r w:rsidRPr="008F0EBE">
        <w:rPr>
          <w:rFonts w:hint="eastAsia"/>
        </w:rPr>
        <w:t>5</w:t>
      </w:r>
      <w:r w:rsidRPr="008F0EBE">
        <w:rPr>
          <w:rFonts w:hint="eastAsia"/>
        </w:rPr>
        <w:t>日任以色列国防部长。——译注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6D71"/>
    <w:rsid w:val="00012C69"/>
    <w:rsid w:val="00012DB0"/>
    <w:rsid w:val="000267F6"/>
    <w:rsid w:val="00026B7D"/>
    <w:rsid w:val="000277A0"/>
    <w:rsid w:val="000314FF"/>
    <w:rsid w:val="00031AC4"/>
    <w:rsid w:val="00037B9D"/>
    <w:rsid w:val="00046362"/>
    <w:rsid w:val="00052269"/>
    <w:rsid w:val="00054064"/>
    <w:rsid w:val="00054F47"/>
    <w:rsid w:val="00056A24"/>
    <w:rsid w:val="000571F9"/>
    <w:rsid w:val="00062F99"/>
    <w:rsid w:val="00063170"/>
    <w:rsid w:val="00070B4C"/>
    <w:rsid w:val="00071698"/>
    <w:rsid w:val="00072A97"/>
    <w:rsid w:val="00077560"/>
    <w:rsid w:val="000778FD"/>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E54"/>
    <w:rsid w:val="000C2FE2"/>
    <w:rsid w:val="000C49AC"/>
    <w:rsid w:val="000D23F8"/>
    <w:rsid w:val="000D6CFB"/>
    <w:rsid w:val="000D6F2D"/>
    <w:rsid w:val="000E315E"/>
    <w:rsid w:val="000E3B36"/>
    <w:rsid w:val="000E3F73"/>
    <w:rsid w:val="000E5C52"/>
    <w:rsid w:val="000E74A8"/>
    <w:rsid w:val="000F03CF"/>
    <w:rsid w:val="000F18ED"/>
    <w:rsid w:val="000F26D5"/>
    <w:rsid w:val="000F5A66"/>
    <w:rsid w:val="000F5CBC"/>
    <w:rsid w:val="000F5F83"/>
    <w:rsid w:val="00101F66"/>
    <w:rsid w:val="0010443F"/>
    <w:rsid w:val="00104563"/>
    <w:rsid w:val="00104F80"/>
    <w:rsid w:val="00107F33"/>
    <w:rsid w:val="00112B4D"/>
    <w:rsid w:val="0011741C"/>
    <w:rsid w:val="00117CBB"/>
    <w:rsid w:val="00121D28"/>
    <w:rsid w:val="00127D06"/>
    <w:rsid w:val="00130A00"/>
    <w:rsid w:val="0013141C"/>
    <w:rsid w:val="00152689"/>
    <w:rsid w:val="0016315B"/>
    <w:rsid w:val="00164E24"/>
    <w:rsid w:val="00170ECB"/>
    <w:rsid w:val="00175149"/>
    <w:rsid w:val="0017582E"/>
    <w:rsid w:val="00184F6A"/>
    <w:rsid w:val="001863CE"/>
    <w:rsid w:val="00186A7D"/>
    <w:rsid w:val="00190D51"/>
    <w:rsid w:val="00192BA8"/>
    <w:rsid w:val="00195312"/>
    <w:rsid w:val="001A56D0"/>
    <w:rsid w:val="001A64EC"/>
    <w:rsid w:val="001B144C"/>
    <w:rsid w:val="001B35C7"/>
    <w:rsid w:val="001C470C"/>
    <w:rsid w:val="001C4A9E"/>
    <w:rsid w:val="001C7394"/>
    <w:rsid w:val="001D17F2"/>
    <w:rsid w:val="001D34DC"/>
    <w:rsid w:val="001D363A"/>
    <w:rsid w:val="001D6295"/>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84A"/>
    <w:rsid w:val="0023147C"/>
    <w:rsid w:val="00231E82"/>
    <w:rsid w:val="0023235F"/>
    <w:rsid w:val="002346D4"/>
    <w:rsid w:val="00234B85"/>
    <w:rsid w:val="002358C1"/>
    <w:rsid w:val="002433BE"/>
    <w:rsid w:val="00243823"/>
    <w:rsid w:val="0024511B"/>
    <w:rsid w:val="0025411D"/>
    <w:rsid w:val="00255CFB"/>
    <w:rsid w:val="0025686A"/>
    <w:rsid w:val="002610E3"/>
    <w:rsid w:val="00263445"/>
    <w:rsid w:val="00265AC2"/>
    <w:rsid w:val="00266E7E"/>
    <w:rsid w:val="00271D38"/>
    <w:rsid w:val="00272722"/>
    <w:rsid w:val="0027405C"/>
    <w:rsid w:val="00274A17"/>
    <w:rsid w:val="00277283"/>
    <w:rsid w:val="002800AD"/>
    <w:rsid w:val="00281C40"/>
    <w:rsid w:val="00283439"/>
    <w:rsid w:val="00283B3E"/>
    <w:rsid w:val="00283F80"/>
    <w:rsid w:val="00284B71"/>
    <w:rsid w:val="00286518"/>
    <w:rsid w:val="00290569"/>
    <w:rsid w:val="00290878"/>
    <w:rsid w:val="00292686"/>
    <w:rsid w:val="002956DD"/>
    <w:rsid w:val="00295CE4"/>
    <w:rsid w:val="00295F16"/>
    <w:rsid w:val="002A2ECA"/>
    <w:rsid w:val="002A73AD"/>
    <w:rsid w:val="002B03A7"/>
    <w:rsid w:val="002B0523"/>
    <w:rsid w:val="002B12ED"/>
    <w:rsid w:val="002B2439"/>
    <w:rsid w:val="002B2D96"/>
    <w:rsid w:val="002B3514"/>
    <w:rsid w:val="002B6C7A"/>
    <w:rsid w:val="002B703C"/>
    <w:rsid w:val="002B772E"/>
    <w:rsid w:val="002C106A"/>
    <w:rsid w:val="002C1D57"/>
    <w:rsid w:val="002C528B"/>
    <w:rsid w:val="002C63F1"/>
    <w:rsid w:val="002D11C0"/>
    <w:rsid w:val="002D6435"/>
    <w:rsid w:val="002D7DB6"/>
    <w:rsid w:val="002E09F7"/>
    <w:rsid w:val="002E69F2"/>
    <w:rsid w:val="002E79CE"/>
    <w:rsid w:val="002F0B65"/>
    <w:rsid w:val="00301427"/>
    <w:rsid w:val="0030164E"/>
    <w:rsid w:val="003017E2"/>
    <w:rsid w:val="00301F0D"/>
    <w:rsid w:val="00302F80"/>
    <w:rsid w:val="00304788"/>
    <w:rsid w:val="00305C91"/>
    <w:rsid w:val="00305D74"/>
    <w:rsid w:val="00306E76"/>
    <w:rsid w:val="00311CC6"/>
    <w:rsid w:val="00312CDC"/>
    <w:rsid w:val="00317A1F"/>
    <w:rsid w:val="00324C93"/>
    <w:rsid w:val="00326CA0"/>
    <w:rsid w:val="00327011"/>
    <w:rsid w:val="00327C29"/>
    <w:rsid w:val="003351AC"/>
    <w:rsid w:val="00343848"/>
    <w:rsid w:val="00343979"/>
    <w:rsid w:val="003446DC"/>
    <w:rsid w:val="00355A83"/>
    <w:rsid w:val="00360C68"/>
    <w:rsid w:val="00374487"/>
    <w:rsid w:val="00375334"/>
    <w:rsid w:val="00377689"/>
    <w:rsid w:val="003819B6"/>
    <w:rsid w:val="00383290"/>
    <w:rsid w:val="00392362"/>
    <w:rsid w:val="003958D7"/>
    <w:rsid w:val="00397E83"/>
    <w:rsid w:val="003A4E7F"/>
    <w:rsid w:val="003A6707"/>
    <w:rsid w:val="003B166F"/>
    <w:rsid w:val="003B208E"/>
    <w:rsid w:val="003B5ED9"/>
    <w:rsid w:val="003B6057"/>
    <w:rsid w:val="003B689E"/>
    <w:rsid w:val="003C1817"/>
    <w:rsid w:val="003C2E13"/>
    <w:rsid w:val="003C3F72"/>
    <w:rsid w:val="003C40E1"/>
    <w:rsid w:val="003C476F"/>
    <w:rsid w:val="003D122D"/>
    <w:rsid w:val="003D66FC"/>
    <w:rsid w:val="003E0423"/>
    <w:rsid w:val="003E1789"/>
    <w:rsid w:val="003E424C"/>
    <w:rsid w:val="003E43EE"/>
    <w:rsid w:val="003E5E91"/>
    <w:rsid w:val="003E6AB0"/>
    <w:rsid w:val="003E7BAE"/>
    <w:rsid w:val="003F00BE"/>
    <w:rsid w:val="003F309B"/>
    <w:rsid w:val="003F638C"/>
    <w:rsid w:val="003F6754"/>
    <w:rsid w:val="003F7B7F"/>
    <w:rsid w:val="00402268"/>
    <w:rsid w:val="004066F7"/>
    <w:rsid w:val="00410192"/>
    <w:rsid w:val="00410A09"/>
    <w:rsid w:val="004139EC"/>
    <w:rsid w:val="00413BD6"/>
    <w:rsid w:val="00413D00"/>
    <w:rsid w:val="00414E33"/>
    <w:rsid w:val="00420871"/>
    <w:rsid w:val="00420B81"/>
    <w:rsid w:val="00420E8E"/>
    <w:rsid w:val="00424CF8"/>
    <w:rsid w:val="004333F9"/>
    <w:rsid w:val="00436E6B"/>
    <w:rsid w:val="00441DFD"/>
    <w:rsid w:val="004428AE"/>
    <w:rsid w:val="004430E4"/>
    <w:rsid w:val="00445D2E"/>
    <w:rsid w:val="00447DAE"/>
    <w:rsid w:val="00451AB2"/>
    <w:rsid w:val="00455D09"/>
    <w:rsid w:val="00456585"/>
    <w:rsid w:val="00456BC4"/>
    <w:rsid w:val="00471123"/>
    <w:rsid w:val="004729FE"/>
    <w:rsid w:val="0047373D"/>
    <w:rsid w:val="0047436E"/>
    <w:rsid w:val="00474B16"/>
    <w:rsid w:val="00483FB2"/>
    <w:rsid w:val="00484E24"/>
    <w:rsid w:val="00485ACF"/>
    <w:rsid w:val="00485C1B"/>
    <w:rsid w:val="0049177C"/>
    <w:rsid w:val="0049225C"/>
    <w:rsid w:val="004974DF"/>
    <w:rsid w:val="00497D49"/>
    <w:rsid w:val="004A0FCF"/>
    <w:rsid w:val="004B3AAA"/>
    <w:rsid w:val="004B7AA4"/>
    <w:rsid w:val="004C0794"/>
    <w:rsid w:val="004C3244"/>
    <w:rsid w:val="004D385E"/>
    <w:rsid w:val="004D4D99"/>
    <w:rsid w:val="004D5281"/>
    <w:rsid w:val="004D7090"/>
    <w:rsid w:val="004D7609"/>
    <w:rsid w:val="004E0917"/>
    <w:rsid w:val="004E098B"/>
    <w:rsid w:val="004E2BF4"/>
    <w:rsid w:val="004E4612"/>
    <w:rsid w:val="004E7486"/>
    <w:rsid w:val="004F1B45"/>
    <w:rsid w:val="004F2030"/>
    <w:rsid w:val="004F4545"/>
    <w:rsid w:val="004F5D38"/>
    <w:rsid w:val="004F61CC"/>
    <w:rsid w:val="00503069"/>
    <w:rsid w:val="005051CF"/>
    <w:rsid w:val="00507A5E"/>
    <w:rsid w:val="00511A07"/>
    <w:rsid w:val="00511BCC"/>
    <w:rsid w:val="00512EC8"/>
    <w:rsid w:val="005176C8"/>
    <w:rsid w:val="00517F52"/>
    <w:rsid w:val="005216E7"/>
    <w:rsid w:val="0052502B"/>
    <w:rsid w:val="00525940"/>
    <w:rsid w:val="00526057"/>
    <w:rsid w:val="0052645F"/>
    <w:rsid w:val="00526A8C"/>
    <w:rsid w:val="005275CF"/>
    <w:rsid w:val="00534F5F"/>
    <w:rsid w:val="00535EA1"/>
    <w:rsid w:val="0053601B"/>
    <w:rsid w:val="005369BC"/>
    <w:rsid w:val="00540BD6"/>
    <w:rsid w:val="00542370"/>
    <w:rsid w:val="0054363E"/>
    <w:rsid w:val="00544623"/>
    <w:rsid w:val="00545895"/>
    <w:rsid w:val="00545B60"/>
    <w:rsid w:val="005470BC"/>
    <w:rsid w:val="00550D20"/>
    <w:rsid w:val="00551F7F"/>
    <w:rsid w:val="005534CD"/>
    <w:rsid w:val="00553D30"/>
    <w:rsid w:val="00555AE5"/>
    <w:rsid w:val="00557D08"/>
    <w:rsid w:val="00560DC7"/>
    <w:rsid w:val="00561800"/>
    <w:rsid w:val="0056360A"/>
    <w:rsid w:val="0056463A"/>
    <w:rsid w:val="005650D7"/>
    <w:rsid w:val="00566439"/>
    <w:rsid w:val="00566D37"/>
    <w:rsid w:val="00570AE5"/>
    <w:rsid w:val="00570B59"/>
    <w:rsid w:val="00572AD4"/>
    <w:rsid w:val="00574876"/>
    <w:rsid w:val="005754FB"/>
    <w:rsid w:val="00575CC1"/>
    <w:rsid w:val="00580070"/>
    <w:rsid w:val="005806EB"/>
    <w:rsid w:val="00580ECA"/>
    <w:rsid w:val="00582C13"/>
    <w:rsid w:val="00590868"/>
    <w:rsid w:val="00590A1E"/>
    <w:rsid w:val="00591D09"/>
    <w:rsid w:val="00595489"/>
    <w:rsid w:val="00596A94"/>
    <w:rsid w:val="005A28A8"/>
    <w:rsid w:val="005A3A2D"/>
    <w:rsid w:val="005A4A04"/>
    <w:rsid w:val="005A6EED"/>
    <w:rsid w:val="005A7ECB"/>
    <w:rsid w:val="005B152A"/>
    <w:rsid w:val="005C15F2"/>
    <w:rsid w:val="005C1A4B"/>
    <w:rsid w:val="005C3FB5"/>
    <w:rsid w:val="005C4C6C"/>
    <w:rsid w:val="005C68DB"/>
    <w:rsid w:val="005C7CF9"/>
    <w:rsid w:val="005D0FCB"/>
    <w:rsid w:val="005D3965"/>
    <w:rsid w:val="005E2F97"/>
    <w:rsid w:val="005E5F91"/>
    <w:rsid w:val="005E6504"/>
    <w:rsid w:val="005F07B3"/>
    <w:rsid w:val="005F0AB8"/>
    <w:rsid w:val="005F2711"/>
    <w:rsid w:val="005F4428"/>
    <w:rsid w:val="005F4B2F"/>
    <w:rsid w:val="005F6B04"/>
    <w:rsid w:val="00600D38"/>
    <w:rsid w:val="006026FD"/>
    <w:rsid w:val="00603861"/>
    <w:rsid w:val="006055CF"/>
    <w:rsid w:val="00605B99"/>
    <w:rsid w:val="006066CB"/>
    <w:rsid w:val="00606CEB"/>
    <w:rsid w:val="00611AD0"/>
    <w:rsid w:val="0061403C"/>
    <w:rsid w:val="00614E61"/>
    <w:rsid w:val="006209FF"/>
    <w:rsid w:val="006235AE"/>
    <w:rsid w:val="0063000E"/>
    <w:rsid w:val="00630028"/>
    <w:rsid w:val="00634BE2"/>
    <w:rsid w:val="00641E1A"/>
    <w:rsid w:val="00642525"/>
    <w:rsid w:val="006425B1"/>
    <w:rsid w:val="00644229"/>
    <w:rsid w:val="006452CA"/>
    <w:rsid w:val="006505A9"/>
    <w:rsid w:val="00653416"/>
    <w:rsid w:val="00654C42"/>
    <w:rsid w:val="006550F9"/>
    <w:rsid w:val="00656EEA"/>
    <w:rsid w:val="00657C6D"/>
    <w:rsid w:val="00661293"/>
    <w:rsid w:val="00665CEE"/>
    <w:rsid w:val="00670A70"/>
    <w:rsid w:val="00681D09"/>
    <w:rsid w:val="006862EE"/>
    <w:rsid w:val="00686EBA"/>
    <w:rsid w:val="006921B5"/>
    <w:rsid w:val="00696EAB"/>
    <w:rsid w:val="006A0630"/>
    <w:rsid w:val="006A39C2"/>
    <w:rsid w:val="006A480A"/>
    <w:rsid w:val="006A6474"/>
    <w:rsid w:val="006A7EB3"/>
    <w:rsid w:val="006B22BC"/>
    <w:rsid w:val="006B2A72"/>
    <w:rsid w:val="006B3206"/>
    <w:rsid w:val="006B394D"/>
    <w:rsid w:val="006B6387"/>
    <w:rsid w:val="006B64EF"/>
    <w:rsid w:val="006B682E"/>
    <w:rsid w:val="006B6CF5"/>
    <w:rsid w:val="006C03E3"/>
    <w:rsid w:val="006C25F3"/>
    <w:rsid w:val="006C35FC"/>
    <w:rsid w:val="006C4D38"/>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693B"/>
    <w:rsid w:val="007012A3"/>
    <w:rsid w:val="00701CC5"/>
    <w:rsid w:val="00703525"/>
    <w:rsid w:val="00704C5B"/>
    <w:rsid w:val="007071B1"/>
    <w:rsid w:val="00710976"/>
    <w:rsid w:val="00712CCD"/>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BDE"/>
    <w:rsid w:val="00753E3F"/>
    <w:rsid w:val="007551D0"/>
    <w:rsid w:val="007554EF"/>
    <w:rsid w:val="00757BB6"/>
    <w:rsid w:val="00757C38"/>
    <w:rsid w:val="00761DAC"/>
    <w:rsid w:val="00762A88"/>
    <w:rsid w:val="0076323E"/>
    <w:rsid w:val="007645B1"/>
    <w:rsid w:val="00766F92"/>
    <w:rsid w:val="00767855"/>
    <w:rsid w:val="00772B7C"/>
    <w:rsid w:val="00773AB6"/>
    <w:rsid w:val="00777E66"/>
    <w:rsid w:val="007808B0"/>
    <w:rsid w:val="00780D03"/>
    <w:rsid w:val="00781084"/>
    <w:rsid w:val="00790BB6"/>
    <w:rsid w:val="007A2063"/>
    <w:rsid w:val="007A4945"/>
    <w:rsid w:val="007B0A1F"/>
    <w:rsid w:val="007B1082"/>
    <w:rsid w:val="007B5848"/>
    <w:rsid w:val="007B696C"/>
    <w:rsid w:val="007B6998"/>
    <w:rsid w:val="007B7FBA"/>
    <w:rsid w:val="007C4DC5"/>
    <w:rsid w:val="007C661C"/>
    <w:rsid w:val="007D0339"/>
    <w:rsid w:val="007D4030"/>
    <w:rsid w:val="007E0F00"/>
    <w:rsid w:val="007E34B9"/>
    <w:rsid w:val="007E437A"/>
    <w:rsid w:val="007E4E9C"/>
    <w:rsid w:val="007E5A8B"/>
    <w:rsid w:val="007F0D5A"/>
    <w:rsid w:val="007F32D1"/>
    <w:rsid w:val="00802B38"/>
    <w:rsid w:val="00804C06"/>
    <w:rsid w:val="00822AE3"/>
    <w:rsid w:val="00827DFF"/>
    <w:rsid w:val="008330AF"/>
    <w:rsid w:val="0083315C"/>
    <w:rsid w:val="008334B1"/>
    <w:rsid w:val="008355E7"/>
    <w:rsid w:val="0083658A"/>
    <w:rsid w:val="008410CD"/>
    <w:rsid w:val="0084148D"/>
    <w:rsid w:val="00841F5B"/>
    <w:rsid w:val="00847498"/>
    <w:rsid w:val="008501C3"/>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5C8E"/>
    <w:rsid w:val="00886DE1"/>
    <w:rsid w:val="0089352D"/>
    <w:rsid w:val="00895D61"/>
    <w:rsid w:val="008A35D4"/>
    <w:rsid w:val="008A63BF"/>
    <w:rsid w:val="008B2A0C"/>
    <w:rsid w:val="008B3DA3"/>
    <w:rsid w:val="008B43AF"/>
    <w:rsid w:val="008B783A"/>
    <w:rsid w:val="008C1795"/>
    <w:rsid w:val="008C2291"/>
    <w:rsid w:val="008C26A9"/>
    <w:rsid w:val="008C3082"/>
    <w:rsid w:val="008C31F5"/>
    <w:rsid w:val="008C3F2C"/>
    <w:rsid w:val="008C5606"/>
    <w:rsid w:val="008C7939"/>
    <w:rsid w:val="008E34A9"/>
    <w:rsid w:val="008E3F2F"/>
    <w:rsid w:val="008E44C8"/>
    <w:rsid w:val="008E44F7"/>
    <w:rsid w:val="008E48AF"/>
    <w:rsid w:val="008F0EBE"/>
    <w:rsid w:val="008F615F"/>
    <w:rsid w:val="008F61C4"/>
    <w:rsid w:val="00900CD7"/>
    <w:rsid w:val="00911E70"/>
    <w:rsid w:val="00912463"/>
    <w:rsid w:val="00913091"/>
    <w:rsid w:val="00920064"/>
    <w:rsid w:val="009218B8"/>
    <w:rsid w:val="00921FB7"/>
    <w:rsid w:val="0092446D"/>
    <w:rsid w:val="00924CE8"/>
    <w:rsid w:val="00930693"/>
    <w:rsid w:val="00932B3F"/>
    <w:rsid w:val="00934F37"/>
    <w:rsid w:val="009360FE"/>
    <w:rsid w:val="009375A6"/>
    <w:rsid w:val="00942250"/>
    <w:rsid w:val="00944366"/>
    <w:rsid w:val="00945EF3"/>
    <w:rsid w:val="00946BC8"/>
    <w:rsid w:val="00951D3C"/>
    <w:rsid w:val="00952C7A"/>
    <w:rsid w:val="009563AE"/>
    <w:rsid w:val="009563ED"/>
    <w:rsid w:val="00957B44"/>
    <w:rsid w:val="009600F7"/>
    <w:rsid w:val="00961E17"/>
    <w:rsid w:val="00963C2C"/>
    <w:rsid w:val="009662A5"/>
    <w:rsid w:val="00967526"/>
    <w:rsid w:val="0097164D"/>
    <w:rsid w:val="009756B6"/>
    <w:rsid w:val="0097780B"/>
    <w:rsid w:val="00987631"/>
    <w:rsid w:val="00991C28"/>
    <w:rsid w:val="00991F72"/>
    <w:rsid w:val="00994A0E"/>
    <w:rsid w:val="00997384"/>
    <w:rsid w:val="0099788B"/>
    <w:rsid w:val="009A2434"/>
    <w:rsid w:val="009A252E"/>
    <w:rsid w:val="009A26EE"/>
    <w:rsid w:val="009A403E"/>
    <w:rsid w:val="009B1EFB"/>
    <w:rsid w:val="009B3921"/>
    <w:rsid w:val="009B540A"/>
    <w:rsid w:val="009B606E"/>
    <w:rsid w:val="009C6B0D"/>
    <w:rsid w:val="009C6F72"/>
    <w:rsid w:val="009C7025"/>
    <w:rsid w:val="009C74B5"/>
    <w:rsid w:val="009D266E"/>
    <w:rsid w:val="009D2B63"/>
    <w:rsid w:val="009E4D28"/>
    <w:rsid w:val="009E6A74"/>
    <w:rsid w:val="009E77F2"/>
    <w:rsid w:val="009F0E1A"/>
    <w:rsid w:val="009F5F29"/>
    <w:rsid w:val="00A00A1E"/>
    <w:rsid w:val="00A03C90"/>
    <w:rsid w:val="00A03D7E"/>
    <w:rsid w:val="00A0477C"/>
    <w:rsid w:val="00A0645A"/>
    <w:rsid w:val="00A07936"/>
    <w:rsid w:val="00A118A1"/>
    <w:rsid w:val="00A15640"/>
    <w:rsid w:val="00A20052"/>
    <w:rsid w:val="00A21AE8"/>
    <w:rsid w:val="00A2251E"/>
    <w:rsid w:val="00A22715"/>
    <w:rsid w:val="00A23AD8"/>
    <w:rsid w:val="00A25E3C"/>
    <w:rsid w:val="00A2655B"/>
    <w:rsid w:val="00A35E4E"/>
    <w:rsid w:val="00A40EBF"/>
    <w:rsid w:val="00A440A1"/>
    <w:rsid w:val="00A444F2"/>
    <w:rsid w:val="00A44A7D"/>
    <w:rsid w:val="00A513E8"/>
    <w:rsid w:val="00A51586"/>
    <w:rsid w:val="00A5677F"/>
    <w:rsid w:val="00A5683C"/>
    <w:rsid w:val="00A650A6"/>
    <w:rsid w:val="00A65544"/>
    <w:rsid w:val="00A65651"/>
    <w:rsid w:val="00A66881"/>
    <w:rsid w:val="00A71916"/>
    <w:rsid w:val="00A72292"/>
    <w:rsid w:val="00A72A00"/>
    <w:rsid w:val="00A73104"/>
    <w:rsid w:val="00A76F36"/>
    <w:rsid w:val="00A82003"/>
    <w:rsid w:val="00A84994"/>
    <w:rsid w:val="00A85396"/>
    <w:rsid w:val="00A915CA"/>
    <w:rsid w:val="00A93688"/>
    <w:rsid w:val="00A9383D"/>
    <w:rsid w:val="00A976A3"/>
    <w:rsid w:val="00AA2BF7"/>
    <w:rsid w:val="00AA34E3"/>
    <w:rsid w:val="00AA451F"/>
    <w:rsid w:val="00AB498D"/>
    <w:rsid w:val="00AB5CAE"/>
    <w:rsid w:val="00AB5FF0"/>
    <w:rsid w:val="00AC12CC"/>
    <w:rsid w:val="00AC2172"/>
    <w:rsid w:val="00AC21B0"/>
    <w:rsid w:val="00AC463E"/>
    <w:rsid w:val="00AC71DE"/>
    <w:rsid w:val="00AD04AC"/>
    <w:rsid w:val="00AD1E91"/>
    <w:rsid w:val="00AD34A0"/>
    <w:rsid w:val="00AD4CE9"/>
    <w:rsid w:val="00AD5C65"/>
    <w:rsid w:val="00AD5E4E"/>
    <w:rsid w:val="00AE012A"/>
    <w:rsid w:val="00AE087C"/>
    <w:rsid w:val="00AE0EE3"/>
    <w:rsid w:val="00AE1619"/>
    <w:rsid w:val="00AE5057"/>
    <w:rsid w:val="00AE7226"/>
    <w:rsid w:val="00AE7D66"/>
    <w:rsid w:val="00AF6954"/>
    <w:rsid w:val="00B00C1D"/>
    <w:rsid w:val="00B03042"/>
    <w:rsid w:val="00B051AA"/>
    <w:rsid w:val="00B067AB"/>
    <w:rsid w:val="00B069C8"/>
    <w:rsid w:val="00B07877"/>
    <w:rsid w:val="00B1418B"/>
    <w:rsid w:val="00B16356"/>
    <w:rsid w:val="00B23012"/>
    <w:rsid w:val="00B23D4B"/>
    <w:rsid w:val="00B27469"/>
    <w:rsid w:val="00B33D45"/>
    <w:rsid w:val="00B34843"/>
    <w:rsid w:val="00B3575C"/>
    <w:rsid w:val="00B44C05"/>
    <w:rsid w:val="00B4698E"/>
    <w:rsid w:val="00B46A70"/>
    <w:rsid w:val="00B51B7D"/>
    <w:rsid w:val="00B60B03"/>
    <w:rsid w:val="00B705B0"/>
    <w:rsid w:val="00B71D4D"/>
    <w:rsid w:val="00B731C5"/>
    <w:rsid w:val="00B75C9E"/>
    <w:rsid w:val="00B76C61"/>
    <w:rsid w:val="00B81ABD"/>
    <w:rsid w:val="00B836CB"/>
    <w:rsid w:val="00B846E2"/>
    <w:rsid w:val="00B84924"/>
    <w:rsid w:val="00B84B85"/>
    <w:rsid w:val="00B86E6A"/>
    <w:rsid w:val="00B9283C"/>
    <w:rsid w:val="00B92F73"/>
    <w:rsid w:val="00B9552A"/>
    <w:rsid w:val="00BA074C"/>
    <w:rsid w:val="00BA2CDE"/>
    <w:rsid w:val="00BA5B57"/>
    <w:rsid w:val="00BA6EE0"/>
    <w:rsid w:val="00BB3198"/>
    <w:rsid w:val="00BB608A"/>
    <w:rsid w:val="00BB63BF"/>
    <w:rsid w:val="00BC3AC8"/>
    <w:rsid w:val="00BC4C2B"/>
    <w:rsid w:val="00BC5265"/>
    <w:rsid w:val="00BC7224"/>
    <w:rsid w:val="00BD0C80"/>
    <w:rsid w:val="00BD1CC0"/>
    <w:rsid w:val="00BD3255"/>
    <w:rsid w:val="00BD4B3B"/>
    <w:rsid w:val="00BD4CCF"/>
    <w:rsid w:val="00BD549B"/>
    <w:rsid w:val="00BE02A3"/>
    <w:rsid w:val="00BE0C32"/>
    <w:rsid w:val="00BE1E1D"/>
    <w:rsid w:val="00BE3B2C"/>
    <w:rsid w:val="00BE5B7F"/>
    <w:rsid w:val="00BE7445"/>
    <w:rsid w:val="00BE7802"/>
    <w:rsid w:val="00BF0495"/>
    <w:rsid w:val="00BF2F22"/>
    <w:rsid w:val="00BF3DD8"/>
    <w:rsid w:val="00C02E55"/>
    <w:rsid w:val="00C131B1"/>
    <w:rsid w:val="00C15D00"/>
    <w:rsid w:val="00C229D2"/>
    <w:rsid w:val="00C2553E"/>
    <w:rsid w:val="00C256BE"/>
    <w:rsid w:val="00C26B75"/>
    <w:rsid w:val="00C27DBB"/>
    <w:rsid w:val="00C300E9"/>
    <w:rsid w:val="00C32DBD"/>
    <w:rsid w:val="00C35D13"/>
    <w:rsid w:val="00C35E90"/>
    <w:rsid w:val="00C36C3D"/>
    <w:rsid w:val="00C41FC8"/>
    <w:rsid w:val="00C46FCF"/>
    <w:rsid w:val="00C47EAC"/>
    <w:rsid w:val="00C51F87"/>
    <w:rsid w:val="00C53B62"/>
    <w:rsid w:val="00C5459E"/>
    <w:rsid w:val="00C54B86"/>
    <w:rsid w:val="00C60145"/>
    <w:rsid w:val="00C6462B"/>
    <w:rsid w:val="00C64A49"/>
    <w:rsid w:val="00C6635F"/>
    <w:rsid w:val="00C671F8"/>
    <w:rsid w:val="00C71340"/>
    <w:rsid w:val="00C72240"/>
    <w:rsid w:val="00C73113"/>
    <w:rsid w:val="00C73B02"/>
    <w:rsid w:val="00C77300"/>
    <w:rsid w:val="00C80968"/>
    <w:rsid w:val="00C826AD"/>
    <w:rsid w:val="00C838EA"/>
    <w:rsid w:val="00C848AD"/>
    <w:rsid w:val="00C85506"/>
    <w:rsid w:val="00C86F7A"/>
    <w:rsid w:val="00C965EB"/>
    <w:rsid w:val="00C96A2E"/>
    <w:rsid w:val="00C9717C"/>
    <w:rsid w:val="00CA13CE"/>
    <w:rsid w:val="00CA3B55"/>
    <w:rsid w:val="00CB0AE3"/>
    <w:rsid w:val="00CB15BE"/>
    <w:rsid w:val="00CB6EBB"/>
    <w:rsid w:val="00CC0AB1"/>
    <w:rsid w:val="00CC180E"/>
    <w:rsid w:val="00CC40CB"/>
    <w:rsid w:val="00CC4251"/>
    <w:rsid w:val="00CC48C6"/>
    <w:rsid w:val="00CC6081"/>
    <w:rsid w:val="00CD3B37"/>
    <w:rsid w:val="00CD59D8"/>
    <w:rsid w:val="00CD5BE3"/>
    <w:rsid w:val="00CE0283"/>
    <w:rsid w:val="00CE17AE"/>
    <w:rsid w:val="00CE4503"/>
    <w:rsid w:val="00CE62F8"/>
    <w:rsid w:val="00CE782D"/>
    <w:rsid w:val="00CE7CBD"/>
    <w:rsid w:val="00CF3AFC"/>
    <w:rsid w:val="00CF5C36"/>
    <w:rsid w:val="00D003CE"/>
    <w:rsid w:val="00D01933"/>
    <w:rsid w:val="00D02644"/>
    <w:rsid w:val="00D02E6E"/>
    <w:rsid w:val="00D04433"/>
    <w:rsid w:val="00D046B3"/>
    <w:rsid w:val="00D11609"/>
    <w:rsid w:val="00D11F8F"/>
    <w:rsid w:val="00D141F5"/>
    <w:rsid w:val="00D16DFA"/>
    <w:rsid w:val="00D2164B"/>
    <w:rsid w:val="00D221C6"/>
    <w:rsid w:val="00D23173"/>
    <w:rsid w:val="00D2651E"/>
    <w:rsid w:val="00D3500F"/>
    <w:rsid w:val="00D36D03"/>
    <w:rsid w:val="00D413A6"/>
    <w:rsid w:val="00D47BCD"/>
    <w:rsid w:val="00D6312B"/>
    <w:rsid w:val="00D63579"/>
    <w:rsid w:val="00D73914"/>
    <w:rsid w:val="00D76A7C"/>
    <w:rsid w:val="00D774FA"/>
    <w:rsid w:val="00D800DB"/>
    <w:rsid w:val="00D8022D"/>
    <w:rsid w:val="00D8179E"/>
    <w:rsid w:val="00D85A45"/>
    <w:rsid w:val="00D910C3"/>
    <w:rsid w:val="00D931B1"/>
    <w:rsid w:val="00D939C9"/>
    <w:rsid w:val="00D9550B"/>
    <w:rsid w:val="00D95A7B"/>
    <w:rsid w:val="00D969BC"/>
    <w:rsid w:val="00D979A9"/>
    <w:rsid w:val="00DA3F47"/>
    <w:rsid w:val="00DA42A0"/>
    <w:rsid w:val="00DB0071"/>
    <w:rsid w:val="00DB08A6"/>
    <w:rsid w:val="00DB1791"/>
    <w:rsid w:val="00DB1C8B"/>
    <w:rsid w:val="00DB270A"/>
    <w:rsid w:val="00DB2839"/>
    <w:rsid w:val="00DB2864"/>
    <w:rsid w:val="00DB68D6"/>
    <w:rsid w:val="00DC14DD"/>
    <w:rsid w:val="00DC1734"/>
    <w:rsid w:val="00DC1A7C"/>
    <w:rsid w:val="00DC451A"/>
    <w:rsid w:val="00DC521F"/>
    <w:rsid w:val="00DC5FC6"/>
    <w:rsid w:val="00DC7AA2"/>
    <w:rsid w:val="00DD1447"/>
    <w:rsid w:val="00DD3DAB"/>
    <w:rsid w:val="00DD58DF"/>
    <w:rsid w:val="00DD6676"/>
    <w:rsid w:val="00DE054B"/>
    <w:rsid w:val="00DE0563"/>
    <w:rsid w:val="00DE1E0F"/>
    <w:rsid w:val="00DE51CE"/>
    <w:rsid w:val="00DE70BD"/>
    <w:rsid w:val="00DF136F"/>
    <w:rsid w:val="00DF77A6"/>
    <w:rsid w:val="00E003E0"/>
    <w:rsid w:val="00E03B7E"/>
    <w:rsid w:val="00E057B8"/>
    <w:rsid w:val="00E10D56"/>
    <w:rsid w:val="00E16E43"/>
    <w:rsid w:val="00E17F72"/>
    <w:rsid w:val="00E24BC6"/>
    <w:rsid w:val="00E26150"/>
    <w:rsid w:val="00E32EE2"/>
    <w:rsid w:val="00E35B04"/>
    <w:rsid w:val="00E444A2"/>
    <w:rsid w:val="00E45421"/>
    <w:rsid w:val="00E46049"/>
    <w:rsid w:val="00E47B18"/>
    <w:rsid w:val="00E50187"/>
    <w:rsid w:val="00E54B3D"/>
    <w:rsid w:val="00E550B3"/>
    <w:rsid w:val="00E603F7"/>
    <w:rsid w:val="00E67FFB"/>
    <w:rsid w:val="00E70AFA"/>
    <w:rsid w:val="00E712FA"/>
    <w:rsid w:val="00E714EA"/>
    <w:rsid w:val="00E72BC8"/>
    <w:rsid w:val="00E80A70"/>
    <w:rsid w:val="00E81F62"/>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B1A29"/>
    <w:rsid w:val="00EB2DE7"/>
    <w:rsid w:val="00EB619C"/>
    <w:rsid w:val="00EB7275"/>
    <w:rsid w:val="00EC3EDB"/>
    <w:rsid w:val="00EC4451"/>
    <w:rsid w:val="00EC4DB4"/>
    <w:rsid w:val="00EC57B0"/>
    <w:rsid w:val="00EC6339"/>
    <w:rsid w:val="00EC793E"/>
    <w:rsid w:val="00ED1746"/>
    <w:rsid w:val="00ED210D"/>
    <w:rsid w:val="00ED3186"/>
    <w:rsid w:val="00EE1F2D"/>
    <w:rsid w:val="00EE3649"/>
    <w:rsid w:val="00EE718A"/>
    <w:rsid w:val="00EE7276"/>
    <w:rsid w:val="00EF2065"/>
    <w:rsid w:val="00EF22D9"/>
    <w:rsid w:val="00EF41A0"/>
    <w:rsid w:val="00F038F5"/>
    <w:rsid w:val="00F04B1A"/>
    <w:rsid w:val="00F06678"/>
    <w:rsid w:val="00F14AF8"/>
    <w:rsid w:val="00F173F8"/>
    <w:rsid w:val="00F22340"/>
    <w:rsid w:val="00F2322C"/>
    <w:rsid w:val="00F24B99"/>
    <w:rsid w:val="00F2515A"/>
    <w:rsid w:val="00F25438"/>
    <w:rsid w:val="00F25E76"/>
    <w:rsid w:val="00F3396D"/>
    <w:rsid w:val="00F36213"/>
    <w:rsid w:val="00F37029"/>
    <w:rsid w:val="00F37132"/>
    <w:rsid w:val="00F427FD"/>
    <w:rsid w:val="00F44425"/>
    <w:rsid w:val="00F44C50"/>
    <w:rsid w:val="00F45585"/>
    <w:rsid w:val="00F45D17"/>
    <w:rsid w:val="00F46ED4"/>
    <w:rsid w:val="00F503F9"/>
    <w:rsid w:val="00F5291F"/>
    <w:rsid w:val="00F54A8F"/>
    <w:rsid w:val="00F54B40"/>
    <w:rsid w:val="00F56FFE"/>
    <w:rsid w:val="00F60294"/>
    <w:rsid w:val="00F602CE"/>
    <w:rsid w:val="00F615EA"/>
    <w:rsid w:val="00F61AA7"/>
    <w:rsid w:val="00F62B95"/>
    <w:rsid w:val="00F63ED1"/>
    <w:rsid w:val="00F66F9F"/>
    <w:rsid w:val="00F7032A"/>
    <w:rsid w:val="00F71F11"/>
    <w:rsid w:val="00F72021"/>
    <w:rsid w:val="00F721B7"/>
    <w:rsid w:val="00F800A4"/>
    <w:rsid w:val="00F806CE"/>
    <w:rsid w:val="00F80F0B"/>
    <w:rsid w:val="00F81816"/>
    <w:rsid w:val="00F839DD"/>
    <w:rsid w:val="00F856F7"/>
    <w:rsid w:val="00F8673E"/>
    <w:rsid w:val="00F91AFB"/>
    <w:rsid w:val="00F92E64"/>
    <w:rsid w:val="00F95330"/>
    <w:rsid w:val="00FA6AF2"/>
    <w:rsid w:val="00FA6C3C"/>
    <w:rsid w:val="00FB0899"/>
    <w:rsid w:val="00FB4690"/>
    <w:rsid w:val="00FC07BF"/>
    <w:rsid w:val="00FC1D18"/>
    <w:rsid w:val="00FC2E5D"/>
    <w:rsid w:val="00FC37A5"/>
    <w:rsid w:val="00FC5E25"/>
    <w:rsid w:val="00FC635B"/>
    <w:rsid w:val="00FD13E4"/>
    <w:rsid w:val="00FE0F50"/>
    <w:rsid w:val="00FE4BB3"/>
    <w:rsid w:val="00FE5EA6"/>
    <w:rsid w:val="00FE7FA1"/>
    <w:rsid w:val="00FF256B"/>
    <w:rsid w:val="00FF2D4E"/>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F8F"/>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71123"/>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yperlink" Target="http://solidnet.org/article/CP-of-Israel-CPI-statement-on-Exchange-Deal-and-Ceasefire/"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acp.org.za/content/sacp-welcomes-ceasefire-gaza-agreement" TargetMode="External"/><Relationship Id="rId33" Type="http://schemas.openxmlformats.org/officeDocument/2006/relationships/hyperlink" Target="https://www.cpusa.org/article/ceasefire-in-gaza-deal-reached-u-s-israel-must-be-held-accountabl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s://www.pcp.pt/en/continue-solidarity-palestinian-people-end-genocide-permanent-ceasefire-free-and-independ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image" Target="media/image6.png"/><Relationship Id="rId32"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hilippinerevolution.nu/statements/gaza-ceasefire-is-victory-for-the-palestinian-peoples-struggle/"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olidnet.org/article/Palestinian-CP--00080/" TargetMode="External"/><Relationship Id="rId31" Type="http://schemas.openxmlformats.org/officeDocument/2006/relationships/hyperlink" Target="http://solidnet.org/article/CP-Switzerland-Strategic-victory-for-the-Palestinian-partisan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s://inter.kke.gr/en/articles/Statement-on-the-ceasefire-in-Gaza/" TargetMode="External"/><Relationship Id="rId30" Type="http://schemas.openxmlformats.org/officeDocument/2006/relationships/image" Target="media/image9.jpe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11606</TotalTime>
  <Pages>22</Pages>
  <Words>4618</Words>
  <Characters>5497</Characters>
  <Application>Microsoft Office Word</Application>
  <DocSecurity>0</DocSecurity>
  <Lines>261</Lines>
  <Paragraphs>140</Paragraphs>
  <ScaleCrop>false</ScaleCrop>
  <Company>china</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1046</cp:revision>
  <cp:lastPrinted>2025-02-18T14:24:00Z</cp:lastPrinted>
  <dcterms:created xsi:type="dcterms:W3CDTF">2022-02-02T11:50:00Z</dcterms:created>
  <dcterms:modified xsi:type="dcterms:W3CDTF">2025-02-18T14:24:00Z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