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5D41E8F1"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4075FC">
        <w:rPr>
          <w:rFonts w:ascii="黑体" w:eastAsia="黑体" w:hAnsi="黑体" w:hint="eastAsia"/>
          <w:sz w:val="36"/>
          <w:szCs w:val="36"/>
        </w:rPr>
        <w:t>6</w:t>
      </w:r>
      <w:r>
        <w:rPr>
          <w:rFonts w:ascii="黑体" w:eastAsia="黑体" w:hAnsi="黑体" w:hint="eastAsia"/>
          <w:sz w:val="36"/>
          <w:szCs w:val="36"/>
        </w:rPr>
        <w:t>月）</w:t>
      </w:r>
    </w:p>
    <w:sdt>
      <w:sdtPr>
        <w:rPr>
          <w:rStyle w:val="af"/>
          <w:rFonts w:ascii="黑体" w:eastAsia="黑体" w:hAnsi="黑体"/>
          <w:color w:val="auto"/>
          <w:sz w:val="24"/>
          <w:szCs w:val="24"/>
          <w:u w:val="none"/>
        </w:rPr>
        <w:id w:val="-1677489404"/>
        <w:docPartObj>
          <w:docPartGallery w:val="Table of Contents"/>
          <w:docPartUnique/>
        </w:docPartObj>
      </w:sdtPr>
      <w:sdtEndPr>
        <w:rPr>
          <w:rStyle w:val="a0"/>
          <w:w w:val="90"/>
          <w:sz w:val="22"/>
          <w:szCs w:val="22"/>
        </w:rPr>
      </w:sdtEndPr>
      <w:sdtContent>
        <w:p w14:paraId="4F8CC636" w14:textId="3896D007" w:rsidR="00483EF0" w:rsidRPr="00483EF0" w:rsidRDefault="008C5606" w:rsidP="00483EF0">
          <w:pPr>
            <w:pStyle w:val="TOC1"/>
            <w:spacing w:line="560" w:lineRule="exact"/>
            <w:rPr>
              <w:rFonts w:asciiTheme="minorHAnsi" w:eastAsiaTheme="minorEastAsia" w:hAnsiTheme="minorHAnsi" w:cstheme="minorBidi" w:hint="eastAsia"/>
              <w:w w:val="90"/>
              <w:sz w:val="22"/>
              <w:szCs w:val="24"/>
              <w14:ligatures w14:val="standardContextual"/>
            </w:rPr>
          </w:pPr>
          <w:r w:rsidRPr="00483EF0">
            <w:rPr>
              <w:w w:val="90"/>
              <w:sz w:val="22"/>
              <w:szCs w:val="22"/>
            </w:rPr>
            <w:fldChar w:fldCharType="begin"/>
          </w:r>
          <w:r w:rsidR="00FC2E5D" w:rsidRPr="00483EF0">
            <w:rPr>
              <w:w w:val="90"/>
              <w:sz w:val="22"/>
              <w:szCs w:val="22"/>
            </w:rPr>
            <w:instrText xml:space="preserve"> TOC \o "1-3" \h \z \u </w:instrText>
          </w:r>
          <w:r w:rsidRPr="00483EF0">
            <w:rPr>
              <w:w w:val="90"/>
              <w:sz w:val="22"/>
              <w:szCs w:val="22"/>
            </w:rPr>
            <w:fldChar w:fldCharType="separate"/>
          </w:r>
          <w:hyperlink w:anchor="_Toc207539364" w:history="1">
            <w:r w:rsidR="00483EF0" w:rsidRPr="00483EF0">
              <w:rPr>
                <w:rStyle w:val="af"/>
                <w:rFonts w:ascii="黑体" w:eastAsia="黑体" w:hAnsi="黑体" w:hint="eastAsia"/>
                <w:bCs/>
                <w:w w:val="90"/>
              </w:rPr>
              <w:t>1.各国共产党谴责以美侵略，声援伊朗人民</w:t>
            </w:r>
            <w:r w:rsidR="00483EF0" w:rsidRPr="00483EF0">
              <w:rPr>
                <w:rFonts w:hint="eastAsia"/>
                <w:webHidden/>
                <w:w w:val="90"/>
              </w:rPr>
              <w:tab/>
            </w:r>
            <w:r w:rsidR="00483EF0" w:rsidRPr="00483EF0">
              <w:rPr>
                <w:rFonts w:hint="eastAsia"/>
                <w:webHidden/>
                <w:w w:val="90"/>
              </w:rPr>
              <w:fldChar w:fldCharType="begin"/>
            </w:r>
            <w:r w:rsidR="00483EF0" w:rsidRPr="00483EF0">
              <w:rPr>
                <w:rFonts w:hint="eastAsia"/>
                <w:webHidden/>
                <w:w w:val="90"/>
              </w:rPr>
              <w:instrText xml:space="preserve"> </w:instrText>
            </w:r>
            <w:r w:rsidR="00483EF0" w:rsidRPr="00483EF0">
              <w:rPr>
                <w:webHidden/>
                <w:w w:val="90"/>
              </w:rPr>
              <w:instrText>PAGEREF _Toc207539364 \h</w:instrText>
            </w:r>
            <w:r w:rsidR="00483EF0" w:rsidRPr="00483EF0">
              <w:rPr>
                <w:rFonts w:hint="eastAsia"/>
                <w:webHidden/>
                <w:w w:val="90"/>
              </w:rPr>
              <w:instrText xml:space="preserve"> </w:instrText>
            </w:r>
            <w:r w:rsidR="00483EF0" w:rsidRPr="00483EF0">
              <w:rPr>
                <w:rFonts w:hint="eastAsia"/>
                <w:webHidden/>
                <w:w w:val="90"/>
              </w:rPr>
            </w:r>
            <w:r w:rsidR="00483EF0" w:rsidRPr="00483EF0">
              <w:rPr>
                <w:rFonts w:hint="eastAsia"/>
                <w:webHidden/>
                <w:w w:val="90"/>
              </w:rPr>
              <w:fldChar w:fldCharType="separate"/>
            </w:r>
            <w:r w:rsidR="00EF7418">
              <w:rPr>
                <w:rFonts w:hint="eastAsia"/>
                <w:webHidden/>
                <w:w w:val="90"/>
              </w:rPr>
              <w:t>1</w:t>
            </w:r>
            <w:r w:rsidR="00483EF0" w:rsidRPr="00483EF0">
              <w:rPr>
                <w:rFonts w:hint="eastAsia"/>
                <w:webHidden/>
                <w:w w:val="90"/>
              </w:rPr>
              <w:fldChar w:fldCharType="end"/>
            </w:r>
          </w:hyperlink>
        </w:p>
        <w:p w14:paraId="669CF0D6" w14:textId="202437DD"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65" w:history="1">
            <w:r w:rsidRPr="00483EF0">
              <w:rPr>
                <w:rStyle w:val="af"/>
                <w:rFonts w:ascii="黑体" w:eastAsia="黑体" w:hAnsi="黑体" w:hint="eastAsia"/>
                <w:bCs/>
                <w:w w:val="90"/>
              </w:rPr>
              <w:t>2.“玛德琳”号人道主义援助船只遭以色列劫持</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_Toc207539365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2</w:t>
            </w:r>
            <w:r w:rsidRPr="00483EF0">
              <w:rPr>
                <w:rFonts w:hint="eastAsia"/>
                <w:webHidden/>
                <w:w w:val="90"/>
              </w:rPr>
              <w:fldChar w:fldCharType="end"/>
            </w:r>
          </w:hyperlink>
        </w:p>
        <w:p w14:paraId="2DD03F2C" w14:textId="4E1DB5A0"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66" w:history="1">
            <w:r w:rsidRPr="00483EF0">
              <w:rPr>
                <w:rStyle w:val="af"/>
                <w:rFonts w:ascii="黑体" w:eastAsia="黑体" w:hAnsi="黑体" w:hint="eastAsia"/>
                <w:bCs/>
                <w:w w:val="90"/>
              </w:rPr>
              <w:t>3.吉尔吉斯斯坦拆除中亚最高列宁塑像</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_Toc207539366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3</w:t>
            </w:r>
            <w:r w:rsidRPr="00483EF0">
              <w:rPr>
                <w:rFonts w:hint="eastAsia"/>
                <w:webHidden/>
                <w:w w:val="90"/>
              </w:rPr>
              <w:fldChar w:fldCharType="end"/>
            </w:r>
          </w:hyperlink>
        </w:p>
        <w:p w14:paraId="2914575F" w14:textId="400C000E"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67" w:history="1">
            <w:r w:rsidRPr="00483EF0">
              <w:rPr>
                <w:rStyle w:val="af"/>
                <w:rFonts w:ascii="黑体" w:eastAsia="黑体" w:hAnsi="黑体" w:hint="eastAsia"/>
                <w:bCs/>
                <w:w w:val="90"/>
              </w:rPr>
              <w:t>4.印共（毛）继续与军警发生交火</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_Toc207539367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4</w:t>
            </w:r>
            <w:r w:rsidRPr="00483EF0">
              <w:rPr>
                <w:rFonts w:hint="eastAsia"/>
                <w:webHidden/>
                <w:w w:val="90"/>
              </w:rPr>
              <w:fldChar w:fldCharType="end"/>
            </w:r>
          </w:hyperlink>
        </w:p>
        <w:p w14:paraId="0C68AFEE" w14:textId="4C94842B"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68" w:history="1">
            <w:r w:rsidRPr="00483EF0">
              <w:rPr>
                <w:rStyle w:val="af"/>
                <w:rFonts w:ascii="黑体" w:eastAsia="黑体" w:hAnsi="黑体" w:hint="eastAsia"/>
                <w:bCs/>
                <w:w w:val="90"/>
              </w:rPr>
              <w:t>5.印共（马）反对删除宪法“社会主义”“世俗主义”词句</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_Toc207539368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5</w:t>
            </w:r>
            <w:r w:rsidRPr="00483EF0">
              <w:rPr>
                <w:rFonts w:hint="eastAsia"/>
                <w:webHidden/>
                <w:w w:val="90"/>
              </w:rPr>
              <w:fldChar w:fldCharType="end"/>
            </w:r>
          </w:hyperlink>
        </w:p>
        <w:p w14:paraId="2731FDD4" w14:textId="0E417B57"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69" w:history="1">
            <w:r w:rsidRPr="00483EF0">
              <w:rPr>
                <w:rStyle w:val="af"/>
                <w:rFonts w:ascii="黑体" w:eastAsia="黑体" w:hAnsi="黑体" w:hint="eastAsia"/>
                <w:bCs/>
                <w:w w:val="90"/>
              </w:rPr>
              <w:t>6.肯尼亚政府镇压示威民众，致16人死亡</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_Toc207539369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7</w:t>
            </w:r>
            <w:r w:rsidRPr="00483EF0">
              <w:rPr>
                <w:rFonts w:hint="eastAsia"/>
                <w:webHidden/>
                <w:w w:val="90"/>
              </w:rPr>
              <w:fldChar w:fldCharType="end"/>
            </w:r>
          </w:hyperlink>
        </w:p>
        <w:p w14:paraId="43E3629E" w14:textId="124BC357"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70" w:history="1">
            <w:r w:rsidRPr="00483EF0">
              <w:rPr>
                <w:rStyle w:val="af"/>
                <w:rFonts w:ascii="黑体" w:eastAsia="黑体" w:hAnsi="黑体" w:hint="eastAsia"/>
                <w:bCs/>
                <w:w w:val="90"/>
              </w:rPr>
              <w:t>7.欧洲左派抗议北约海牙峰会</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_Toc207539370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8</w:t>
            </w:r>
            <w:r w:rsidRPr="00483EF0">
              <w:rPr>
                <w:rFonts w:hint="eastAsia"/>
                <w:webHidden/>
                <w:w w:val="90"/>
              </w:rPr>
              <w:fldChar w:fldCharType="end"/>
            </w:r>
          </w:hyperlink>
        </w:p>
        <w:p w14:paraId="054B0E82" w14:textId="10B0F25F"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71" w:history="1">
            <w:r w:rsidRPr="00483EF0">
              <w:rPr>
                <w:rStyle w:val="af"/>
                <w:rFonts w:ascii="黑体" w:eastAsia="黑体" w:hAnsi="黑体" w:hint="eastAsia"/>
                <w:bCs/>
                <w:w w:val="90"/>
              </w:rPr>
              <w:t>8.哥伦比亚进步劳工改革法案终获通过</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_Toc207539371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9</w:t>
            </w:r>
            <w:r w:rsidRPr="00483EF0">
              <w:rPr>
                <w:rFonts w:hint="eastAsia"/>
                <w:webHidden/>
                <w:w w:val="90"/>
              </w:rPr>
              <w:fldChar w:fldCharType="end"/>
            </w:r>
          </w:hyperlink>
        </w:p>
        <w:p w14:paraId="2B78532A" w14:textId="4157F633"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72" w:history="1">
            <w:r w:rsidRPr="00483EF0">
              <w:rPr>
                <w:rStyle w:val="af"/>
                <w:rFonts w:ascii="黑体" w:eastAsia="黑体" w:hAnsi="黑体" w:hint="eastAsia"/>
                <w:bCs/>
                <w:w w:val="90"/>
              </w:rPr>
              <w:t>9.美国各地举行“无王日”游行示威</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_Toc207539372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10</w:t>
            </w:r>
            <w:r w:rsidRPr="00483EF0">
              <w:rPr>
                <w:rFonts w:hint="eastAsia"/>
                <w:webHidden/>
                <w:w w:val="90"/>
              </w:rPr>
              <w:fldChar w:fldCharType="end"/>
            </w:r>
          </w:hyperlink>
        </w:p>
        <w:p w14:paraId="421B461A" w14:textId="4561CEA6"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73" w:history="1">
            <w:r w:rsidRPr="00483EF0">
              <w:rPr>
                <w:rStyle w:val="af"/>
                <w:rFonts w:ascii="黑体" w:eastAsia="黑体" w:hAnsi="黑体" w:hint="eastAsia"/>
                <w:bCs/>
                <w:w w:val="90"/>
              </w:rPr>
              <w:t>10.哥大学生活动家马哈茂德·哈利勒获释</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_Toc207539373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11</w:t>
            </w:r>
            <w:r w:rsidRPr="00483EF0">
              <w:rPr>
                <w:rFonts w:hint="eastAsia"/>
                <w:webHidden/>
                <w:w w:val="90"/>
              </w:rPr>
              <w:fldChar w:fldCharType="end"/>
            </w:r>
          </w:hyperlink>
        </w:p>
        <w:p w14:paraId="2B5D371A" w14:textId="707D818B" w:rsidR="00483EF0" w:rsidRPr="00483EF0" w:rsidRDefault="00483EF0" w:rsidP="00483EF0">
          <w:pPr>
            <w:pStyle w:val="TOC1"/>
            <w:spacing w:line="560" w:lineRule="exact"/>
            <w:rPr>
              <w:rFonts w:asciiTheme="minorHAnsi" w:eastAsiaTheme="minorEastAsia" w:hAnsiTheme="minorHAnsi" w:cstheme="minorBidi" w:hint="eastAsia"/>
              <w:w w:val="90"/>
              <w:sz w:val="22"/>
              <w:szCs w:val="24"/>
              <w14:ligatures w14:val="standardContextual"/>
            </w:rPr>
          </w:pPr>
          <w:hyperlink w:anchor="_Toc207539374" w:history="1">
            <w:r w:rsidRPr="00483EF0">
              <w:rPr>
                <w:rStyle w:val="af"/>
                <w:rFonts w:ascii="黑体" w:eastAsia="黑体" w:hAnsi="黑体" w:hint="eastAsia"/>
                <w:bCs/>
                <w:w w:val="90"/>
              </w:rPr>
              <w:t>11.美国钢铁工人联合会反对日铁收购美钢</w:t>
            </w:r>
            <w:r w:rsidRPr="00483EF0">
              <w:rPr>
                <w:rFonts w:hint="eastAsia"/>
                <w:webHidden/>
                <w:w w:val="90"/>
              </w:rPr>
              <w:tab/>
            </w:r>
            <w:r w:rsidRPr="00483EF0">
              <w:rPr>
                <w:rFonts w:hint="eastAsia"/>
                <w:webHidden/>
                <w:w w:val="90"/>
              </w:rPr>
              <w:fldChar w:fldCharType="begin"/>
            </w:r>
            <w:r w:rsidRPr="00483EF0">
              <w:rPr>
                <w:rFonts w:hint="eastAsia"/>
                <w:webHidden/>
                <w:w w:val="90"/>
              </w:rPr>
              <w:instrText xml:space="preserve"> </w:instrText>
            </w:r>
            <w:r w:rsidRPr="00483EF0">
              <w:rPr>
                <w:webHidden/>
                <w:w w:val="90"/>
              </w:rPr>
              <w:instrText>PAGEREF _Toc207539374 \h</w:instrText>
            </w:r>
            <w:r w:rsidRPr="00483EF0">
              <w:rPr>
                <w:rFonts w:hint="eastAsia"/>
                <w:webHidden/>
                <w:w w:val="90"/>
              </w:rPr>
              <w:instrText xml:space="preserve"> </w:instrText>
            </w:r>
            <w:r w:rsidRPr="00483EF0">
              <w:rPr>
                <w:rFonts w:hint="eastAsia"/>
                <w:webHidden/>
                <w:w w:val="90"/>
              </w:rPr>
            </w:r>
            <w:r w:rsidRPr="00483EF0">
              <w:rPr>
                <w:rFonts w:hint="eastAsia"/>
                <w:webHidden/>
                <w:w w:val="90"/>
              </w:rPr>
              <w:fldChar w:fldCharType="separate"/>
            </w:r>
            <w:r w:rsidR="00EF7418">
              <w:rPr>
                <w:rFonts w:hint="eastAsia"/>
                <w:webHidden/>
                <w:w w:val="90"/>
              </w:rPr>
              <w:t>12</w:t>
            </w:r>
            <w:r w:rsidRPr="00483EF0">
              <w:rPr>
                <w:rFonts w:hint="eastAsia"/>
                <w:webHidden/>
                <w:w w:val="90"/>
              </w:rPr>
              <w:fldChar w:fldCharType="end"/>
            </w:r>
          </w:hyperlink>
        </w:p>
        <w:p w14:paraId="3A6BA42B" w14:textId="3217AA40" w:rsidR="00D619FA" w:rsidRPr="00483EF0" w:rsidRDefault="008C5606" w:rsidP="00483EF0">
          <w:pPr>
            <w:pStyle w:val="TOC1"/>
            <w:spacing w:line="560" w:lineRule="exact"/>
            <w:rPr>
              <w:rFonts w:hint="eastAsia"/>
              <w:w w:val="90"/>
              <w:sz w:val="28"/>
              <w:szCs w:val="28"/>
            </w:rPr>
          </w:pPr>
          <w:r w:rsidRPr="00483EF0">
            <w:rPr>
              <w:w w:val="90"/>
              <w:sz w:val="22"/>
              <w:szCs w:val="22"/>
            </w:rPr>
            <w:fldChar w:fldCharType="end"/>
          </w:r>
        </w:p>
      </w:sdtContent>
    </w:sdt>
    <w:p w14:paraId="44A0B83F" w14:textId="77777777" w:rsidR="005C05ED" w:rsidRDefault="005C05ED">
      <w:pPr>
        <w:ind w:firstLineChars="0" w:firstLine="0"/>
        <w:jc w:val="center"/>
        <w:rPr>
          <w:rFonts w:ascii="黑体" w:eastAsia="黑体" w:hAnsi="黑体" w:cs="Times New Roman" w:hint="eastAsia"/>
          <w:sz w:val="30"/>
          <w:szCs w:val="30"/>
        </w:rPr>
      </w:pPr>
    </w:p>
    <w:p w14:paraId="20BBFA85" w14:textId="28579FF8"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5C05ED">
        <w:rPr>
          <w:rFonts w:ascii="黑体" w:eastAsia="黑体" w:hAnsi="黑体" w:cs="Times New Roman" w:hint="eastAsia"/>
          <w:sz w:val="30"/>
          <w:szCs w:val="30"/>
        </w:rPr>
        <w:t>16</w:t>
      </w:r>
      <w:r w:rsidRPr="00BC1481">
        <w:rPr>
          <w:rFonts w:ascii="黑体" w:eastAsia="黑体" w:hAnsi="黑体" w:cs="Times New Roman" w:hint="eastAsia"/>
          <w:sz w:val="30"/>
          <w:szCs w:val="30"/>
        </w:rPr>
        <w:t>期</w:t>
      </w:r>
    </w:p>
    <w:p w14:paraId="66867D28" w14:textId="78153D8A"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5C05ED">
        <w:rPr>
          <w:rFonts w:ascii="黑体" w:eastAsia="黑体" w:hAnsi="黑体" w:cs="Times New Roman" w:hint="eastAsia"/>
          <w:sz w:val="30"/>
          <w:szCs w:val="30"/>
        </w:rPr>
        <w:t>8</w:t>
      </w:r>
      <w:r w:rsidRPr="00767855">
        <w:rPr>
          <w:rFonts w:ascii="黑体" w:eastAsia="黑体" w:hAnsi="黑体" w:cs="Times New Roman" w:hint="eastAsia"/>
          <w:sz w:val="30"/>
          <w:szCs w:val="30"/>
        </w:rPr>
        <w:t>月</w:t>
      </w:r>
      <w:r w:rsidR="005C05ED">
        <w:rPr>
          <w:rFonts w:ascii="黑体" w:eastAsia="黑体" w:hAnsi="黑体" w:cs="Times New Roman" w:hint="eastAsia"/>
          <w:sz w:val="30"/>
          <w:szCs w:val="30"/>
        </w:rPr>
        <w:t>31</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6866030F" w:rsidR="00FF2307" w:rsidRPr="00FF2307" w:rsidRDefault="00FF2307" w:rsidP="00366BFB">
      <w:pPr>
        <w:spacing w:before="300" w:after="300" w:line="480" w:lineRule="exact"/>
        <w:ind w:firstLineChars="0" w:firstLine="0"/>
        <w:jc w:val="center"/>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w:t>
      </w:r>
      <w:r w:rsidR="00007BBF">
        <w:rPr>
          <w:rFonts w:ascii="黑体" w:eastAsia="黑体" w:hAnsi="黑体" w:cs="黑体" w:hint="eastAsia"/>
          <w:sz w:val="44"/>
          <w:szCs w:val="44"/>
        </w:rPr>
        <w:t>6</w:t>
      </w:r>
      <w:r w:rsidRPr="00FF2307">
        <w:rPr>
          <w:rFonts w:ascii="黑体" w:eastAsia="黑体" w:hAnsi="黑体" w:cs="黑体" w:hint="eastAsia"/>
          <w:sz w:val="44"/>
          <w:szCs w:val="44"/>
        </w:rPr>
        <w:t>月）</w:t>
      </w:r>
      <w:bookmarkEnd w:id="1"/>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283A6426" w14:textId="77777777" w:rsidR="00FF2307" w:rsidRPr="00FF2307" w:rsidRDefault="00FF2307" w:rsidP="00FF23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p>
    <w:p w14:paraId="5BBBE8A2" w14:textId="7EAE0686" w:rsidR="00AD14D7" w:rsidRPr="005C05ED" w:rsidRDefault="005C05ED" w:rsidP="005C05ED">
      <w:pPr>
        <w:pStyle w:val="1"/>
        <w:spacing w:before="120" w:after="120" w:line="480" w:lineRule="exact"/>
        <w:jc w:val="left"/>
        <w:rPr>
          <w:rFonts w:ascii="黑体" w:eastAsia="黑体" w:hAnsi="黑体" w:hint="eastAsia"/>
          <w:bCs/>
          <w:szCs w:val="36"/>
        </w:rPr>
      </w:pPr>
      <w:bookmarkStart w:id="7" w:name="_Toc26751"/>
      <w:bookmarkStart w:id="8" w:name="_Toc207539364"/>
      <w:r>
        <w:rPr>
          <w:rFonts w:ascii="黑体" w:eastAsia="黑体" w:hAnsi="黑体" w:hint="eastAsia"/>
          <w:b w:val="0"/>
          <w:bCs/>
          <w:szCs w:val="36"/>
        </w:rPr>
        <w:t>1.各国</w:t>
      </w:r>
      <w:r w:rsidR="009223C6" w:rsidRPr="005C05ED">
        <w:rPr>
          <w:rFonts w:ascii="黑体" w:eastAsia="黑体" w:hAnsi="黑体" w:hint="eastAsia"/>
          <w:b w:val="0"/>
          <w:bCs/>
          <w:szCs w:val="36"/>
        </w:rPr>
        <w:t>共产党谴责以</w:t>
      </w:r>
      <w:r w:rsidR="0075658B">
        <w:rPr>
          <w:rFonts w:ascii="黑体" w:eastAsia="黑体" w:hAnsi="黑体" w:hint="eastAsia"/>
          <w:b w:val="0"/>
          <w:bCs/>
          <w:szCs w:val="36"/>
        </w:rPr>
        <w:t>美</w:t>
      </w:r>
      <w:r w:rsidR="009223C6" w:rsidRPr="005C05ED">
        <w:rPr>
          <w:rFonts w:ascii="黑体" w:eastAsia="黑体" w:hAnsi="黑体" w:hint="eastAsia"/>
          <w:b w:val="0"/>
          <w:bCs/>
          <w:szCs w:val="36"/>
        </w:rPr>
        <w:t>侵略</w:t>
      </w:r>
      <w:r w:rsidR="00EE24F6" w:rsidRPr="005C05ED">
        <w:rPr>
          <w:rFonts w:ascii="黑体" w:eastAsia="黑体" w:hAnsi="黑体" w:hint="eastAsia"/>
          <w:b w:val="0"/>
          <w:bCs/>
          <w:szCs w:val="36"/>
        </w:rPr>
        <w:t>，</w:t>
      </w:r>
      <w:r w:rsidR="001477C6">
        <w:rPr>
          <w:rFonts w:ascii="黑体" w:eastAsia="黑体" w:hAnsi="黑体" w:hint="eastAsia"/>
          <w:b w:val="0"/>
          <w:bCs/>
          <w:szCs w:val="36"/>
        </w:rPr>
        <w:t>声援</w:t>
      </w:r>
      <w:r w:rsidR="00EE24F6" w:rsidRPr="005C05ED">
        <w:rPr>
          <w:rFonts w:ascii="黑体" w:eastAsia="黑体" w:hAnsi="黑体" w:hint="eastAsia"/>
          <w:b w:val="0"/>
          <w:bCs/>
          <w:szCs w:val="36"/>
        </w:rPr>
        <w:t>伊朗人民</w:t>
      </w:r>
      <w:bookmarkEnd w:id="8"/>
    </w:p>
    <w:p w14:paraId="7615C7EF" w14:textId="00B729B1" w:rsidR="009223C6" w:rsidRDefault="009223C6" w:rsidP="00BF3BCA">
      <w:pPr>
        <w:spacing w:before="60" w:after="60" w:line="480" w:lineRule="exact"/>
        <w:ind w:firstLine="640"/>
        <w:rPr>
          <w:rFonts w:ascii="宋体" w:hAnsi="宋体" w:hint="eastAsia"/>
          <w:sz w:val="32"/>
          <w:szCs w:val="32"/>
        </w:rPr>
      </w:pPr>
      <w:r>
        <w:rPr>
          <w:rFonts w:ascii="宋体" w:hAnsi="宋体" w:hint="eastAsia"/>
          <w:sz w:val="32"/>
          <w:szCs w:val="32"/>
        </w:rPr>
        <w:t>2025年6月13日</w:t>
      </w:r>
      <w:r w:rsidR="00544CCA">
        <w:rPr>
          <w:rFonts w:ascii="宋体" w:hAnsi="宋体" w:hint="eastAsia"/>
          <w:sz w:val="32"/>
          <w:szCs w:val="32"/>
        </w:rPr>
        <w:t>起</w:t>
      </w:r>
      <w:r>
        <w:rPr>
          <w:rFonts w:ascii="宋体" w:hAnsi="宋体" w:hint="eastAsia"/>
          <w:sz w:val="32"/>
          <w:szCs w:val="32"/>
        </w:rPr>
        <w:t>，以色列对伊朗发动</w:t>
      </w:r>
      <w:r w:rsidR="00EE24F6">
        <w:rPr>
          <w:rFonts w:ascii="宋体" w:hAnsi="宋体" w:hint="eastAsia"/>
          <w:sz w:val="32"/>
          <w:szCs w:val="32"/>
        </w:rPr>
        <w:t>了</w:t>
      </w:r>
      <w:r w:rsidR="00544CCA">
        <w:rPr>
          <w:rFonts w:ascii="宋体" w:hAnsi="宋体" w:hint="eastAsia"/>
          <w:sz w:val="32"/>
          <w:szCs w:val="32"/>
        </w:rPr>
        <w:t>多次</w:t>
      </w:r>
      <w:r>
        <w:rPr>
          <w:rFonts w:ascii="宋体" w:hAnsi="宋体" w:hint="eastAsia"/>
          <w:sz w:val="32"/>
          <w:szCs w:val="32"/>
        </w:rPr>
        <w:t>军事袭击。6月22日，美国军队也对伊朗的核设施实施了轰炸。</w:t>
      </w:r>
    </w:p>
    <w:p w14:paraId="4CB749B8" w14:textId="201E08F3" w:rsidR="009223C6" w:rsidRDefault="00EE24F6" w:rsidP="0075658B">
      <w:pPr>
        <w:spacing w:before="60" w:after="60" w:line="480" w:lineRule="exact"/>
        <w:ind w:firstLine="640"/>
        <w:rPr>
          <w:rFonts w:ascii="宋体" w:hAnsi="宋体" w:hint="eastAsia"/>
          <w:sz w:val="32"/>
          <w:szCs w:val="32"/>
        </w:rPr>
      </w:pPr>
      <w:r>
        <w:rPr>
          <w:rFonts w:ascii="宋体" w:hAnsi="宋体" w:hint="eastAsia"/>
          <w:sz w:val="32"/>
          <w:szCs w:val="32"/>
        </w:rPr>
        <w:t>6月16日，</w:t>
      </w:r>
      <w:r w:rsidR="009223C6">
        <w:rPr>
          <w:rFonts w:ascii="宋体" w:hAnsi="宋体" w:hint="eastAsia"/>
          <w:sz w:val="32"/>
          <w:szCs w:val="32"/>
        </w:rPr>
        <w:t>伊朗人民党</w:t>
      </w:r>
      <w:r w:rsidR="00544CCA">
        <w:rPr>
          <w:rFonts w:ascii="宋体" w:hAnsi="宋体" w:hint="eastAsia"/>
          <w:sz w:val="32"/>
          <w:szCs w:val="32"/>
        </w:rPr>
        <w:t>（Tudeh Party of Iran）</w:t>
      </w:r>
      <w:r w:rsidR="009223C6">
        <w:rPr>
          <w:rFonts w:ascii="宋体" w:hAnsi="宋体" w:hint="eastAsia"/>
          <w:sz w:val="32"/>
          <w:szCs w:val="32"/>
        </w:rPr>
        <w:t>机关刊物《人民的信》</w:t>
      </w:r>
      <w:r w:rsidR="00544CCA" w:rsidRPr="00544CCA">
        <w:rPr>
          <w:rFonts w:ascii="宋体" w:hAnsi="宋体" w:hint="eastAsia"/>
          <w:sz w:val="32"/>
          <w:szCs w:val="32"/>
        </w:rPr>
        <w:t>（Nameh Mardom）</w:t>
      </w:r>
      <w:r w:rsidR="009223C6">
        <w:rPr>
          <w:rFonts w:ascii="宋体" w:hAnsi="宋体" w:hint="eastAsia"/>
          <w:sz w:val="32"/>
          <w:szCs w:val="32"/>
        </w:rPr>
        <w:t>发表了</w:t>
      </w:r>
      <w:r>
        <w:rPr>
          <w:rFonts w:ascii="宋体" w:hAnsi="宋体" w:hint="eastAsia"/>
          <w:sz w:val="32"/>
          <w:szCs w:val="32"/>
        </w:rPr>
        <w:t>题为《</w:t>
      </w:r>
      <w:r w:rsidRPr="00EE24F6">
        <w:rPr>
          <w:rFonts w:ascii="宋体" w:hAnsi="宋体" w:hint="eastAsia"/>
          <w:sz w:val="32"/>
          <w:szCs w:val="32"/>
        </w:rPr>
        <w:t>毁灭性战争、反帝斗争与民族利益</w:t>
      </w:r>
      <w:r>
        <w:rPr>
          <w:rFonts w:ascii="宋体" w:hAnsi="宋体" w:hint="eastAsia"/>
          <w:sz w:val="32"/>
          <w:szCs w:val="32"/>
        </w:rPr>
        <w:t>》</w:t>
      </w:r>
      <w:r w:rsidR="005C05ED">
        <w:rPr>
          <w:rFonts w:ascii="宋体" w:hAnsi="宋体" w:hint="eastAsia"/>
          <w:sz w:val="32"/>
          <w:szCs w:val="32"/>
        </w:rPr>
        <w:t>的</w:t>
      </w:r>
      <w:r w:rsidR="009223C6">
        <w:rPr>
          <w:rFonts w:ascii="宋体" w:hAnsi="宋体" w:hint="eastAsia"/>
          <w:sz w:val="32"/>
          <w:szCs w:val="32"/>
        </w:rPr>
        <w:t>社论</w:t>
      </w:r>
      <w:r>
        <w:rPr>
          <w:rFonts w:ascii="宋体" w:hAnsi="宋体" w:hint="eastAsia"/>
          <w:sz w:val="32"/>
          <w:szCs w:val="32"/>
        </w:rPr>
        <w:t>。该社论除谴责以色列侵略外，还批评了伊朗伊斯兰共和国向国外输出所谓“伊斯兰革命”</w:t>
      </w:r>
      <w:r w:rsidR="0075658B">
        <w:rPr>
          <w:rFonts w:ascii="宋体" w:hAnsi="宋体" w:hint="eastAsia"/>
          <w:sz w:val="32"/>
          <w:szCs w:val="32"/>
        </w:rPr>
        <w:t>、扶持地区代理人</w:t>
      </w:r>
      <w:r>
        <w:rPr>
          <w:rFonts w:ascii="宋体" w:hAnsi="宋体" w:hint="eastAsia"/>
          <w:sz w:val="32"/>
          <w:szCs w:val="32"/>
        </w:rPr>
        <w:t>的政策，认为</w:t>
      </w:r>
      <w:r w:rsidR="0075658B">
        <w:rPr>
          <w:rFonts w:ascii="宋体" w:hAnsi="宋体" w:hint="eastAsia"/>
          <w:sz w:val="32"/>
          <w:szCs w:val="32"/>
        </w:rPr>
        <w:t>该政策</w:t>
      </w:r>
      <w:r>
        <w:rPr>
          <w:rFonts w:ascii="宋体" w:hAnsi="宋体" w:hint="eastAsia"/>
          <w:sz w:val="32"/>
          <w:szCs w:val="32"/>
        </w:rPr>
        <w:t>最终</w:t>
      </w:r>
      <w:r>
        <w:rPr>
          <w:rFonts w:ascii="宋体" w:hAnsi="宋体" w:hint="eastAsia"/>
          <w:sz w:val="32"/>
          <w:szCs w:val="32"/>
        </w:rPr>
        <w:lastRenderedPageBreak/>
        <w:t>将战争带回了伊朗</w:t>
      </w:r>
      <w:r w:rsidR="0075658B">
        <w:rPr>
          <w:rFonts w:ascii="宋体" w:hAnsi="宋体" w:hint="eastAsia"/>
          <w:sz w:val="32"/>
          <w:szCs w:val="32"/>
        </w:rPr>
        <w:t>。伊朗人民党批评说，代表大资本家利益的伊斯兰共和国政权将大部分安全预算和安全机构用于镇压进步运动，而以色列和美国的情报机构却渗透到了该政权的核心。</w:t>
      </w:r>
      <w:r>
        <w:rPr>
          <w:rFonts w:ascii="宋体" w:hAnsi="宋体" w:hint="eastAsia"/>
          <w:sz w:val="32"/>
          <w:szCs w:val="32"/>
        </w:rPr>
        <w:t>伊朗人民党在社论最后部分重申，伊朗的未来必须且只能由伊朗人民决定</w:t>
      </w:r>
      <w:r w:rsidR="0075658B">
        <w:rPr>
          <w:rFonts w:ascii="宋体" w:hAnsi="宋体" w:hint="eastAsia"/>
          <w:sz w:val="32"/>
          <w:szCs w:val="32"/>
        </w:rPr>
        <w:t>。</w:t>
      </w:r>
    </w:p>
    <w:p w14:paraId="1991C206" w14:textId="227661F6" w:rsidR="00EE24F6" w:rsidRDefault="00EE24F6" w:rsidP="00EE24F6">
      <w:pPr>
        <w:spacing w:before="60" w:after="60" w:line="480" w:lineRule="exact"/>
        <w:ind w:firstLine="640"/>
        <w:rPr>
          <w:rFonts w:ascii="宋体" w:hAnsi="宋体" w:hint="eastAsia"/>
          <w:sz w:val="32"/>
          <w:szCs w:val="32"/>
        </w:rPr>
      </w:pPr>
      <w:r>
        <w:rPr>
          <w:rFonts w:ascii="宋体" w:hAnsi="宋体" w:hint="eastAsia"/>
          <w:sz w:val="32"/>
          <w:szCs w:val="32"/>
        </w:rPr>
        <w:t>6月17日，以色列共产党</w:t>
      </w:r>
      <w:r w:rsidR="00544CCA">
        <w:rPr>
          <w:rFonts w:ascii="宋体" w:hAnsi="宋体" w:hint="eastAsia"/>
          <w:sz w:val="32"/>
          <w:szCs w:val="32"/>
        </w:rPr>
        <w:t>（Communist Party of Israel）</w:t>
      </w:r>
      <w:r>
        <w:rPr>
          <w:rFonts w:ascii="宋体" w:hAnsi="宋体" w:hint="eastAsia"/>
          <w:sz w:val="32"/>
          <w:szCs w:val="32"/>
        </w:rPr>
        <w:t>、伊朗人民党发表联合声明，谴责以色列在中东地区的持续侵略，要求立即停火，并承认巴勒斯坦国。</w:t>
      </w:r>
    </w:p>
    <w:p w14:paraId="272402DA" w14:textId="3B4A163D" w:rsidR="009223C6" w:rsidRPr="00EE24F6" w:rsidRDefault="00EE24F6" w:rsidP="00BF3BCA">
      <w:pPr>
        <w:spacing w:before="60" w:after="60" w:line="480" w:lineRule="exact"/>
        <w:ind w:firstLine="640"/>
        <w:rPr>
          <w:rFonts w:ascii="宋体" w:hAnsi="宋体" w:hint="eastAsia"/>
          <w:sz w:val="32"/>
          <w:szCs w:val="32"/>
        </w:rPr>
      </w:pPr>
      <w:r>
        <w:rPr>
          <w:rFonts w:ascii="宋体" w:hAnsi="宋体" w:hint="eastAsia"/>
          <w:sz w:val="32"/>
          <w:szCs w:val="32"/>
        </w:rPr>
        <w:t>6月25日，包括伊朗人民党、以色列共产党在内的数十个共产党和革命团体发表联合声明，谴责以、美军事侵略，声援遭受轰炸的伊朗劳动人民。该声明还对伊朗人民争取和平、独立、自由和社会公正的斗争表达了支持，认为伊朗的未来只能由伊朗人民决定，而不应受任何外部干涉。</w:t>
      </w:r>
      <w:r w:rsidR="00544CCA">
        <w:rPr>
          <w:rStyle w:val="af0"/>
          <w:rFonts w:ascii="宋体" w:hAnsi="宋体" w:hint="eastAsia"/>
          <w:sz w:val="32"/>
          <w:szCs w:val="32"/>
        </w:rPr>
        <w:footnoteReference w:customMarkFollows="1" w:id="1"/>
        <w:t>[1]</w:t>
      </w:r>
    </w:p>
    <w:p w14:paraId="3E659514" w14:textId="322E3FF5" w:rsidR="00BC2FF7" w:rsidRPr="005C05ED" w:rsidRDefault="005C05ED" w:rsidP="005C05ED">
      <w:pPr>
        <w:pStyle w:val="1"/>
        <w:spacing w:before="120" w:after="120" w:line="480" w:lineRule="exact"/>
        <w:jc w:val="left"/>
        <w:rPr>
          <w:rFonts w:ascii="黑体" w:eastAsia="黑体" w:hAnsi="黑体" w:hint="eastAsia"/>
          <w:bCs/>
          <w:szCs w:val="36"/>
        </w:rPr>
      </w:pPr>
      <w:bookmarkStart w:id="9" w:name="_Toc207539365"/>
      <w:bookmarkEnd w:id="7"/>
      <w:r>
        <w:rPr>
          <w:rFonts w:ascii="黑体" w:eastAsia="黑体" w:hAnsi="黑体" w:hint="eastAsia"/>
          <w:b w:val="0"/>
          <w:bCs/>
          <w:szCs w:val="36"/>
        </w:rPr>
        <w:t>2.</w:t>
      </w:r>
      <w:r w:rsidR="00BC2FF7" w:rsidRPr="005C05ED">
        <w:rPr>
          <w:rFonts w:ascii="黑体" w:eastAsia="黑体" w:hAnsi="黑体" w:hint="eastAsia"/>
          <w:b w:val="0"/>
          <w:bCs/>
          <w:szCs w:val="36"/>
        </w:rPr>
        <w:t>“玛德琳”号人道主义援助船只遭以色列</w:t>
      </w:r>
      <w:r w:rsidR="00C41938" w:rsidRPr="005C05ED">
        <w:rPr>
          <w:rFonts w:ascii="黑体" w:eastAsia="黑体" w:hAnsi="黑体" w:hint="eastAsia"/>
          <w:b w:val="0"/>
          <w:bCs/>
          <w:szCs w:val="36"/>
        </w:rPr>
        <w:t>劫持</w:t>
      </w:r>
      <w:bookmarkEnd w:id="9"/>
    </w:p>
    <w:p w14:paraId="36C4526E" w14:textId="37219CE9" w:rsidR="00674BF0" w:rsidRDefault="00BC2FF7" w:rsidP="00674BF0">
      <w:pPr>
        <w:spacing w:before="60" w:after="60" w:line="480" w:lineRule="exact"/>
        <w:ind w:firstLine="640"/>
        <w:rPr>
          <w:rFonts w:ascii="宋体" w:hAnsi="宋体" w:hint="eastAsia"/>
          <w:sz w:val="32"/>
          <w:szCs w:val="32"/>
        </w:rPr>
      </w:pPr>
      <w:r>
        <w:rPr>
          <w:rFonts w:ascii="宋体" w:hAnsi="宋体" w:hint="eastAsia"/>
          <w:sz w:val="32"/>
          <w:szCs w:val="32"/>
        </w:rPr>
        <w:t>2025年6月1日，</w:t>
      </w:r>
      <w:r w:rsidR="00C41938">
        <w:rPr>
          <w:rFonts w:ascii="宋体" w:hAnsi="宋体" w:hint="eastAsia"/>
          <w:sz w:val="32"/>
          <w:szCs w:val="32"/>
        </w:rPr>
        <w:t>由自由船队联盟</w:t>
      </w:r>
      <w:r w:rsidR="00B37D56">
        <w:rPr>
          <w:rFonts w:ascii="宋体" w:hAnsi="宋体" w:hint="eastAsia"/>
          <w:sz w:val="32"/>
          <w:szCs w:val="32"/>
        </w:rPr>
        <w:t>（</w:t>
      </w:r>
      <w:r w:rsidR="00B37D56" w:rsidRPr="00B37D56">
        <w:rPr>
          <w:rFonts w:ascii="宋体" w:hAnsi="宋体" w:hint="eastAsia"/>
          <w:sz w:val="32"/>
          <w:szCs w:val="32"/>
        </w:rPr>
        <w:t>Freedom Flotilla Coalition</w:t>
      </w:r>
      <w:r w:rsidR="00B37D56">
        <w:rPr>
          <w:rFonts w:ascii="宋体" w:hAnsi="宋体" w:hint="eastAsia"/>
          <w:sz w:val="32"/>
          <w:szCs w:val="32"/>
        </w:rPr>
        <w:t>）</w:t>
      </w:r>
      <w:r w:rsidR="00484448">
        <w:rPr>
          <w:rFonts w:ascii="宋体" w:hAnsi="宋体" w:hint="eastAsia"/>
          <w:sz w:val="32"/>
          <w:szCs w:val="32"/>
        </w:rPr>
        <w:t>运营</w:t>
      </w:r>
      <w:r w:rsidR="00C41938">
        <w:rPr>
          <w:rFonts w:ascii="宋体" w:hAnsi="宋体" w:hint="eastAsia"/>
          <w:sz w:val="32"/>
          <w:szCs w:val="32"/>
        </w:rPr>
        <w:t>的</w:t>
      </w:r>
      <w:r w:rsidR="00484448">
        <w:rPr>
          <w:rFonts w:ascii="宋体" w:hAnsi="宋体" w:hint="eastAsia"/>
          <w:sz w:val="32"/>
          <w:szCs w:val="32"/>
        </w:rPr>
        <w:t>人道主义</w:t>
      </w:r>
      <w:r w:rsidR="0050756D">
        <w:rPr>
          <w:rFonts w:ascii="宋体" w:hAnsi="宋体" w:hint="eastAsia"/>
          <w:sz w:val="32"/>
          <w:szCs w:val="32"/>
        </w:rPr>
        <w:t>援助</w:t>
      </w:r>
      <w:r w:rsidR="00484448">
        <w:rPr>
          <w:rFonts w:ascii="宋体" w:hAnsi="宋体" w:hint="eastAsia"/>
          <w:sz w:val="32"/>
          <w:szCs w:val="32"/>
        </w:rPr>
        <w:t>船只</w:t>
      </w:r>
      <w:r>
        <w:rPr>
          <w:rFonts w:ascii="宋体" w:hAnsi="宋体" w:hint="eastAsia"/>
          <w:sz w:val="32"/>
          <w:szCs w:val="32"/>
        </w:rPr>
        <w:t>“玛德琳”</w:t>
      </w:r>
      <w:r w:rsidR="00B37D56" w:rsidRPr="00B37D56">
        <w:rPr>
          <w:rFonts w:ascii="宋体" w:hAnsi="宋体" w:hint="eastAsia"/>
          <w:sz w:val="32"/>
          <w:szCs w:val="32"/>
        </w:rPr>
        <w:t xml:space="preserve"> </w:t>
      </w:r>
      <w:r w:rsidR="00B37D56">
        <w:rPr>
          <w:rFonts w:ascii="宋体" w:hAnsi="宋体" w:hint="eastAsia"/>
          <w:sz w:val="32"/>
          <w:szCs w:val="32"/>
        </w:rPr>
        <w:t>号（</w:t>
      </w:r>
      <w:r w:rsidR="00B37D56" w:rsidRPr="00B37D56">
        <w:rPr>
          <w:rFonts w:ascii="宋体" w:hAnsi="宋体" w:hint="eastAsia"/>
          <w:sz w:val="32"/>
          <w:szCs w:val="32"/>
        </w:rPr>
        <w:t>Madleen</w:t>
      </w:r>
      <w:r w:rsidR="00B37D56">
        <w:rPr>
          <w:rFonts w:ascii="宋体" w:hAnsi="宋体" w:hint="eastAsia"/>
          <w:sz w:val="32"/>
          <w:szCs w:val="32"/>
        </w:rPr>
        <w:t>）</w:t>
      </w:r>
      <w:r>
        <w:rPr>
          <w:rFonts w:ascii="宋体" w:hAnsi="宋体" w:hint="eastAsia"/>
          <w:sz w:val="32"/>
          <w:szCs w:val="32"/>
        </w:rPr>
        <w:t>从意大利西西里岛启航，向巴勒斯坦加沙地带进发。</w:t>
      </w:r>
      <w:r w:rsidR="00484448">
        <w:rPr>
          <w:rFonts w:ascii="宋体" w:hAnsi="宋体" w:hint="eastAsia"/>
          <w:sz w:val="32"/>
          <w:szCs w:val="32"/>
        </w:rPr>
        <w:t>“玛德琳”号共载有12人，其中包括瑞典青年活</w:t>
      </w:r>
      <w:r w:rsidR="00484448">
        <w:rPr>
          <w:rFonts w:ascii="宋体" w:hAnsi="宋体" w:hint="eastAsia"/>
          <w:sz w:val="32"/>
          <w:szCs w:val="32"/>
        </w:rPr>
        <w:lastRenderedPageBreak/>
        <w:t>动家</w:t>
      </w:r>
      <w:r w:rsidR="00484448" w:rsidRPr="002D1BFB">
        <w:rPr>
          <w:rFonts w:ascii="宋体" w:hAnsi="宋体"/>
          <w:sz w:val="32"/>
          <w:szCs w:val="32"/>
        </w:rPr>
        <w:t>格蕾塔·通贝里</w:t>
      </w:r>
      <w:r w:rsidR="00484448">
        <w:rPr>
          <w:rFonts w:ascii="宋体" w:hAnsi="宋体" w:hint="eastAsia"/>
          <w:sz w:val="32"/>
          <w:szCs w:val="32"/>
        </w:rPr>
        <w:t>（</w:t>
      </w:r>
      <w:r w:rsidR="00484448" w:rsidRPr="002D1BFB">
        <w:rPr>
          <w:rFonts w:ascii="宋体" w:hAnsi="宋体"/>
          <w:sz w:val="32"/>
          <w:szCs w:val="32"/>
        </w:rPr>
        <w:t>Greta Thunberg</w:t>
      </w:r>
      <w:r w:rsidR="00484448">
        <w:rPr>
          <w:rFonts w:ascii="宋体" w:hAnsi="宋体" w:hint="eastAsia"/>
          <w:sz w:val="32"/>
          <w:szCs w:val="32"/>
        </w:rPr>
        <w:t>）</w:t>
      </w:r>
      <w:r w:rsidR="00674BF0">
        <w:rPr>
          <w:rFonts w:ascii="宋体" w:hAnsi="宋体" w:hint="eastAsia"/>
          <w:sz w:val="32"/>
          <w:szCs w:val="32"/>
        </w:rPr>
        <w:t>和“不屈法国”党（LFI）欧洲议员</w:t>
      </w:r>
      <w:r w:rsidR="00674BF0" w:rsidRPr="00674BF0">
        <w:rPr>
          <w:rFonts w:ascii="宋体" w:hAnsi="宋体" w:hint="eastAsia"/>
          <w:sz w:val="32"/>
          <w:szCs w:val="32"/>
        </w:rPr>
        <w:t>里玛·哈桑</w:t>
      </w:r>
      <w:r w:rsidR="00674BF0">
        <w:rPr>
          <w:rFonts w:ascii="宋体" w:hAnsi="宋体" w:hint="eastAsia"/>
          <w:sz w:val="32"/>
          <w:szCs w:val="32"/>
        </w:rPr>
        <w:t>（</w:t>
      </w:r>
      <w:r w:rsidR="00674BF0" w:rsidRPr="00674BF0">
        <w:rPr>
          <w:rFonts w:ascii="宋体" w:hAnsi="宋体"/>
          <w:sz w:val="32"/>
          <w:szCs w:val="32"/>
        </w:rPr>
        <w:t>Rima Hassan</w:t>
      </w:r>
      <w:r w:rsidR="00674BF0">
        <w:rPr>
          <w:rFonts w:ascii="宋体" w:hAnsi="宋体" w:hint="eastAsia"/>
          <w:sz w:val="32"/>
          <w:szCs w:val="32"/>
        </w:rPr>
        <w:t>）</w:t>
      </w:r>
      <w:r w:rsidR="00484448">
        <w:rPr>
          <w:rFonts w:ascii="宋体" w:hAnsi="宋体" w:hint="eastAsia"/>
          <w:sz w:val="32"/>
          <w:szCs w:val="32"/>
        </w:rPr>
        <w:t>。</w:t>
      </w:r>
    </w:p>
    <w:p w14:paraId="28B6E406" w14:textId="51B17930" w:rsidR="00132015" w:rsidRDefault="00BC2FF7" w:rsidP="002D1BFB">
      <w:pPr>
        <w:spacing w:before="60" w:after="60" w:line="480" w:lineRule="exact"/>
        <w:ind w:firstLine="640"/>
        <w:rPr>
          <w:rFonts w:ascii="宋体" w:hAnsi="宋体" w:hint="eastAsia"/>
          <w:sz w:val="32"/>
          <w:szCs w:val="32"/>
        </w:rPr>
      </w:pPr>
      <w:r>
        <w:rPr>
          <w:rFonts w:ascii="宋体" w:hAnsi="宋体" w:hint="eastAsia"/>
          <w:sz w:val="32"/>
          <w:szCs w:val="32"/>
        </w:rPr>
        <w:t>“玛德琳”号原</w:t>
      </w:r>
      <w:r w:rsidR="00674BF0">
        <w:rPr>
          <w:rFonts w:ascii="宋体" w:hAnsi="宋体" w:hint="eastAsia"/>
          <w:sz w:val="32"/>
          <w:szCs w:val="32"/>
        </w:rPr>
        <w:t>计划</w:t>
      </w:r>
      <w:r>
        <w:rPr>
          <w:rFonts w:ascii="宋体" w:hAnsi="宋体" w:hint="eastAsia"/>
          <w:sz w:val="32"/>
          <w:szCs w:val="32"/>
        </w:rPr>
        <w:t>于6月9日抵达加沙，却遭到了以色列军队的劫持。</w:t>
      </w:r>
      <w:r w:rsidR="00C41938">
        <w:rPr>
          <w:rFonts w:ascii="宋体" w:hAnsi="宋体" w:hint="eastAsia"/>
          <w:sz w:val="32"/>
          <w:szCs w:val="32"/>
        </w:rPr>
        <w:t>世界进步舆论</w:t>
      </w:r>
      <w:r w:rsidR="00484448">
        <w:rPr>
          <w:rFonts w:ascii="宋体" w:hAnsi="宋体" w:hint="eastAsia"/>
          <w:sz w:val="32"/>
          <w:szCs w:val="32"/>
        </w:rPr>
        <w:t>谴责</w:t>
      </w:r>
      <w:r w:rsidR="00C41938">
        <w:rPr>
          <w:rFonts w:ascii="宋体" w:hAnsi="宋体" w:hint="eastAsia"/>
          <w:sz w:val="32"/>
          <w:szCs w:val="32"/>
        </w:rPr>
        <w:t>以色列的</w:t>
      </w:r>
      <w:r w:rsidR="0050756D">
        <w:rPr>
          <w:rFonts w:ascii="宋体" w:hAnsi="宋体" w:hint="eastAsia"/>
          <w:sz w:val="32"/>
          <w:szCs w:val="32"/>
        </w:rPr>
        <w:t>这一</w:t>
      </w:r>
      <w:r w:rsidR="00484448">
        <w:rPr>
          <w:rFonts w:ascii="宋体" w:hAnsi="宋体" w:hint="eastAsia"/>
          <w:sz w:val="32"/>
          <w:szCs w:val="32"/>
        </w:rPr>
        <w:t>卑鄙行径</w:t>
      </w:r>
      <w:r w:rsidR="00C41938">
        <w:rPr>
          <w:rFonts w:ascii="宋体" w:hAnsi="宋体" w:hint="eastAsia"/>
          <w:sz w:val="32"/>
          <w:szCs w:val="32"/>
        </w:rPr>
        <w:t>，</w:t>
      </w:r>
      <w:r w:rsidR="00484448">
        <w:rPr>
          <w:rFonts w:ascii="宋体" w:hAnsi="宋体" w:hint="eastAsia"/>
          <w:sz w:val="32"/>
          <w:szCs w:val="32"/>
        </w:rPr>
        <w:t>支持</w:t>
      </w:r>
      <w:r w:rsidR="00484448" w:rsidRPr="002D1BFB">
        <w:rPr>
          <w:rFonts w:ascii="宋体" w:hAnsi="宋体"/>
          <w:sz w:val="32"/>
          <w:szCs w:val="32"/>
        </w:rPr>
        <w:t>格蕾塔</w:t>
      </w:r>
      <w:r w:rsidR="00484448">
        <w:rPr>
          <w:rFonts w:ascii="宋体" w:hAnsi="宋体" w:hint="eastAsia"/>
          <w:sz w:val="32"/>
          <w:szCs w:val="32"/>
        </w:rPr>
        <w:t>及其同伴的勇敢行动。如</w:t>
      </w:r>
      <w:r>
        <w:rPr>
          <w:rFonts w:ascii="宋体" w:hAnsi="宋体" w:hint="eastAsia"/>
          <w:sz w:val="32"/>
          <w:szCs w:val="32"/>
        </w:rPr>
        <w:t>印度共产党</w:t>
      </w:r>
      <w:r w:rsidR="00674BF0">
        <w:rPr>
          <w:rFonts w:ascii="宋体" w:hAnsi="宋体" w:hint="eastAsia"/>
          <w:sz w:val="32"/>
          <w:szCs w:val="32"/>
        </w:rPr>
        <w:t>（</w:t>
      </w:r>
      <w:r w:rsidR="00674BF0" w:rsidRPr="00674BF0">
        <w:rPr>
          <w:rFonts w:ascii="宋体" w:hAnsi="宋体"/>
          <w:sz w:val="32"/>
          <w:szCs w:val="32"/>
        </w:rPr>
        <w:t>Communist Party of India</w:t>
      </w:r>
      <w:r w:rsidR="00674BF0">
        <w:rPr>
          <w:rFonts w:ascii="宋体" w:hAnsi="宋体" w:hint="eastAsia"/>
          <w:sz w:val="32"/>
          <w:szCs w:val="32"/>
        </w:rPr>
        <w:t>）</w:t>
      </w:r>
      <w:r w:rsidR="00484448">
        <w:rPr>
          <w:rFonts w:ascii="宋体" w:hAnsi="宋体" w:hint="eastAsia"/>
          <w:sz w:val="32"/>
          <w:szCs w:val="32"/>
        </w:rPr>
        <w:t>6月9日声明所说</w:t>
      </w:r>
      <w:r>
        <w:rPr>
          <w:rFonts w:ascii="宋体" w:hAnsi="宋体" w:hint="eastAsia"/>
          <w:sz w:val="32"/>
          <w:szCs w:val="32"/>
        </w:rPr>
        <w:t>：</w:t>
      </w:r>
      <w:r w:rsidR="00BB13A2">
        <w:rPr>
          <w:rFonts w:ascii="宋体" w:hAnsi="宋体" w:hint="eastAsia"/>
          <w:sz w:val="32"/>
          <w:szCs w:val="32"/>
        </w:rPr>
        <w:t>格雷塔及其同伴代表了全球青年和公民社会的有良知的呼声</w:t>
      </w:r>
      <w:r w:rsidR="00484448">
        <w:rPr>
          <w:rFonts w:ascii="宋体" w:hAnsi="宋体" w:hint="eastAsia"/>
          <w:sz w:val="32"/>
          <w:szCs w:val="32"/>
        </w:rPr>
        <w:t>。</w:t>
      </w:r>
      <w:r w:rsidR="00BB13A2">
        <w:rPr>
          <w:rFonts w:ascii="宋体" w:hAnsi="宋体" w:hint="eastAsia"/>
          <w:sz w:val="32"/>
          <w:szCs w:val="32"/>
        </w:rPr>
        <w:t>他们向遭受饥饿、轰炸和围困的加沙人民</w:t>
      </w:r>
      <w:r w:rsidR="0050756D">
        <w:rPr>
          <w:rFonts w:ascii="宋体" w:hAnsi="宋体" w:hint="eastAsia"/>
          <w:sz w:val="32"/>
          <w:szCs w:val="32"/>
        </w:rPr>
        <w:t>提供</w:t>
      </w:r>
      <w:r w:rsidR="00BB13A2">
        <w:rPr>
          <w:rFonts w:ascii="宋体" w:hAnsi="宋体" w:hint="eastAsia"/>
          <w:sz w:val="32"/>
          <w:szCs w:val="32"/>
        </w:rPr>
        <w:t>援助物资的任务，是体现国际团结的勇敢行动。以色列国</w:t>
      </w:r>
      <w:r w:rsidR="00C41938">
        <w:rPr>
          <w:rFonts w:ascii="宋体" w:hAnsi="宋体" w:hint="eastAsia"/>
          <w:sz w:val="32"/>
          <w:szCs w:val="32"/>
        </w:rPr>
        <w:t>的</w:t>
      </w:r>
      <w:r w:rsidR="00BB13A2">
        <w:rPr>
          <w:rFonts w:ascii="宋体" w:hAnsi="宋体" w:hint="eastAsia"/>
          <w:sz w:val="32"/>
          <w:szCs w:val="32"/>
        </w:rPr>
        <w:t>残暴回应是对</w:t>
      </w:r>
      <w:r w:rsidR="00484448">
        <w:rPr>
          <w:rFonts w:ascii="宋体" w:hAnsi="宋体" w:hint="eastAsia"/>
          <w:sz w:val="32"/>
          <w:szCs w:val="32"/>
        </w:rPr>
        <w:t>一切为和平、公正与人类尊严而发声的人们的攻击。</w:t>
      </w:r>
      <w:r w:rsidR="005C05ED">
        <w:rPr>
          <w:rStyle w:val="af0"/>
          <w:rFonts w:ascii="宋体" w:hAnsi="宋体" w:hint="eastAsia"/>
          <w:sz w:val="32"/>
          <w:szCs w:val="32"/>
        </w:rPr>
        <w:footnoteReference w:customMarkFollows="1" w:id="2"/>
        <w:t>[2]</w:t>
      </w:r>
    </w:p>
    <w:p w14:paraId="17F8F6B4" w14:textId="7A87FDB2" w:rsidR="00997A6A" w:rsidRPr="00CC3A5E" w:rsidRDefault="00997A6A" w:rsidP="00997A6A">
      <w:pPr>
        <w:pStyle w:val="1"/>
        <w:spacing w:before="120" w:after="120" w:line="480" w:lineRule="exact"/>
        <w:jc w:val="left"/>
        <w:rPr>
          <w:rFonts w:ascii="黑体" w:eastAsia="黑体" w:hAnsi="黑体" w:hint="eastAsia"/>
          <w:b w:val="0"/>
          <w:bCs/>
          <w:szCs w:val="36"/>
        </w:rPr>
      </w:pPr>
      <w:bookmarkStart w:id="10" w:name="_Toc207539366"/>
      <w:r>
        <w:rPr>
          <w:rFonts w:ascii="黑体" w:eastAsia="黑体" w:hAnsi="黑体" w:hint="eastAsia"/>
          <w:b w:val="0"/>
          <w:bCs/>
          <w:szCs w:val="36"/>
        </w:rPr>
        <w:t>3</w:t>
      </w:r>
      <w:r w:rsidRPr="00CC3A5E">
        <w:rPr>
          <w:rFonts w:ascii="黑体" w:eastAsia="黑体" w:hAnsi="黑体" w:hint="eastAsia"/>
          <w:b w:val="0"/>
          <w:bCs/>
          <w:szCs w:val="36"/>
        </w:rPr>
        <w:t>.</w:t>
      </w:r>
      <w:r w:rsidRPr="004075FC">
        <w:rPr>
          <w:rFonts w:ascii="黑体" w:eastAsia="黑体" w:hAnsi="黑体" w:hint="eastAsia"/>
          <w:b w:val="0"/>
          <w:bCs/>
          <w:szCs w:val="36"/>
        </w:rPr>
        <w:t>吉尔吉斯斯坦拆除</w:t>
      </w:r>
      <w:r>
        <w:rPr>
          <w:rFonts w:ascii="黑体" w:eastAsia="黑体" w:hAnsi="黑体" w:hint="eastAsia"/>
          <w:b w:val="0"/>
          <w:bCs/>
          <w:szCs w:val="36"/>
        </w:rPr>
        <w:t>中亚最高</w:t>
      </w:r>
      <w:r w:rsidRPr="004075FC">
        <w:rPr>
          <w:rFonts w:ascii="黑体" w:eastAsia="黑体" w:hAnsi="黑体" w:hint="eastAsia"/>
          <w:b w:val="0"/>
          <w:bCs/>
          <w:szCs w:val="36"/>
        </w:rPr>
        <w:t>列宁塑像</w:t>
      </w:r>
      <w:bookmarkEnd w:id="10"/>
    </w:p>
    <w:p w14:paraId="451D12E2" w14:textId="77777777" w:rsidR="00997A6A" w:rsidRPr="004075FC" w:rsidRDefault="00997A6A" w:rsidP="00997A6A">
      <w:pPr>
        <w:spacing w:before="60" w:after="60" w:line="480" w:lineRule="exact"/>
        <w:ind w:firstLine="640"/>
        <w:rPr>
          <w:rFonts w:ascii="宋体" w:hAnsi="宋体" w:hint="eastAsia"/>
          <w:sz w:val="32"/>
          <w:szCs w:val="32"/>
        </w:rPr>
      </w:pPr>
      <w:r w:rsidRPr="004075FC">
        <w:rPr>
          <w:rFonts w:ascii="宋体" w:hAnsi="宋体"/>
          <w:sz w:val="32"/>
          <w:szCs w:val="32"/>
        </w:rPr>
        <w:t>2025</w:t>
      </w:r>
      <w:r w:rsidRPr="004075FC">
        <w:rPr>
          <w:rFonts w:ascii="宋体" w:hAnsi="宋体" w:hint="eastAsia"/>
          <w:sz w:val="32"/>
          <w:szCs w:val="32"/>
        </w:rPr>
        <w:t>年</w:t>
      </w:r>
      <w:r w:rsidRPr="004075FC">
        <w:rPr>
          <w:rFonts w:ascii="宋体" w:hAnsi="宋体"/>
          <w:sz w:val="32"/>
          <w:szCs w:val="32"/>
        </w:rPr>
        <w:t>6</w:t>
      </w:r>
      <w:r w:rsidRPr="004075FC">
        <w:rPr>
          <w:rFonts w:ascii="宋体" w:hAnsi="宋体" w:hint="eastAsia"/>
          <w:sz w:val="32"/>
          <w:szCs w:val="32"/>
        </w:rPr>
        <w:t>月</w:t>
      </w:r>
      <w:r w:rsidRPr="004075FC">
        <w:rPr>
          <w:rFonts w:ascii="宋体" w:hAnsi="宋体"/>
          <w:sz w:val="32"/>
          <w:szCs w:val="32"/>
        </w:rPr>
        <w:t>6</w:t>
      </w:r>
      <w:r w:rsidRPr="004075FC">
        <w:rPr>
          <w:rFonts w:ascii="宋体" w:hAnsi="宋体" w:hint="eastAsia"/>
          <w:sz w:val="32"/>
          <w:szCs w:val="32"/>
        </w:rPr>
        <w:t>日夜间，吉尔吉斯斯坦南部城市奥什（</w:t>
      </w:r>
      <w:r w:rsidRPr="004075FC">
        <w:rPr>
          <w:rFonts w:ascii="宋体" w:hAnsi="宋体"/>
          <w:sz w:val="32"/>
          <w:szCs w:val="32"/>
        </w:rPr>
        <w:t>Osh</w:t>
      </w:r>
      <w:r w:rsidRPr="004075FC">
        <w:rPr>
          <w:rFonts w:ascii="宋体" w:hAnsi="宋体" w:hint="eastAsia"/>
          <w:sz w:val="32"/>
          <w:szCs w:val="32"/>
        </w:rPr>
        <w:t>）的地方政府悄悄拆除了该市一尊高约</w:t>
      </w:r>
      <w:r w:rsidRPr="004075FC">
        <w:rPr>
          <w:rFonts w:ascii="宋体" w:hAnsi="宋体"/>
          <w:sz w:val="32"/>
          <w:szCs w:val="32"/>
        </w:rPr>
        <w:t>25</w:t>
      </w:r>
      <w:r w:rsidRPr="004075FC">
        <w:rPr>
          <w:rFonts w:ascii="Times New Roman" w:hAnsi="Times New Roman" w:cs="Times New Roman"/>
          <w:sz w:val="32"/>
          <w:szCs w:val="32"/>
        </w:rPr>
        <w:t> </w:t>
      </w:r>
      <w:r w:rsidRPr="004075FC">
        <w:rPr>
          <w:rFonts w:ascii="宋体" w:hAnsi="宋体" w:hint="eastAsia"/>
          <w:sz w:val="32"/>
          <w:szCs w:val="32"/>
        </w:rPr>
        <w:t>米</w:t>
      </w:r>
      <w:r>
        <w:rPr>
          <w:rFonts w:ascii="宋体" w:hAnsi="宋体" w:hint="eastAsia"/>
          <w:sz w:val="32"/>
          <w:szCs w:val="32"/>
        </w:rPr>
        <w:t>的列宁塑像。该塑像是中亚</w:t>
      </w:r>
      <w:r w:rsidRPr="004075FC">
        <w:rPr>
          <w:rFonts w:ascii="宋体" w:hAnsi="宋体" w:hint="eastAsia"/>
          <w:sz w:val="32"/>
          <w:szCs w:val="32"/>
        </w:rPr>
        <w:t>最高</w:t>
      </w:r>
      <w:r>
        <w:rPr>
          <w:rFonts w:ascii="宋体" w:hAnsi="宋体" w:hint="eastAsia"/>
          <w:sz w:val="32"/>
          <w:szCs w:val="32"/>
        </w:rPr>
        <w:t>、世界第三高</w:t>
      </w:r>
      <w:r w:rsidRPr="004075FC">
        <w:rPr>
          <w:rFonts w:ascii="宋体" w:hAnsi="宋体" w:hint="eastAsia"/>
          <w:sz w:val="32"/>
          <w:szCs w:val="32"/>
        </w:rPr>
        <w:t>的列宁塑像</w:t>
      </w:r>
      <w:r>
        <w:rPr>
          <w:rFonts w:ascii="宋体" w:hAnsi="宋体" w:hint="eastAsia"/>
          <w:sz w:val="32"/>
          <w:szCs w:val="32"/>
        </w:rPr>
        <w:t>，高度仅次于伏尔加格勒（高57米）、莫斯科州</w:t>
      </w:r>
      <w:r w:rsidRPr="00007980">
        <w:rPr>
          <w:rFonts w:ascii="宋体" w:hAnsi="宋体" w:hint="eastAsia"/>
          <w:sz w:val="32"/>
          <w:szCs w:val="32"/>
        </w:rPr>
        <w:t>杜布纳</w:t>
      </w:r>
      <w:r>
        <w:rPr>
          <w:rFonts w:ascii="宋体" w:hAnsi="宋体" w:hint="eastAsia"/>
          <w:sz w:val="32"/>
          <w:szCs w:val="32"/>
        </w:rPr>
        <w:t>市（高26米）的两座列宁塑像</w:t>
      </w:r>
      <w:r w:rsidRPr="004075FC">
        <w:rPr>
          <w:rFonts w:ascii="宋体" w:hAnsi="宋体" w:hint="eastAsia"/>
          <w:sz w:val="32"/>
          <w:szCs w:val="32"/>
        </w:rPr>
        <w:t>。</w:t>
      </w:r>
    </w:p>
    <w:p w14:paraId="076A4A7C" w14:textId="77777777" w:rsidR="00997A6A" w:rsidRPr="004075FC" w:rsidRDefault="00997A6A" w:rsidP="00997A6A">
      <w:pPr>
        <w:spacing w:before="60" w:after="60" w:line="480" w:lineRule="exact"/>
        <w:ind w:firstLine="640"/>
        <w:rPr>
          <w:rFonts w:ascii="宋体" w:hAnsi="宋体" w:hint="eastAsia"/>
          <w:sz w:val="32"/>
          <w:szCs w:val="32"/>
        </w:rPr>
      </w:pPr>
      <w:r w:rsidRPr="004075FC">
        <w:rPr>
          <w:rFonts w:ascii="宋体" w:hAnsi="宋体" w:hint="eastAsia"/>
          <w:sz w:val="32"/>
          <w:szCs w:val="32"/>
        </w:rPr>
        <w:t>奥什</w:t>
      </w:r>
      <w:r>
        <w:rPr>
          <w:rFonts w:ascii="宋体" w:hAnsi="宋体" w:hint="eastAsia"/>
          <w:sz w:val="32"/>
          <w:szCs w:val="32"/>
        </w:rPr>
        <w:t>市地方</w:t>
      </w:r>
      <w:r w:rsidRPr="004075FC">
        <w:rPr>
          <w:rFonts w:ascii="宋体" w:hAnsi="宋体" w:hint="eastAsia"/>
          <w:sz w:val="32"/>
          <w:szCs w:val="32"/>
        </w:rPr>
        <w:t>官员</w:t>
      </w:r>
      <w:r>
        <w:rPr>
          <w:rFonts w:ascii="宋体" w:hAnsi="宋体" w:hint="eastAsia"/>
          <w:sz w:val="32"/>
          <w:szCs w:val="32"/>
        </w:rPr>
        <w:t>声明说</w:t>
      </w:r>
      <w:r w:rsidRPr="004075FC">
        <w:rPr>
          <w:rFonts w:ascii="宋体" w:hAnsi="宋体" w:hint="eastAsia"/>
          <w:sz w:val="32"/>
          <w:szCs w:val="32"/>
        </w:rPr>
        <w:t>，</w:t>
      </w:r>
      <w:r>
        <w:rPr>
          <w:rFonts w:ascii="宋体" w:hAnsi="宋体" w:hint="eastAsia"/>
          <w:sz w:val="32"/>
          <w:szCs w:val="32"/>
        </w:rPr>
        <w:t>拆除列宁塑像</w:t>
      </w:r>
      <w:r w:rsidRPr="004075FC">
        <w:rPr>
          <w:rFonts w:ascii="宋体" w:hAnsi="宋体" w:hint="eastAsia"/>
          <w:sz w:val="32"/>
          <w:szCs w:val="32"/>
        </w:rPr>
        <w:t>不是出于政治原因，而是为了“改善城市整体</w:t>
      </w:r>
      <w:r>
        <w:rPr>
          <w:rFonts w:ascii="宋体" w:hAnsi="宋体" w:hint="eastAsia"/>
          <w:sz w:val="32"/>
          <w:szCs w:val="32"/>
        </w:rPr>
        <w:t>的</w:t>
      </w:r>
      <w:r w:rsidRPr="004075FC">
        <w:rPr>
          <w:rFonts w:ascii="宋体" w:hAnsi="宋体" w:hint="eastAsia"/>
          <w:sz w:val="32"/>
          <w:szCs w:val="32"/>
        </w:rPr>
        <w:t>建筑和美学面貌”，还举例称俄罗斯圣彼得堡和别尔哥罗德等地的列宁</w:t>
      </w:r>
      <w:r>
        <w:rPr>
          <w:rFonts w:ascii="宋体" w:hAnsi="宋体" w:hint="eastAsia"/>
          <w:sz w:val="32"/>
          <w:szCs w:val="32"/>
        </w:rPr>
        <w:t>塑</w:t>
      </w:r>
      <w:r w:rsidRPr="004075FC">
        <w:rPr>
          <w:rFonts w:ascii="宋体" w:hAnsi="宋体" w:hint="eastAsia"/>
          <w:sz w:val="32"/>
          <w:szCs w:val="32"/>
        </w:rPr>
        <w:t>像也已被拆除或移走。市政府</w:t>
      </w:r>
      <w:r>
        <w:rPr>
          <w:rFonts w:ascii="宋体" w:hAnsi="宋体" w:hint="eastAsia"/>
          <w:sz w:val="32"/>
          <w:szCs w:val="32"/>
        </w:rPr>
        <w:t>还表示</w:t>
      </w:r>
      <w:r w:rsidRPr="004075FC">
        <w:rPr>
          <w:rFonts w:ascii="宋体" w:hAnsi="宋体" w:hint="eastAsia"/>
          <w:sz w:val="32"/>
          <w:szCs w:val="32"/>
        </w:rPr>
        <w:t>，列宁塑像将被转移到其他地方。</w:t>
      </w:r>
    </w:p>
    <w:p w14:paraId="3FA0D42F" w14:textId="23B9DECA" w:rsidR="00997A6A" w:rsidRDefault="00997A6A" w:rsidP="002D1BFB">
      <w:pPr>
        <w:spacing w:before="60" w:after="60" w:line="480" w:lineRule="exact"/>
        <w:ind w:firstLine="640"/>
        <w:rPr>
          <w:rFonts w:ascii="宋体" w:hAnsi="宋体" w:hint="eastAsia"/>
          <w:sz w:val="32"/>
          <w:szCs w:val="32"/>
        </w:rPr>
      </w:pPr>
      <w:r w:rsidRPr="004075FC">
        <w:rPr>
          <w:rFonts w:ascii="宋体" w:hAnsi="宋体" w:hint="eastAsia"/>
          <w:sz w:val="32"/>
          <w:szCs w:val="32"/>
        </w:rPr>
        <w:lastRenderedPageBreak/>
        <w:t>“保卫共产主义”网</w:t>
      </w:r>
      <w:r>
        <w:rPr>
          <w:rFonts w:ascii="宋体" w:hAnsi="宋体" w:hint="eastAsia"/>
          <w:sz w:val="32"/>
          <w:szCs w:val="32"/>
        </w:rPr>
        <w:t>站</w:t>
      </w:r>
      <w:r w:rsidRPr="004075FC">
        <w:rPr>
          <w:rFonts w:ascii="宋体" w:hAnsi="宋体" w:hint="eastAsia"/>
          <w:sz w:val="32"/>
          <w:szCs w:val="32"/>
        </w:rPr>
        <w:t>对此评论说：“不论他们摧毁多少苏联时代的纪念碑，都无法抹除人民记忆中的社会主义，无法阻止他们争取新社会的斗争。”</w:t>
      </w:r>
      <w:r w:rsidR="0050756D">
        <w:rPr>
          <w:rStyle w:val="af0"/>
          <w:rFonts w:ascii="宋体" w:hAnsi="宋体" w:hint="eastAsia"/>
          <w:sz w:val="32"/>
          <w:szCs w:val="32"/>
        </w:rPr>
        <w:footnoteReference w:customMarkFollows="1" w:id="3"/>
        <w:t>[3]</w:t>
      </w:r>
    </w:p>
    <w:p w14:paraId="163AC77B" w14:textId="2421D36F" w:rsidR="00C554EB" w:rsidRPr="00CC3A5E" w:rsidRDefault="00997A6A" w:rsidP="00997A6A">
      <w:pPr>
        <w:pStyle w:val="1"/>
        <w:spacing w:before="120" w:after="120" w:line="480" w:lineRule="exact"/>
        <w:jc w:val="left"/>
        <w:rPr>
          <w:rFonts w:ascii="黑体" w:eastAsia="黑体" w:hAnsi="黑体" w:hint="eastAsia"/>
          <w:b w:val="0"/>
          <w:bCs/>
          <w:szCs w:val="36"/>
        </w:rPr>
      </w:pPr>
      <w:bookmarkStart w:id="11" w:name="_Toc207539367"/>
      <w:r>
        <w:rPr>
          <w:rFonts w:ascii="黑体" w:eastAsia="黑体" w:hAnsi="黑体" w:hint="eastAsia"/>
          <w:b w:val="0"/>
          <w:bCs/>
          <w:szCs w:val="36"/>
        </w:rPr>
        <w:t>4</w:t>
      </w:r>
      <w:r w:rsidR="00C554EB" w:rsidRPr="00CC3A5E">
        <w:rPr>
          <w:rFonts w:ascii="黑体" w:eastAsia="黑体" w:hAnsi="黑体" w:hint="eastAsia"/>
          <w:b w:val="0"/>
          <w:bCs/>
          <w:szCs w:val="36"/>
        </w:rPr>
        <w:t>.</w:t>
      </w:r>
      <w:r w:rsidR="00CC3A5E">
        <w:rPr>
          <w:rFonts w:ascii="黑体" w:eastAsia="黑体" w:hAnsi="黑体" w:hint="eastAsia"/>
          <w:b w:val="0"/>
          <w:bCs/>
          <w:szCs w:val="36"/>
        </w:rPr>
        <w:t>印共（毛）</w:t>
      </w:r>
      <w:r w:rsidR="0050756D">
        <w:rPr>
          <w:rFonts w:ascii="黑体" w:eastAsia="黑体" w:hAnsi="黑体" w:hint="eastAsia"/>
          <w:b w:val="0"/>
          <w:bCs/>
          <w:szCs w:val="36"/>
        </w:rPr>
        <w:t>继续与军警发生交火</w:t>
      </w:r>
      <w:bookmarkEnd w:id="11"/>
    </w:p>
    <w:p w14:paraId="17F15CF2" w14:textId="7270A1AF" w:rsidR="00CC3A5E" w:rsidRDefault="00AB1B7B" w:rsidP="00436D41">
      <w:pPr>
        <w:spacing w:before="60" w:after="60" w:line="480" w:lineRule="exact"/>
        <w:ind w:firstLine="640"/>
        <w:rPr>
          <w:rFonts w:ascii="宋体" w:hAnsi="宋体" w:hint="eastAsia"/>
          <w:sz w:val="32"/>
          <w:szCs w:val="32"/>
        </w:rPr>
      </w:pPr>
      <w:r>
        <w:rPr>
          <w:rFonts w:ascii="宋体" w:hAnsi="宋体" w:hint="eastAsia"/>
          <w:sz w:val="32"/>
          <w:szCs w:val="32"/>
        </w:rPr>
        <w:t>在总书记巴萨瓦拉吉牺牲后，</w:t>
      </w:r>
      <w:r w:rsidR="00436D41" w:rsidRPr="00436D41">
        <w:rPr>
          <w:rFonts w:ascii="宋体" w:hAnsi="宋体" w:hint="eastAsia"/>
          <w:sz w:val="32"/>
          <w:szCs w:val="32"/>
        </w:rPr>
        <w:t>印度共产党（毛主义）（CPI(Maoist)）</w:t>
      </w:r>
      <w:r>
        <w:rPr>
          <w:rFonts w:ascii="宋体" w:hAnsi="宋体" w:hint="eastAsia"/>
          <w:sz w:val="32"/>
          <w:szCs w:val="32"/>
        </w:rPr>
        <w:t>在2025年6月又与军警发生了多次交火。</w:t>
      </w:r>
    </w:p>
    <w:p w14:paraId="535CB6AB" w14:textId="03F4BC17" w:rsidR="0050756D" w:rsidRDefault="00436D41" w:rsidP="005C05ED">
      <w:pPr>
        <w:spacing w:before="60" w:after="60" w:line="480" w:lineRule="exact"/>
        <w:ind w:firstLine="640"/>
        <w:rPr>
          <w:rFonts w:ascii="宋体" w:hAnsi="宋体" w:hint="eastAsia"/>
          <w:sz w:val="32"/>
          <w:szCs w:val="32"/>
        </w:rPr>
      </w:pPr>
      <w:r>
        <w:rPr>
          <w:rFonts w:ascii="宋体" w:hAnsi="宋体" w:hint="eastAsia"/>
          <w:sz w:val="32"/>
          <w:szCs w:val="32"/>
        </w:rPr>
        <w:t>根据印度警方公布的信息：6月5日，</w:t>
      </w:r>
      <w:r w:rsidRPr="00436D41">
        <w:rPr>
          <w:rFonts w:ascii="宋体" w:hAnsi="宋体" w:hint="eastAsia"/>
          <w:sz w:val="32"/>
          <w:szCs w:val="32"/>
        </w:rPr>
        <w:t>在恰蒂斯加尔邦比贾布尔县的交火中，一名据称是</w:t>
      </w:r>
      <w:r>
        <w:rPr>
          <w:rFonts w:ascii="宋体" w:hAnsi="宋体" w:hint="eastAsia"/>
          <w:sz w:val="32"/>
          <w:szCs w:val="32"/>
        </w:rPr>
        <w:t>印共（毛）</w:t>
      </w:r>
      <w:r w:rsidRPr="00436D41">
        <w:rPr>
          <w:rFonts w:ascii="宋体" w:hAnsi="宋体" w:hint="eastAsia"/>
          <w:sz w:val="32"/>
          <w:szCs w:val="32"/>
        </w:rPr>
        <w:t>中央委员会</w:t>
      </w:r>
      <w:r w:rsidR="00DD2156">
        <w:rPr>
          <w:rFonts w:ascii="宋体" w:hAnsi="宋体" w:hint="eastAsia"/>
          <w:sz w:val="32"/>
          <w:szCs w:val="32"/>
        </w:rPr>
        <w:t>委员</w:t>
      </w:r>
      <w:r w:rsidRPr="00436D41">
        <w:rPr>
          <w:rFonts w:ascii="宋体" w:hAnsi="宋体" w:hint="eastAsia"/>
          <w:sz w:val="32"/>
          <w:szCs w:val="32"/>
        </w:rPr>
        <w:t>滕图·拉克什米·纳西姆哈·查拉姆</w:t>
      </w:r>
      <w:r w:rsidR="00AB1B7B">
        <w:rPr>
          <w:rFonts w:ascii="宋体" w:hAnsi="宋体" w:hint="eastAsia"/>
          <w:sz w:val="32"/>
          <w:szCs w:val="32"/>
        </w:rPr>
        <w:t>（</w:t>
      </w:r>
      <w:r>
        <w:rPr>
          <w:rFonts w:ascii="宋体" w:hAnsi="宋体" w:hint="eastAsia"/>
          <w:sz w:val="32"/>
          <w:szCs w:val="32"/>
        </w:rPr>
        <w:t>别名</w:t>
      </w:r>
      <w:r w:rsidRPr="00436D41">
        <w:rPr>
          <w:rFonts w:ascii="宋体" w:hAnsi="宋体" w:hint="eastAsia"/>
          <w:sz w:val="32"/>
          <w:szCs w:val="32"/>
        </w:rPr>
        <w:t>高塔姆</w:t>
      </w:r>
      <w:r>
        <w:rPr>
          <w:rFonts w:ascii="宋体" w:hAnsi="宋体" w:hint="eastAsia"/>
          <w:sz w:val="32"/>
          <w:szCs w:val="32"/>
        </w:rPr>
        <w:t>、</w:t>
      </w:r>
      <w:r w:rsidRPr="00436D41">
        <w:rPr>
          <w:rFonts w:ascii="宋体" w:hAnsi="宋体" w:hint="eastAsia"/>
          <w:sz w:val="32"/>
          <w:szCs w:val="32"/>
        </w:rPr>
        <w:t>苏达卡尔</w:t>
      </w:r>
      <w:r>
        <w:rPr>
          <w:rFonts w:ascii="宋体" w:hAnsi="宋体" w:hint="eastAsia"/>
          <w:sz w:val="32"/>
          <w:szCs w:val="32"/>
        </w:rPr>
        <w:t>）</w:t>
      </w:r>
      <w:r w:rsidR="00E10080">
        <w:rPr>
          <w:rFonts w:ascii="宋体" w:hAnsi="宋体" w:hint="eastAsia"/>
          <w:sz w:val="32"/>
          <w:szCs w:val="32"/>
        </w:rPr>
        <w:t>（</w:t>
      </w:r>
      <w:r w:rsidR="00E10080" w:rsidRPr="00E10080">
        <w:rPr>
          <w:rFonts w:ascii="宋体" w:hAnsi="宋体"/>
          <w:sz w:val="32"/>
          <w:szCs w:val="32"/>
        </w:rPr>
        <w:t>Tentu Lakshmi Narasimha Chalam alias Goutham alias Sudhakar</w:t>
      </w:r>
      <w:r w:rsidR="00E10080">
        <w:rPr>
          <w:rFonts w:ascii="宋体" w:hAnsi="宋体" w:hint="eastAsia"/>
          <w:sz w:val="32"/>
          <w:szCs w:val="32"/>
        </w:rPr>
        <w:t>）</w:t>
      </w:r>
      <w:r>
        <w:rPr>
          <w:rFonts w:ascii="宋体" w:hAnsi="宋体" w:hint="eastAsia"/>
          <w:sz w:val="32"/>
          <w:szCs w:val="32"/>
        </w:rPr>
        <w:t>的</w:t>
      </w:r>
      <w:r w:rsidR="00E10080">
        <w:rPr>
          <w:rFonts w:ascii="宋体" w:hAnsi="宋体" w:hint="eastAsia"/>
          <w:sz w:val="32"/>
          <w:szCs w:val="32"/>
        </w:rPr>
        <w:t>男子</w:t>
      </w:r>
      <w:r>
        <w:rPr>
          <w:rFonts w:ascii="宋体" w:hAnsi="宋体" w:hint="eastAsia"/>
          <w:sz w:val="32"/>
          <w:szCs w:val="32"/>
        </w:rPr>
        <w:t>死亡</w:t>
      </w:r>
      <w:r w:rsidRPr="00436D41">
        <w:rPr>
          <w:rFonts w:ascii="宋体" w:hAnsi="宋体" w:hint="eastAsia"/>
          <w:sz w:val="32"/>
          <w:szCs w:val="32"/>
        </w:rPr>
        <w:t>。他</w:t>
      </w:r>
      <w:r w:rsidR="00AB1B7B">
        <w:rPr>
          <w:rFonts w:ascii="宋体" w:hAnsi="宋体" w:hint="eastAsia"/>
          <w:sz w:val="32"/>
          <w:szCs w:val="32"/>
        </w:rPr>
        <w:t>是党的</w:t>
      </w:r>
      <w:r w:rsidRPr="00436D41">
        <w:rPr>
          <w:rFonts w:ascii="宋体" w:hAnsi="宋体" w:hint="eastAsia"/>
          <w:sz w:val="32"/>
          <w:szCs w:val="32"/>
        </w:rPr>
        <w:t>技术团队和革命政治学校（RePOS</w:t>
      </w:r>
      <w:r w:rsidR="00EB5077">
        <w:rPr>
          <w:rFonts w:ascii="宋体" w:hAnsi="宋体" w:hint="eastAsia"/>
          <w:sz w:val="32"/>
          <w:szCs w:val="32"/>
        </w:rPr>
        <w:t>）</w:t>
      </w:r>
      <w:r w:rsidR="00AB1B7B">
        <w:rPr>
          <w:rFonts w:ascii="宋体" w:hAnsi="宋体" w:hint="eastAsia"/>
          <w:sz w:val="32"/>
          <w:szCs w:val="32"/>
        </w:rPr>
        <w:t>的负责人</w:t>
      </w:r>
      <w:r w:rsidRPr="00436D41">
        <w:rPr>
          <w:rFonts w:ascii="宋体" w:hAnsi="宋体" w:hint="eastAsia"/>
          <w:sz w:val="32"/>
          <w:szCs w:val="32"/>
        </w:rPr>
        <w:t>。</w:t>
      </w:r>
      <w:r w:rsidR="00DD2156">
        <w:rPr>
          <w:rFonts w:ascii="宋体" w:hAnsi="宋体" w:hint="eastAsia"/>
          <w:sz w:val="32"/>
          <w:szCs w:val="32"/>
        </w:rPr>
        <w:t>6月18日，在安得拉邦的交火中，印共（毛）</w:t>
      </w:r>
      <w:r w:rsidR="005C05ED">
        <w:rPr>
          <w:rFonts w:ascii="宋体" w:hAnsi="宋体" w:hint="eastAsia"/>
          <w:sz w:val="32"/>
          <w:szCs w:val="32"/>
        </w:rPr>
        <w:t>方面3人</w:t>
      </w:r>
      <w:r w:rsidR="00DD2156">
        <w:rPr>
          <w:rFonts w:ascii="宋体" w:hAnsi="宋体" w:hint="eastAsia"/>
          <w:sz w:val="32"/>
          <w:szCs w:val="32"/>
        </w:rPr>
        <w:t>死亡，其中包括</w:t>
      </w:r>
      <w:r w:rsidR="00DD2156" w:rsidRPr="00DD2156">
        <w:rPr>
          <w:rFonts w:ascii="宋体" w:hAnsi="宋体" w:hint="eastAsia"/>
          <w:sz w:val="32"/>
          <w:szCs w:val="32"/>
        </w:rPr>
        <w:t>印共（毛）中央委员</w:t>
      </w:r>
      <w:r w:rsidR="00E10080">
        <w:rPr>
          <w:rFonts w:ascii="宋体" w:hAnsi="宋体" w:hint="eastAsia"/>
          <w:sz w:val="32"/>
          <w:szCs w:val="32"/>
        </w:rPr>
        <w:t>、安德拉邦-奥里萨邦边界特区委员会书记</w:t>
      </w:r>
      <w:r w:rsidR="00DD2156" w:rsidRPr="00DD2156">
        <w:rPr>
          <w:rFonts w:ascii="宋体" w:hAnsi="宋体" w:hint="eastAsia"/>
          <w:sz w:val="32"/>
          <w:szCs w:val="32"/>
        </w:rPr>
        <w:t>加贾拉·拉维</w:t>
      </w:r>
      <w:r w:rsidR="00AB1B7B">
        <w:rPr>
          <w:rFonts w:ascii="宋体" w:hAnsi="宋体" w:hint="eastAsia"/>
          <w:sz w:val="32"/>
          <w:szCs w:val="32"/>
        </w:rPr>
        <w:t>（</w:t>
      </w:r>
      <w:r w:rsidR="00DD2156" w:rsidRPr="00DD2156">
        <w:rPr>
          <w:rFonts w:ascii="宋体" w:hAnsi="宋体" w:hint="eastAsia"/>
          <w:sz w:val="32"/>
          <w:szCs w:val="32"/>
        </w:rPr>
        <w:t>别名乌代）</w:t>
      </w:r>
      <w:r w:rsidR="00E10080">
        <w:rPr>
          <w:rFonts w:ascii="宋体" w:hAnsi="宋体" w:hint="eastAsia"/>
          <w:sz w:val="32"/>
          <w:szCs w:val="32"/>
        </w:rPr>
        <w:t>（</w:t>
      </w:r>
      <w:r w:rsidR="00E10080" w:rsidRPr="00E10080">
        <w:rPr>
          <w:rFonts w:ascii="宋体" w:hAnsi="宋体"/>
          <w:sz w:val="32"/>
          <w:szCs w:val="32"/>
        </w:rPr>
        <w:t>Gajarla Ravi alias Uday</w:t>
      </w:r>
      <w:r w:rsidR="00E10080">
        <w:rPr>
          <w:rFonts w:ascii="宋体" w:hAnsi="宋体" w:hint="eastAsia"/>
          <w:sz w:val="32"/>
          <w:szCs w:val="32"/>
        </w:rPr>
        <w:t>）</w:t>
      </w:r>
      <w:r w:rsidR="00DD2156">
        <w:rPr>
          <w:rFonts w:ascii="宋体" w:hAnsi="宋体" w:hint="eastAsia"/>
          <w:sz w:val="32"/>
          <w:szCs w:val="32"/>
        </w:rPr>
        <w:t>和南区委员会委员</w:t>
      </w:r>
      <w:r w:rsidR="00DD2156" w:rsidRPr="00DD2156">
        <w:rPr>
          <w:rFonts w:ascii="宋体" w:hAnsi="宋体" w:hint="eastAsia"/>
          <w:sz w:val="32"/>
          <w:szCs w:val="32"/>
        </w:rPr>
        <w:t>拉维·文卡塔·恰伊塔尼亚</w:t>
      </w:r>
      <w:r w:rsidR="00AB1B7B">
        <w:rPr>
          <w:rFonts w:ascii="宋体" w:hAnsi="宋体" w:hint="eastAsia"/>
          <w:sz w:val="32"/>
          <w:szCs w:val="32"/>
        </w:rPr>
        <w:t>（</w:t>
      </w:r>
      <w:r w:rsidR="00DD2156" w:rsidRPr="00DD2156">
        <w:rPr>
          <w:rFonts w:ascii="宋体" w:hAnsi="宋体" w:hint="eastAsia"/>
          <w:sz w:val="32"/>
          <w:szCs w:val="32"/>
        </w:rPr>
        <w:t>化名阿鲁娜）</w:t>
      </w:r>
      <w:r w:rsidR="00E10080">
        <w:rPr>
          <w:rFonts w:ascii="宋体" w:hAnsi="宋体" w:hint="eastAsia"/>
          <w:sz w:val="32"/>
          <w:szCs w:val="32"/>
        </w:rPr>
        <w:t>（</w:t>
      </w:r>
      <w:r w:rsidR="00E10080" w:rsidRPr="00E10080">
        <w:rPr>
          <w:rFonts w:ascii="宋体" w:hAnsi="宋体"/>
          <w:sz w:val="32"/>
          <w:szCs w:val="32"/>
        </w:rPr>
        <w:t>Raavi Venkata Chaitanya alias Aruna</w:t>
      </w:r>
      <w:r w:rsidR="00E10080">
        <w:rPr>
          <w:rFonts w:ascii="宋体" w:hAnsi="宋体" w:hint="eastAsia"/>
          <w:sz w:val="32"/>
          <w:szCs w:val="32"/>
        </w:rPr>
        <w:t>）</w:t>
      </w:r>
      <w:r w:rsidR="00D174AF">
        <w:rPr>
          <w:rFonts w:ascii="宋体" w:hAnsi="宋体" w:hint="eastAsia"/>
          <w:sz w:val="32"/>
          <w:szCs w:val="32"/>
        </w:rPr>
        <w:t>。</w:t>
      </w:r>
      <w:r w:rsidR="0050756D">
        <w:rPr>
          <w:rFonts w:ascii="宋体" w:hAnsi="宋体" w:hint="eastAsia"/>
          <w:sz w:val="32"/>
          <w:szCs w:val="32"/>
        </w:rPr>
        <w:t>在</w:t>
      </w:r>
      <w:r w:rsidR="00231EC8">
        <w:rPr>
          <w:rFonts w:ascii="宋体" w:hAnsi="宋体" w:hint="eastAsia"/>
          <w:sz w:val="32"/>
          <w:szCs w:val="32"/>
        </w:rPr>
        <w:t>6月26日</w:t>
      </w:r>
      <w:r w:rsidR="0050756D">
        <w:rPr>
          <w:rFonts w:ascii="宋体" w:hAnsi="宋体" w:hint="eastAsia"/>
          <w:sz w:val="32"/>
          <w:szCs w:val="32"/>
        </w:rPr>
        <w:t>恰蒂斯加尔邦、6月30日奥里萨邦</w:t>
      </w:r>
      <w:r w:rsidR="00231EC8">
        <w:rPr>
          <w:rFonts w:ascii="宋体" w:hAnsi="宋体" w:hint="eastAsia"/>
          <w:sz w:val="32"/>
          <w:szCs w:val="32"/>
        </w:rPr>
        <w:t>的</w:t>
      </w:r>
      <w:r w:rsidR="0050756D">
        <w:rPr>
          <w:rFonts w:ascii="宋体" w:hAnsi="宋体" w:hint="eastAsia"/>
          <w:sz w:val="32"/>
          <w:szCs w:val="32"/>
        </w:rPr>
        <w:t>两次</w:t>
      </w:r>
      <w:r w:rsidR="00231EC8">
        <w:rPr>
          <w:rFonts w:ascii="宋体" w:hAnsi="宋体" w:hint="eastAsia"/>
          <w:sz w:val="32"/>
          <w:szCs w:val="32"/>
        </w:rPr>
        <w:t>交火中，</w:t>
      </w:r>
      <w:r w:rsidR="005C05ED">
        <w:rPr>
          <w:rFonts w:ascii="宋体" w:hAnsi="宋体" w:hint="eastAsia"/>
          <w:sz w:val="32"/>
          <w:szCs w:val="32"/>
        </w:rPr>
        <w:t>印共（毛）方面</w:t>
      </w:r>
      <w:r w:rsidR="0050756D">
        <w:rPr>
          <w:rFonts w:ascii="宋体" w:hAnsi="宋体" w:hint="eastAsia"/>
          <w:sz w:val="32"/>
          <w:szCs w:val="32"/>
        </w:rPr>
        <w:t>分别有两</w:t>
      </w:r>
      <w:r w:rsidR="005C05ED">
        <w:rPr>
          <w:rFonts w:ascii="宋体" w:hAnsi="宋体" w:hint="eastAsia"/>
          <w:sz w:val="32"/>
          <w:szCs w:val="32"/>
        </w:rPr>
        <w:t>人</w:t>
      </w:r>
      <w:r w:rsidR="00231EC8">
        <w:rPr>
          <w:rFonts w:ascii="宋体" w:hAnsi="宋体" w:hint="eastAsia"/>
          <w:sz w:val="32"/>
          <w:szCs w:val="32"/>
        </w:rPr>
        <w:t>死亡</w:t>
      </w:r>
      <w:r w:rsidR="0050756D">
        <w:rPr>
          <w:rFonts w:ascii="宋体" w:hAnsi="宋体" w:hint="eastAsia"/>
          <w:sz w:val="32"/>
          <w:szCs w:val="32"/>
        </w:rPr>
        <w:t>。</w:t>
      </w:r>
    </w:p>
    <w:p w14:paraId="1BE25D65" w14:textId="7DB99381" w:rsidR="005C05ED" w:rsidRDefault="005C05ED" w:rsidP="005C05ED">
      <w:pPr>
        <w:spacing w:before="60" w:after="60" w:line="480" w:lineRule="exact"/>
        <w:ind w:firstLine="640"/>
        <w:rPr>
          <w:rFonts w:ascii="宋体" w:hAnsi="宋体" w:hint="eastAsia"/>
          <w:sz w:val="32"/>
          <w:szCs w:val="32"/>
        </w:rPr>
      </w:pPr>
      <w:r>
        <w:rPr>
          <w:rFonts w:ascii="宋体" w:hAnsi="宋体" w:hint="eastAsia"/>
          <w:sz w:val="32"/>
          <w:szCs w:val="32"/>
        </w:rPr>
        <w:t>印度政府对印共（毛）的残暴围剿不得人心。</w:t>
      </w:r>
      <w:r w:rsidR="00E10080">
        <w:rPr>
          <w:rFonts w:ascii="宋体" w:hAnsi="宋体" w:hint="eastAsia"/>
          <w:sz w:val="32"/>
          <w:szCs w:val="32"/>
        </w:rPr>
        <w:t>继</w:t>
      </w:r>
      <w:r>
        <w:rPr>
          <w:rFonts w:ascii="宋体" w:hAnsi="宋体" w:hint="eastAsia"/>
          <w:sz w:val="32"/>
          <w:szCs w:val="32"/>
        </w:rPr>
        <w:t>印度共产党（马克思主义）</w:t>
      </w:r>
      <w:r w:rsidR="00540E16">
        <w:rPr>
          <w:rFonts w:ascii="宋体" w:hAnsi="宋体" w:hint="eastAsia"/>
          <w:sz w:val="32"/>
          <w:szCs w:val="32"/>
        </w:rPr>
        <w:t>5月22日声明</w:t>
      </w:r>
      <w:r>
        <w:rPr>
          <w:rFonts w:ascii="宋体" w:hAnsi="宋体" w:hint="eastAsia"/>
          <w:sz w:val="32"/>
          <w:szCs w:val="32"/>
        </w:rPr>
        <w:t>后，</w:t>
      </w:r>
      <w:r w:rsidRPr="00E728D3">
        <w:rPr>
          <w:rFonts w:ascii="宋体" w:hAnsi="宋体" w:hint="eastAsia"/>
          <w:sz w:val="32"/>
          <w:szCs w:val="32"/>
        </w:rPr>
        <w:t>全印前进同盟</w:t>
      </w:r>
      <w:r w:rsidRPr="00FA6C92">
        <w:rPr>
          <w:rFonts w:ascii="宋体" w:hAnsi="宋体" w:hint="eastAsia"/>
          <w:sz w:val="32"/>
          <w:szCs w:val="32"/>
        </w:rPr>
        <w:lastRenderedPageBreak/>
        <w:t>（AIFB</w:t>
      </w:r>
      <w:r>
        <w:rPr>
          <w:rFonts w:ascii="宋体" w:hAnsi="宋体" w:hint="eastAsia"/>
          <w:sz w:val="32"/>
          <w:szCs w:val="32"/>
        </w:rPr>
        <w:t>）也</w:t>
      </w:r>
      <w:r w:rsidR="00540E16">
        <w:rPr>
          <w:rFonts w:ascii="宋体" w:hAnsi="宋体" w:hint="eastAsia"/>
          <w:sz w:val="32"/>
          <w:szCs w:val="32"/>
        </w:rPr>
        <w:t>于</w:t>
      </w:r>
      <w:r>
        <w:rPr>
          <w:rFonts w:ascii="宋体" w:hAnsi="宋体" w:hint="eastAsia"/>
          <w:sz w:val="32"/>
          <w:szCs w:val="32"/>
        </w:rPr>
        <w:t>6月7日发表声明，</w:t>
      </w:r>
      <w:r w:rsidRPr="00FA6C92">
        <w:rPr>
          <w:rFonts w:ascii="宋体" w:hAnsi="宋体" w:hint="eastAsia"/>
          <w:sz w:val="32"/>
          <w:szCs w:val="32"/>
        </w:rPr>
        <w:t>谴责</w:t>
      </w:r>
      <w:r>
        <w:rPr>
          <w:rFonts w:ascii="宋体" w:hAnsi="宋体" w:hint="eastAsia"/>
          <w:sz w:val="32"/>
          <w:szCs w:val="32"/>
        </w:rPr>
        <w:t>印度当局</w:t>
      </w:r>
      <w:r w:rsidR="006A1291">
        <w:rPr>
          <w:rFonts w:ascii="宋体" w:hAnsi="宋体" w:hint="eastAsia"/>
          <w:sz w:val="32"/>
          <w:szCs w:val="32"/>
        </w:rPr>
        <w:t>杀害</w:t>
      </w:r>
      <w:r>
        <w:rPr>
          <w:rFonts w:ascii="宋体" w:hAnsi="宋体" w:hint="eastAsia"/>
          <w:sz w:val="32"/>
          <w:szCs w:val="32"/>
        </w:rPr>
        <w:t>巴萨瓦拉吉等印共（毛）</w:t>
      </w:r>
      <w:r w:rsidRPr="00FA6C92">
        <w:rPr>
          <w:rFonts w:ascii="宋体" w:hAnsi="宋体" w:hint="eastAsia"/>
          <w:sz w:val="32"/>
          <w:szCs w:val="32"/>
        </w:rPr>
        <w:t>高级领导人</w:t>
      </w:r>
      <w:r>
        <w:rPr>
          <w:rFonts w:ascii="宋体" w:hAnsi="宋体" w:hint="eastAsia"/>
          <w:sz w:val="32"/>
          <w:szCs w:val="32"/>
        </w:rPr>
        <w:t>，要求立即停止“卡加尔行动”</w:t>
      </w:r>
      <w:r w:rsidR="006A1291">
        <w:rPr>
          <w:rFonts w:ascii="宋体" w:hAnsi="宋体" w:hint="eastAsia"/>
          <w:sz w:val="32"/>
          <w:szCs w:val="32"/>
        </w:rPr>
        <w:t>（</w:t>
      </w:r>
      <w:r w:rsidR="006A1291" w:rsidRPr="006A1291">
        <w:t xml:space="preserve"> </w:t>
      </w:r>
      <w:r w:rsidR="006A1291" w:rsidRPr="006A1291">
        <w:rPr>
          <w:rFonts w:ascii="宋体" w:hAnsi="宋体"/>
          <w:sz w:val="32"/>
          <w:szCs w:val="32"/>
        </w:rPr>
        <w:t>Operation Kagar</w:t>
      </w:r>
      <w:r w:rsidR="006A1291">
        <w:rPr>
          <w:rFonts w:ascii="宋体" w:hAnsi="宋体" w:hint="eastAsia"/>
          <w:sz w:val="32"/>
          <w:szCs w:val="32"/>
        </w:rPr>
        <w:t>）</w:t>
      </w:r>
      <w:r>
        <w:rPr>
          <w:rFonts w:ascii="宋体" w:hAnsi="宋体" w:hint="eastAsia"/>
          <w:sz w:val="32"/>
          <w:szCs w:val="32"/>
        </w:rPr>
        <w:t>。</w:t>
      </w:r>
    </w:p>
    <w:p w14:paraId="722C67B0" w14:textId="72F8A3B1" w:rsidR="004075FC" w:rsidRDefault="005C05ED" w:rsidP="00231EC8">
      <w:pPr>
        <w:spacing w:before="60" w:after="60" w:line="480" w:lineRule="exact"/>
        <w:ind w:firstLine="640"/>
        <w:rPr>
          <w:rFonts w:ascii="宋体" w:hAnsi="宋体" w:hint="eastAsia"/>
          <w:sz w:val="32"/>
          <w:szCs w:val="32"/>
        </w:rPr>
      </w:pPr>
      <w:r>
        <w:rPr>
          <w:rFonts w:ascii="宋体" w:hAnsi="宋体" w:hint="eastAsia"/>
          <w:sz w:val="32"/>
          <w:szCs w:val="32"/>
        </w:rPr>
        <w:t>6月22日，被认为是印共（毛）学生组织的革命学生阵线（</w:t>
      </w:r>
      <w:r w:rsidRPr="00DD3BF5">
        <w:rPr>
          <w:rFonts w:ascii="宋体" w:hAnsi="宋体"/>
          <w:sz w:val="32"/>
          <w:szCs w:val="32"/>
        </w:rPr>
        <w:t>Revolutionary Students' Front</w:t>
      </w:r>
      <w:r>
        <w:rPr>
          <w:rFonts w:ascii="宋体" w:hAnsi="宋体"/>
          <w:sz w:val="32"/>
          <w:szCs w:val="32"/>
        </w:rPr>
        <w:t>）</w:t>
      </w:r>
      <w:r>
        <w:rPr>
          <w:rFonts w:ascii="宋体" w:hAnsi="宋体" w:hint="eastAsia"/>
          <w:sz w:val="32"/>
          <w:szCs w:val="32"/>
        </w:rPr>
        <w:t>发布了关于“卡加尔行动”的纪录影片</w:t>
      </w:r>
      <w:r w:rsidR="0050756D">
        <w:rPr>
          <w:rFonts w:ascii="宋体" w:hAnsi="宋体" w:hint="eastAsia"/>
          <w:sz w:val="32"/>
          <w:szCs w:val="32"/>
        </w:rPr>
        <w:t>，揭露了印度军警的残暴行径</w:t>
      </w:r>
      <w:r>
        <w:rPr>
          <w:rFonts w:ascii="宋体" w:hAnsi="宋体" w:hint="eastAsia"/>
          <w:sz w:val="32"/>
          <w:szCs w:val="32"/>
        </w:rPr>
        <w:t>。</w:t>
      </w:r>
      <w:r>
        <w:rPr>
          <w:rStyle w:val="af0"/>
          <w:rFonts w:ascii="宋体" w:hAnsi="宋体" w:hint="eastAsia"/>
          <w:sz w:val="32"/>
          <w:szCs w:val="32"/>
        </w:rPr>
        <w:footnoteReference w:customMarkFollows="1" w:id="4"/>
        <w:t>[4]</w:t>
      </w:r>
    </w:p>
    <w:p w14:paraId="7813245E" w14:textId="0CA88BD2" w:rsidR="00997A6A" w:rsidRPr="00FF2307" w:rsidRDefault="00997A6A" w:rsidP="00997A6A">
      <w:pPr>
        <w:pStyle w:val="1"/>
        <w:spacing w:before="120" w:after="120" w:line="480" w:lineRule="exact"/>
        <w:jc w:val="left"/>
        <w:rPr>
          <w:rFonts w:ascii="黑体" w:eastAsia="黑体" w:hAnsi="黑体" w:hint="eastAsia"/>
          <w:b w:val="0"/>
          <w:bCs/>
          <w:szCs w:val="36"/>
        </w:rPr>
      </w:pPr>
      <w:bookmarkStart w:id="12" w:name="_Toc28608"/>
      <w:bookmarkStart w:id="13" w:name="_Toc207539368"/>
      <w:r>
        <w:rPr>
          <w:rFonts w:ascii="黑体" w:eastAsia="黑体" w:hAnsi="黑体" w:hint="eastAsia"/>
          <w:b w:val="0"/>
          <w:bCs/>
          <w:szCs w:val="36"/>
        </w:rPr>
        <w:t>5</w:t>
      </w:r>
      <w:r w:rsidRPr="00FF2307">
        <w:rPr>
          <w:rFonts w:ascii="黑体" w:eastAsia="黑体" w:hAnsi="黑体" w:hint="eastAsia"/>
          <w:b w:val="0"/>
          <w:bCs/>
          <w:szCs w:val="36"/>
        </w:rPr>
        <w:t>.</w:t>
      </w:r>
      <w:bookmarkEnd w:id="12"/>
      <w:r>
        <w:rPr>
          <w:rFonts w:ascii="黑体" w:eastAsia="黑体" w:hAnsi="黑体" w:hint="eastAsia"/>
          <w:b w:val="0"/>
          <w:bCs/>
          <w:szCs w:val="36"/>
        </w:rPr>
        <w:t>印共（马）</w:t>
      </w:r>
      <w:r w:rsidR="0050756D">
        <w:rPr>
          <w:rFonts w:ascii="黑体" w:eastAsia="黑体" w:hAnsi="黑体" w:hint="eastAsia"/>
          <w:b w:val="0"/>
          <w:bCs/>
          <w:szCs w:val="36"/>
        </w:rPr>
        <w:t>反对删除宪法“社会主义”“世俗主义”词句</w:t>
      </w:r>
      <w:bookmarkEnd w:id="13"/>
    </w:p>
    <w:p w14:paraId="116716B9" w14:textId="68C88E1F" w:rsidR="00997A6A" w:rsidRPr="00BF3BCA" w:rsidRDefault="00997A6A" w:rsidP="00997A6A">
      <w:pPr>
        <w:spacing w:before="60" w:after="60" w:line="480" w:lineRule="exact"/>
        <w:ind w:firstLine="640"/>
        <w:rPr>
          <w:rFonts w:ascii="宋体" w:hAnsi="宋体" w:hint="eastAsia"/>
          <w:sz w:val="32"/>
          <w:szCs w:val="32"/>
        </w:rPr>
      </w:pPr>
      <w:r>
        <w:rPr>
          <w:rFonts w:ascii="宋体" w:hAnsi="宋体" w:hint="eastAsia"/>
          <w:sz w:val="32"/>
          <w:szCs w:val="32"/>
        </w:rPr>
        <w:t>2025年6月27日，</w:t>
      </w:r>
      <w:r w:rsidRPr="00BF3BCA">
        <w:rPr>
          <w:rFonts w:ascii="宋体" w:hAnsi="宋体" w:hint="eastAsia"/>
          <w:sz w:val="32"/>
          <w:szCs w:val="32"/>
        </w:rPr>
        <w:t>印度共产党（马克思主义）</w:t>
      </w:r>
      <w:r>
        <w:rPr>
          <w:rFonts w:ascii="宋体" w:hAnsi="宋体" w:hint="eastAsia"/>
          <w:sz w:val="32"/>
          <w:szCs w:val="32"/>
        </w:rPr>
        <w:t>（</w:t>
      </w:r>
      <w:r w:rsidRPr="00AB1B7B">
        <w:rPr>
          <w:rFonts w:ascii="宋体" w:hAnsi="宋体"/>
          <w:sz w:val="32"/>
          <w:szCs w:val="32"/>
        </w:rPr>
        <w:t>Communist Party of India (Marxist)</w:t>
      </w:r>
      <w:r>
        <w:rPr>
          <w:rFonts w:ascii="宋体" w:hAnsi="宋体" w:hint="eastAsia"/>
          <w:sz w:val="32"/>
          <w:szCs w:val="32"/>
        </w:rPr>
        <w:t>）</w:t>
      </w:r>
      <w:r w:rsidRPr="00BF3BCA">
        <w:rPr>
          <w:rFonts w:ascii="宋体" w:hAnsi="宋体" w:hint="eastAsia"/>
          <w:sz w:val="32"/>
          <w:szCs w:val="32"/>
        </w:rPr>
        <w:t>强烈谴责</w:t>
      </w:r>
      <w:r>
        <w:rPr>
          <w:rFonts w:ascii="宋体" w:hAnsi="宋体" w:hint="eastAsia"/>
          <w:sz w:val="32"/>
          <w:szCs w:val="32"/>
        </w:rPr>
        <w:t>了</w:t>
      </w:r>
      <w:r w:rsidRPr="00BF3BCA">
        <w:rPr>
          <w:rFonts w:ascii="宋体" w:hAnsi="宋体" w:hint="eastAsia"/>
          <w:sz w:val="32"/>
          <w:szCs w:val="32"/>
        </w:rPr>
        <w:t>印度国民志愿服务团（RSS）总秘书长提出的从印度宪法序言中删除“社会主义”和“世俗主义”</w:t>
      </w:r>
      <w:r w:rsidR="0050756D">
        <w:rPr>
          <w:rFonts w:ascii="宋体" w:hAnsi="宋体" w:hint="eastAsia"/>
          <w:sz w:val="32"/>
          <w:szCs w:val="32"/>
        </w:rPr>
        <w:t>词句</w:t>
      </w:r>
      <w:r w:rsidRPr="00BF3BCA">
        <w:rPr>
          <w:rFonts w:ascii="宋体" w:hAnsi="宋体" w:hint="eastAsia"/>
          <w:sz w:val="32"/>
          <w:szCs w:val="32"/>
        </w:rPr>
        <w:t>的提议。这一提议暴露了</w:t>
      </w:r>
      <w:r>
        <w:rPr>
          <w:rFonts w:ascii="宋体" w:hAnsi="宋体" w:hint="eastAsia"/>
          <w:sz w:val="32"/>
          <w:szCs w:val="32"/>
        </w:rPr>
        <w:t>印度国民志愿服务团</w:t>
      </w:r>
      <w:r w:rsidRPr="00BF3BCA">
        <w:rPr>
          <w:rFonts w:ascii="宋体" w:hAnsi="宋体" w:hint="eastAsia"/>
          <w:sz w:val="32"/>
          <w:szCs w:val="32"/>
        </w:rPr>
        <w:t>长期以来旨在颠覆宪法、将印度转变为印度教国家（Hindu Rashtra）的真实意图，</w:t>
      </w:r>
      <w:r>
        <w:rPr>
          <w:rFonts w:ascii="宋体" w:hAnsi="宋体" w:hint="eastAsia"/>
          <w:sz w:val="32"/>
          <w:szCs w:val="32"/>
        </w:rPr>
        <w:t>以及</w:t>
      </w:r>
      <w:r w:rsidRPr="00BF3BCA">
        <w:rPr>
          <w:rFonts w:ascii="宋体" w:hAnsi="宋体" w:hint="eastAsia"/>
          <w:sz w:val="32"/>
          <w:szCs w:val="32"/>
        </w:rPr>
        <w:t>推进其“印度教民族主义”（Hindutva）项目</w:t>
      </w:r>
      <w:r>
        <w:rPr>
          <w:rFonts w:ascii="宋体" w:hAnsi="宋体" w:hint="eastAsia"/>
          <w:sz w:val="32"/>
          <w:szCs w:val="32"/>
        </w:rPr>
        <w:t>的最终目标</w:t>
      </w:r>
      <w:r w:rsidRPr="00BF3BCA">
        <w:rPr>
          <w:rFonts w:ascii="宋体" w:hAnsi="宋体" w:hint="eastAsia"/>
          <w:sz w:val="32"/>
          <w:szCs w:val="32"/>
        </w:rPr>
        <w:t>。</w:t>
      </w:r>
    </w:p>
    <w:p w14:paraId="540E43A2" w14:textId="34240CB8" w:rsidR="0036463D" w:rsidRDefault="00997A6A" w:rsidP="0036463D">
      <w:pPr>
        <w:spacing w:before="60" w:after="60" w:line="480" w:lineRule="exact"/>
        <w:ind w:firstLine="640"/>
        <w:rPr>
          <w:rFonts w:ascii="宋体" w:hAnsi="宋体" w:hint="eastAsia"/>
          <w:sz w:val="32"/>
          <w:szCs w:val="32"/>
        </w:rPr>
      </w:pPr>
      <w:r>
        <w:rPr>
          <w:rFonts w:ascii="宋体" w:hAnsi="宋体" w:hint="eastAsia"/>
          <w:sz w:val="32"/>
          <w:szCs w:val="32"/>
        </w:rPr>
        <w:t>印共（马）批评道，当年</w:t>
      </w:r>
      <w:r w:rsidRPr="00BF3BCA">
        <w:rPr>
          <w:rFonts w:ascii="宋体" w:hAnsi="宋体" w:hint="eastAsia"/>
          <w:sz w:val="32"/>
          <w:szCs w:val="32"/>
        </w:rPr>
        <w:t>在</w:t>
      </w:r>
      <w:r>
        <w:rPr>
          <w:rFonts w:ascii="宋体" w:hAnsi="宋体" w:hint="eastAsia"/>
          <w:sz w:val="32"/>
          <w:szCs w:val="32"/>
        </w:rPr>
        <w:t>印度</w:t>
      </w:r>
      <w:r w:rsidRPr="00BF3BCA">
        <w:rPr>
          <w:rFonts w:ascii="宋体" w:hAnsi="宋体" w:hint="eastAsia"/>
          <w:sz w:val="32"/>
          <w:szCs w:val="32"/>
        </w:rPr>
        <w:t>独立运动中毫无作用的</w:t>
      </w:r>
      <w:r>
        <w:rPr>
          <w:rFonts w:ascii="宋体" w:hAnsi="宋体" w:hint="eastAsia"/>
          <w:sz w:val="32"/>
          <w:szCs w:val="32"/>
        </w:rPr>
        <w:t>国民志愿服务团</w:t>
      </w:r>
      <w:r w:rsidRPr="00BF3BCA">
        <w:rPr>
          <w:rFonts w:ascii="宋体" w:hAnsi="宋体" w:hint="eastAsia"/>
          <w:sz w:val="32"/>
          <w:szCs w:val="32"/>
        </w:rPr>
        <w:t>，如今</w:t>
      </w:r>
      <w:r>
        <w:rPr>
          <w:rFonts w:ascii="宋体" w:hAnsi="宋体" w:hint="eastAsia"/>
          <w:sz w:val="32"/>
          <w:szCs w:val="32"/>
        </w:rPr>
        <w:t>却</w:t>
      </w:r>
      <w:r w:rsidRPr="00BF3BCA">
        <w:rPr>
          <w:rFonts w:ascii="宋体" w:hAnsi="宋体" w:hint="eastAsia"/>
          <w:sz w:val="32"/>
          <w:szCs w:val="32"/>
        </w:rPr>
        <w:t>主张删除这些基</w:t>
      </w:r>
      <w:r>
        <w:rPr>
          <w:rFonts w:ascii="宋体" w:hAnsi="宋体" w:hint="eastAsia"/>
          <w:sz w:val="32"/>
          <w:szCs w:val="32"/>
        </w:rPr>
        <w:t>本</w:t>
      </w:r>
      <w:r w:rsidRPr="00BF3BCA">
        <w:rPr>
          <w:rFonts w:ascii="宋体" w:hAnsi="宋体" w:hint="eastAsia"/>
          <w:sz w:val="32"/>
          <w:szCs w:val="32"/>
        </w:rPr>
        <w:t>原则</w:t>
      </w:r>
      <w:r>
        <w:rPr>
          <w:rFonts w:ascii="宋体" w:hAnsi="宋体" w:hint="eastAsia"/>
          <w:sz w:val="32"/>
          <w:szCs w:val="32"/>
        </w:rPr>
        <w:t>，</w:t>
      </w:r>
      <w:r w:rsidRPr="00BF3BCA">
        <w:rPr>
          <w:rFonts w:ascii="宋体" w:hAnsi="宋体" w:hint="eastAsia"/>
          <w:sz w:val="32"/>
          <w:szCs w:val="32"/>
        </w:rPr>
        <w:t>实属虚伪至极。</w:t>
      </w:r>
      <w:r>
        <w:rPr>
          <w:rFonts w:ascii="宋体" w:hAnsi="宋体" w:hint="eastAsia"/>
          <w:sz w:val="32"/>
          <w:szCs w:val="32"/>
        </w:rPr>
        <w:t>国民志愿服务团</w:t>
      </w:r>
      <w:r w:rsidRPr="00BF3BCA">
        <w:rPr>
          <w:rFonts w:ascii="宋体" w:hAnsi="宋体" w:hint="eastAsia"/>
          <w:sz w:val="32"/>
          <w:szCs w:val="32"/>
        </w:rPr>
        <w:t>无法容忍</w:t>
      </w:r>
      <w:r>
        <w:rPr>
          <w:rFonts w:ascii="宋体" w:hAnsi="宋体" w:hint="eastAsia"/>
          <w:sz w:val="32"/>
          <w:szCs w:val="32"/>
        </w:rPr>
        <w:t>独立运动</w:t>
      </w:r>
      <w:r w:rsidRPr="00BF3BCA">
        <w:rPr>
          <w:rFonts w:ascii="宋体" w:hAnsi="宋体" w:hint="eastAsia"/>
          <w:sz w:val="32"/>
          <w:szCs w:val="32"/>
        </w:rPr>
        <w:t>烈士所珍视的价值观，这暴露了其反动</w:t>
      </w:r>
      <w:r>
        <w:rPr>
          <w:rFonts w:ascii="宋体" w:hAnsi="宋体" w:hint="eastAsia"/>
          <w:sz w:val="32"/>
          <w:szCs w:val="32"/>
        </w:rPr>
        <w:t>的</w:t>
      </w:r>
      <w:r w:rsidRPr="00BF3BCA">
        <w:rPr>
          <w:rFonts w:ascii="宋体" w:hAnsi="宋体" w:hint="eastAsia"/>
          <w:sz w:val="32"/>
          <w:szCs w:val="32"/>
        </w:rPr>
        <w:t>、反人民</w:t>
      </w:r>
      <w:r>
        <w:rPr>
          <w:rFonts w:ascii="宋体" w:hAnsi="宋体" w:hint="eastAsia"/>
          <w:sz w:val="32"/>
          <w:szCs w:val="32"/>
        </w:rPr>
        <w:t>的</w:t>
      </w:r>
      <w:r w:rsidRPr="00BF3BCA">
        <w:rPr>
          <w:rFonts w:ascii="宋体" w:hAnsi="宋体" w:hint="eastAsia"/>
          <w:sz w:val="32"/>
          <w:szCs w:val="32"/>
        </w:rPr>
        <w:t>和</w:t>
      </w:r>
      <w:r>
        <w:rPr>
          <w:rFonts w:ascii="宋体" w:hAnsi="宋体" w:hint="eastAsia"/>
          <w:sz w:val="32"/>
          <w:szCs w:val="32"/>
        </w:rPr>
        <w:t>妄图</w:t>
      </w:r>
      <w:r w:rsidRPr="00BF3BCA">
        <w:rPr>
          <w:rFonts w:ascii="宋体" w:hAnsi="宋体" w:hint="eastAsia"/>
          <w:sz w:val="32"/>
          <w:szCs w:val="32"/>
        </w:rPr>
        <w:t>分裂的意识形态。印共</w:t>
      </w:r>
      <w:r>
        <w:rPr>
          <w:rFonts w:ascii="宋体" w:hAnsi="宋体" w:hint="eastAsia"/>
          <w:sz w:val="32"/>
          <w:szCs w:val="32"/>
        </w:rPr>
        <w:t>（马）</w:t>
      </w:r>
      <w:r w:rsidRPr="00BF3BCA">
        <w:rPr>
          <w:rFonts w:ascii="宋体" w:hAnsi="宋体" w:hint="eastAsia"/>
          <w:sz w:val="32"/>
          <w:szCs w:val="32"/>
        </w:rPr>
        <w:t>坚决反对任何试图改变宪法核心价值观的企图</w:t>
      </w:r>
      <w:r>
        <w:rPr>
          <w:rFonts w:ascii="宋体" w:hAnsi="宋体" w:hint="eastAsia"/>
          <w:sz w:val="32"/>
          <w:szCs w:val="32"/>
        </w:rPr>
        <w:t>，并</w:t>
      </w:r>
      <w:r w:rsidRPr="00BF3BCA">
        <w:rPr>
          <w:rFonts w:ascii="宋体" w:hAnsi="宋体" w:hint="eastAsia"/>
          <w:sz w:val="32"/>
          <w:szCs w:val="32"/>
        </w:rPr>
        <w:t>呼吁</w:t>
      </w:r>
      <w:r>
        <w:rPr>
          <w:rFonts w:ascii="宋体" w:hAnsi="宋体" w:hint="eastAsia"/>
          <w:sz w:val="32"/>
          <w:szCs w:val="32"/>
        </w:rPr>
        <w:t>印度</w:t>
      </w:r>
      <w:r w:rsidRPr="00BF3BCA">
        <w:rPr>
          <w:rFonts w:ascii="宋体" w:hAnsi="宋体" w:hint="eastAsia"/>
          <w:sz w:val="32"/>
          <w:szCs w:val="32"/>
        </w:rPr>
        <w:t>人民保持警惕，坚决抵制</w:t>
      </w:r>
      <w:r>
        <w:rPr>
          <w:rFonts w:ascii="宋体" w:hAnsi="宋体" w:hint="eastAsia"/>
          <w:sz w:val="32"/>
          <w:szCs w:val="32"/>
        </w:rPr>
        <w:t>国民志愿</w:t>
      </w:r>
      <w:r>
        <w:rPr>
          <w:rFonts w:ascii="宋体" w:hAnsi="宋体" w:hint="eastAsia"/>
          <w:sz w:val="32"/>
          <w:szCs w:val="32"/>
        </w:rPr>
        <w:lastRenderedPageBreak/>
        <w:t>服务团这个</w:t>
      </w:r>
      <w:r w:rsidRPr="00BF3BCA">
        <w:rPr>
          <w:rFonts w:ascii="宋体" w:hAnsi="宋体" w:hint="eastAsia"/>
          <w:sz w:val="32"/>
          <w:szCs w:val="32"/>
        </w:rPr>
        <w:t>印度教民族主义组织及其附庸政党印度人民党</w:t>
      </w:r>
      <w:r w:rsidR="004D3EBE">
        <w:rPr>
          <w:rFonts w:ascii="宋体" w:hAnsi="宋体" w:hint="eastAsia"/>
          <w:sz w:val="32"/>
          <w:szCs w:val="32"/>
        </w:rPr>
        <w:t>（BJP）</w:t>
      </w:r>
      <w:r w:rsidRPr="00BF3BCA">
        <w:rPr>
          <w:rFonts w:ascii="宋体" w:hAnsi="宋体" w:hint="eastAsia"/>
          <w:sz w:val="32"/>
          <w:szCs w:val="32"/>
        </w:rPr>
        <w:t>的一切此类</w:t>
      </w:r>
      <w:r>
        <w:rPr>
          <w:rFonts w:ascii="宋体" w:hAnsi="宋体" w:hint="eastAsia"/>
          <w:sz w:val="32"/>
          <w:szCs w:val="32"/>
        </w:rPr>
        <w:t>图谋</w:t>
      </w:r>
      <w:r w:rsidR="00972988">
        <w:rPr>
          <w:rFonts w:ascii="宋体" w:hAnsi="宋体" w:hint="eastAsia"/>
          <w:sz w:val="32"/>
          <w:szCs w:val="32"/>
        </w:rPr>
        <w:t>。</w:t>
      </w:r>
      <w:r w:rsidR="00972988">
        <w:rPr>
          <w:rStyle w:val="af0"/>
          <w:rFonts w:ascii="宋体" w:hAnsi="宋体" w:hint="eastAsia"/>
          <w:sz w:val="32"/>
          <w:szCs w:val="32"/>
        </w:rPr>
        <w:footnoteReference w:customMarkFollows="1" w:id="5"/>
        <w:t>[5]</w:t>
      </w:r>
    </w:p>
    <w:p w14:paraId="733737D5" w14:textId="48573161" w:rsidR="00997A6A" w:rsidRDefault="00997A6A" w:rsidP="0036463D">
      <w:pPr>
        <w:spacing w:before="60" w:after="60" w:line="480" w:lineRule="exact"/>
        <w:ind w:firstLine="880"/>
        <w:rPr>
          <w:rFonts w:ascii="黑体" w:eastAsia="黑体" w:hAnsi="黑体" w:cs="黑体" w:hint="eastAsia"/>
          <w:sz w:val="44"/>
          <w:szCs w:val="44"/>
        </w:rPr>
      </w:pPr>
      <w:r>
        <w:rPr>
          <w:rFonts w:ascii="黑体" w:eastAsia="黑体" w:hAnsi="黑体" w:cs="黑体" w:hint="eastAsia"/>
          <w:sz w:val="44"/>
          <w:szCs w:val="44"/>
        </w:rPr>
        <w:br w:type="page"/>
      </w:r>
    </w:p>
    <w:p w14:paraId="7D6F219F" w14:textId="1AD4DD37" w:rsidR="003A543A" w:rsidRPr="00FF2307" w:rsidRDefault="00BF3BCA" w:rsidP="003A543A">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非</w:t>
      </w:r>
      <w:r w:rsidR="003A543A" w:rsidRPr="00FF2307">
        <w:rPr>
          <w:rFonts w:ascii="黑体" w:eastAsia="黑体" w:hAnsi="黑体" w:cs="黑体" w:hint="eastAsia"/>
          <w:sz w:val="44"/>
          <w:szCs w:val="44"/>
        </w:rPr>
        <w:t xml:space="preserve"> 洲</w:t>
      </w:r>
    </w:p>
    <w:p w14:paraId="38AA5D0A" w14:textId="055329CD" w:rsidR="00EC1967" w:rsidRPr="005C05ED" w:rsidRDefault="00997A6A" w:rsidP="005C05ED">
      <w:pPr>
        <w:pStyle w:val="1"/>
        <w:spacing w:before="120" w:after="120" w:line="480" w:lineRule="exact"/>
        <w:jc w:val="left"/>
        <w:rPr>
          <w:rFonts w:ascii="黑体" w:eastAsia="黑体" w:hAnsi="黑体" w:hint="eastAsia"/>
          <w:bCs/>
          <w:szCs w:val="36"/>
        </w:rPr>
      </w:pPr>
      <w:bookmarkStart w:id="14" w:name="_Toc190810275"/>
      <w:bookmarkStart w:id="15" w:name="_Toc191719948"/>
      <w:bookmarkStart w:id="16" w:name="_Toc207539369"/>
      <w:bookmarkEnd w:id="2"/>
      <w:bookmarkEnd w:id="3"/>
      <w:bookmarkEnd w:id="4"/>
      <w:bookmarkEnd w:id="5"/>
      <w:bookmarkEnd w:id="6"/>
      <w:bookmarkEnd w:id="14"/>
      <w:bookmarkEnd w:id="15"/>
      <w:r>
        <w:rPr>
          <w:rFonts w:ascii="黑体" w:eastAsia="黑体" w:hAnsi="黑体" w:hint="eastAsia"/>
          <w:b w:val="0"/>
          <w:bCs/>
          <w:szCs w:val="36"/>
        </w:rPr>
        <w:t>6</w:t>
      </w:r>
      <w:r w:rsidR="005C05ED">
        <w:rPr>
          <w:rFonts w:ascii="黑体" w:eastAsia="黑体" w:hAnsi="黑体" w:hint="eastAsia"/>
          <w:b w:val="0"/>
          <w:bCs/>
          <w:szCs w:val="36"/>
        </w:rPr>
        <w:t>.</w:t>
      </w:r>
      <w:r w:rsidR="00EC1967" w:rsidRPr="005C05ED">
        <w:rPr>
          <w:rFonts w:ascii="黑体" w:eastAsia="黑体" w:hAnsi="黑体" w:hint="eastAsia"/>
          <w:b w:val="0"/>
          <w:bCs/>
          <w:szCs w:val="36"/>
        </w:rPr>
        <w:t>肯尼亚政府镇压示威民众，致16人死亡</w:t>
      </w:r>
      <w:bookmarkEnd w:id="16"/>
    </w:p>
    <w:p w14:paraId="7C6E07BD" w14:textId="71DB3AD7" w:rsidR="00EC1967" w:rsidRDefault="00EC1967" w:rsidP="00EC1967">
      <w:pPr>
        <w:spacing w:before="60" w:after="60" w:line="480" w:lineRule="exact"/>
        <w:ind w:firstLine="640"/>
        <w:rPr>
          <w:rFonts w:ascii="宋体" w:hAnsi="宋体" w:hint="eastAsia"/>
          <w:sz w:val="32"/>
          <w:szCs w:val="32"/>
        </w:rPr>
      </w:pPr>
      <w:r>
        <w:rPr>
          <w:rFonts w:ascii="宋体" w:hAnsi="宋体" w:hint="eastAsia"/>
          <w:sz w:val="32"/>
          <w:szCs w:val="32"/>
        </w:rPr>
        <w:t>2025年6月25日，在反对</w:t>
      </w:r>
      <w:r w:rsidR="001C4628">
        <w:rPr>
          <w:rFonts w:ascii="宋体" w:hAnsi="宋体" w:hint="eastAsia"/>
          <w:sz w:val="32"/>
          <w:szCs w:val="32"/>
        </w:rPr>
        <w:t>新自由主义</w:t>
      </w:r>
      <w:r w:rsidR="001E07EF">
        <w:rPr>
          <w:rFonts w:ascii="宋体" w:hAnsi="宋体" w:hint="eastAsia"/>
          <w:sz w:val="32"/>
          <w:szCs w:val="32"/>
        </w:rPr>
        <w:t>的</w:t>
      </w:r>
      <w:r w:rsidR="001C4628">
        <w:rPr>
          <w:rFonts w:ascii="宋体" w:hAnsi="宋体" w:hint="eastAsia"/>
          <w:sz w:val="32"/>
          <w:szCs w:val="32"/>
        </w:rPr>
        <w:t>《2024年财政法案》</w:t>
      </w:r>
      <w:r>
        <w:rPr>
          <w:rFonts w:ascii="宋体" w:hAnsi="宋体" w:hint="eastAsia"/>
          <w:sz w:val="32"/>
          <w:szCs w:val="32"/>
        </w:rPr>
        <w:t>的历史性抗议一周年之际，肯尼亚人民再次涌上首都内罗毕和各城市街头，表达对鲁托政府的不满。</w:t>
      </w:r>
      <w:r w:rsidR="001C4628">
        <w:rPr>
          <w:rFonts w:ascii="宋体" w:hAnsi="宋体" w:hint="eastAsia"/>
          <w:sz w:val="32"/>
          <w:szCs w:val="32"/>
        </w:rPr>
        <w:t>面对民众</w:t>
      </w:r>
      <w:r w:rsidR="005834CB">
        <w:rPr>
          <w:rFonts w:ascii="宋体" w:hAnsi="宋体" w:hint="eastAsia"/>
          <w:sz w:val="32"/>
          <w:szCs w:val="32"/>
        </w:rPr>
        <w:t>抗议</w:t>
      </w:r>
      <w:r w:rsidR="001C4628">
        <w:rPr>
          <w:rFonts w:ascii="宋体" w:hAnsi="宋体" w:hint="eastAsia"/>
          <w:sz w:val="32"/>
          <w:szCs w:val="32"/>
        </w:rPr>
        <w:t>，</w:t>
      </w:r>
      <w:r>
        <w:rPr>
          <w:rFonts w:ascii="宋体" w:hAnsi="宋体" w:hint="eastAsia"/>
          <w:sz w:val="32"/>
          <w:szCs w:val="32"/>
        </w:rPr>
        <w:t>肯尼亚警方再次</w:t>
      </w:r>
      <w:r w:rsidR="001C4628">
        <w:rPr>
          <w:rFonts w:ascii="宋体" w:hAnsi="宋体" w:hint="eastAsia"/>
          <w:sz w:val="32"/>
          <w:szCs w:val="32"/>
        </w:rPr>
        <w:t>重拳出击</w:t>
      </w:r>
      <w:r>
        <w:rPr>
          <w:rFonts w:ascii="宋体" w:hAnsi="宋体" w:hint="eastAsia"/>
          <w:sz w:val="32"/>
          <w:szCs w:val="32"/>
        </w:rPr>
        <w:t>，造成至少16人死亡，数百人受伤。</w:t>
      </w:r>
    </w:p>
    <w:p w14:paraId="5889A080" w14:textId="421C9455" w:rsidR="00EC1967" w:rsidRDefault="005834CB" w:rsidP="005834CB">
      <w:pPr>
        <w:spacing w:before="60" w:after="60" w:line="480" w:lineRule="exact"/>
        <w:ind w:firstLine="640"/>
        <w:rPr>
          <w:rFonts w:ascii="宋体" w:hAnsi="宋体" w:hint="eastAsia"/>
          <w:sz w:val="32"/>
          <w:szCs w:val="32"/>
        </w:rPr>
      </w:pPr>
      <w:r>
        <w:rPr>
          <w:rFonts w:ascii="宋体" w:hAnsi="宋体" w:hint="eastAsia"/>
          <w:sz w:val="32"/>
          <w:szCs w:val="32"/>
        </w:rPr>
        <w:t>一年前即2024年6月，提出要额外征税的《2024年财政法案》一经出台，便引燃了肯尼亚人民的怒火。</w:t>
      </w:r>
      <w:r w:rsidR="001C4628">
        <w:rPr>
          <w:rFonts w:ascii="宋体" w:hAnsi="宋体" w:hint="eastAsia"/>
          <w:sz w:val="32"/>
          <w:szCs w:val="32"/>
        </w:rPr>
        <w:t>以青年为先导，肯尼亚民众纷纷</w:t>
      </w:r>
      <w:r w:rsidR="00EC1967">
        <w:rPr>
          <w:rFonts w:ascii="宋体" w:hAnsi="宋体" w:hint="eastAsia"/>
          <w:sz w:val="32"/>
          <w:szCs w:val="32"/>
        </w:rPr>
        <w:t>走上街头抗议，</w:t>
      </w:r>
      <w:r w:rsidR="001C4628">
        <w:rPr>
          <w:rFonts w:ascii="宋体" w:hAnsi="宋体" w:hint="eastAsia"/>
          <w:sz w:val="32"/>
          <w:szCs w:val="32"/>
        </w:rPr>
        <w:t>而</w:t>
      </w:r>
      <w:r w:rsidR="00EC1967">
        <w:rPr>
          <w:rFonts w:ascii="宋体" w:hAnsi="宋体" w:hint="eastAsia"/>
          <w:sz w:val="32"/>
          <w:szCs w:val="32"/>
        </w:rPr>
        <w:t>警方的</w:t>
      </w:r>
      <w:r w:rsidR="00DC0224">
        <w:rPr>
          <w:rFonts w:ascii="宋体" w:hAnsi="宋体" w:hint="eastAsia"/>
          <w:sz w:val="32"/>
          <w:szCs w:val="32"/>
        </w:rPr>
        <w:t>野蛮</w:t>
      </w:r>
      <w:r w:rsidR="00EC1967">
        <w:rPr>
          <w:rFonts w:ascii="宋体" w:hAnsi="宋体" w:hint="eastAsia"/>
          <w:sz w:val="32"/>
          <w:szCs w:val="32"/>
        </w:rPr>
        <w:t>镇压</w:t>
      </w:r>
      <w:r w:rsidR="00DC0224">
        <w:rPr>
          <w:rFonts w:ascii="宋体" w:hAnsi="宋体" w:hint="eastAsia"/>
          <w:sz w:val="32"/>
          <w:szCs w:val="32"/>
        </w:rPr>
        <w:t>在当年</w:t>
      </w:r>
      <w:r w:rsidR="00EC1967">
        <w:rPr>
          <w:rFonts w:ascii="宋体" w:hAnsi="宋体" w:hint="eastAsia"/>
          <w:sz w:val="32"/>
          <w:szCs w:val="32"/>
        </w:rPr>
        <w:t>造成了60多人死亡。</w:t>
      </w:r>
    </w:p>
    <w:p w14:paraId="52990001" w14:textId="15D0880B" w:rsidR="00EC1967" w:rsidRDefault="00EC1967" w:rsidP="00EC1967">
      <w:pPr>
        <w:spacing w:before="60" w:after="60" w:line="480" w:lineRule="exact"/>
        <w:ind w:firstLine="640"/>
        <w:rPr>
          <w:rFonts w:ascii="宋体" w:hAnsi="宋体" w:hint="eastAsia"/>
          <w:sz w:val="32"/>
          <w:szCs w:val="32"/>
        </w:rPr>
      </w:pPr>
      <w:r>
        <w:rPr>
          <w:rFonts w:ascii="宋体" w:hAnsi="宋体" w:hint="eastAsia"/>
          <w:sz w:val="32"/>
          <w:szCs w:val="32"/>
        </w:rPr>
        <w:t>肯尼亚人民对鲁托政府及现行制度的不满主要集中在下列方面：腐败状况失控、政府机构臃肿、公共债务不断增加、青年失业、民主权利受限。</w:t>
      </w:r>
      <w:r w:rsidR="001C4628">
        <w:rPr>
          <w:rFonts w:ascii="宋体" w:hAnsi="宋体" w:hint="eastAsia"/>
          <w:sz w:val="32"/>
          <w:szCs w:val="32"/>
        </w:rPr>
        <w:t>而</w:t>
      </w:r>
      <w:r>
        <w:rPr>
          <w:rFonts w:ascii="宋体" w:hAnsi="宋体" w:hint="eastAsia"/>
          <w:sz w:val="32"/>
          <w:szCs w:val="32"/>
        </w:rPr>
        <w:t>这些问题</w:t>
      </w:r>
      <w:r w:rsidR="00952E5E">
        <w:rPr>
          <w:rFonts w:ascii="宋体" w:hAnsi="宋体" w:hint="eastAsia"/>
          <w:sz w:val="32"/>
          <w:szCs w:val="32"/>
        </w:rPr>
        <w:t>至今</w:t>
      </w:r>
      <w:r>
        <w:rPr>
          <w:rFonts w:ascii="宋体" w:hAnsi="宋体" w:hint="eastAsia"/>
          <w:sz w:val="32"/>
          <w:szCs w:val="32"/>
        </w:rPr>
        <w:t>仍未解决</w:t>
      </w:r>
      <w:r w:rsidR="00DC0224">
        <w:rPr>
          <w:rFonts w:ascii="宋体" w:hAnsi="宋体" w:hint="eastAsia"/>
          <w:sz w:val="32"/>
          <w:szCs w:val="32"/>
        </w:rPr>
        <w:t>。</w:t>
      </w:r>
      <w:r w:rsidR="00DC0224">
        <w:rPr>
          <w:rStyle w:val="af0"/>
          <w:rFonts w:ascii="宋体" w:hAnsi="宋体" w:hint="eastAsia"/>
          <w:sz w:val="32"/>
          <w:szCs w:val="32"/>
        </w:rPr>
        <w:footnoteReference w:customMarkFollows="1" w:id="6"/>
        <w:t>[6]</w:t>
      </w:r>
    </w:p>
    <w:p w14:paraId="6261B9F3" w14:textId="77777777" w:rsidR="005C05ED" w:rsidRDefault="005C05ED">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680AC3D2" w14:textId="30E1D2D3" w:rsidR="004075FC" w:rsidRPr="00FF2307" w:rsidRDefault="004075FC"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欧</w:t>
      </w:r>
      <w:r w:rsidRPr="00FF2307">
        <w:rPr>
          <w:rFonts w:ascii="黑体" w:eastAsia="黑体" w:hAnsi="黑体" w:cs="黑体" w:hint="eastAsia"/>
          <w:sz w:val="44"/>
          <w:szCs w:val="44"/>
        </w:rPr>
        <w:t xml:space="preserve"> 洲</w:t>
      </w:r>
    </w:p>
    <w:p w14:paraId="2520C313" w14:textId="192F4C02" w:rsidR="004075FC" w:rsidRPr="00FF2307" w:rsidRDefault="00997A6A" w:rsidP="004075FC">
      <w:pPr>
        <w:pStyle w:val="1"/>
        <w:spacing w:before="120" w:after="120" w:line="480" w:lineRule="exact"/>
        <w:jc w:val="left"/>
        <w:rPr>
          <w:rFonts w:ascii="黑体" w:eastAsia="黑体" w:hAnsi="黑体" w:hint="eastAsia"/>
          <w:b w:val="0"/>
          <w:bCs/>
          <w:szCs w:val="36"/>
        </w:rPr>
      </w:pPr>
      <w:bookmarkStart w:id="17" w:name="_Toc207539370"/>
      <w:r>
        <w:rPr>
          <w:rFonts w:ascii="黑体" w:eastAsia="黑体" w:hAnsi="黑体" w:hint="eastAsia"/>
          <w:b w:val="0"/>
          <w:bCs/>
          <w:szCs w:val="36"/>
        </w:rPr>
        <w:t>7</w:t>
      </w:r>
      <w:r w:rsidR="004075FC" w:rsidRPr="00FF2307">
        <w:rPr>
          <w:rFonts w:ascii="黑体" w:eastAsia="黑体" w:hAnsi="黑体" w:hint="eastAsia"/>
          <w:b w:val="0"/>
          <w:bCs/>
          <w:szCs w:val="36"/>
        </w:rPr>
        <w:t>.</w:t>
      </w:r>
      <w:r w:rsidR="005C05ED">
        <w:rPr>
          <w:rFonts w:ascii="黑体" w:eastAsia="黑体" w:hAnsi="黑体" w:hint="eastAsia"/>
          <w:b w:val="0"/>
          <w:bCs/>
          <w:szCs w:val="36"/>
        </w:rPr>
        <w:t>欧洲左派抗议北约海牙峰会</w:t>
      </w:r>
      <w:bookmarkEnd w:id="17"/>
    </w:p>
    <w:p w14:paraId="545B35CB" w14:textId="3E80AFA5" w:rsidR="00FB7A8B" w:rsidRPr="00FB7A8B" w:rsidRDefault="00FB7A8B" w:rsidP="00FB7A8B">
      <w:pPr>
        <w:spacing w:before="60" w:after="60" w:line="480" w:lineRule="exact"/>
        <w:ind w:firstLine="640"/>
        <w:rPr>
          <w:rFonts w:ascii="宋体" w:hAnsi="宋体" w:hint="eastAsia"/>
          <w:sz w:val="32"/>
          <w:szCs w:val="32"/>
        </w:rPr>
      </w:pPr>
      <w:r w:rsidRPr="00FB7A8B">
        <w:rPr>
          <w:rFonts w:ascii="宋体" w:hAnsi="宋体" w:hint="eastAsia"/>
          <w:sz w:val="32"/>
          <w:szCs w:val="32"/>
        </w:rPr>
        <w:t>2025年6月22日，在</w:t>
      </w:r>
      <w:r w:rsidR="0036463D">
        <w:rPr>
          <w:rFonts w:ascii="宋体" w:hAnsi="宋体" w:hint="eastAsia"/>
          <w:sz w:val="32"/>
          <w:szCs w:val="32"/>
        </w:rPr>
        <w:t>美国</w:t>
      </w:r>
      <w:r w:rsidRPr="00FB7A8B">
        <w:rPr>
          <w:rFonts w:ascii="宋体" w:hAnsi="宋体" w:hint="eastAsia"/>
          <w:sz w:val="32"/>
          <w:szCs w:val="32"/>
        </w:rPr>
        <w:t>对伊朗发动空袭后不久，数千</w:t>
      </w:r>
      <w:r w:rsidR="005834CB">
        <w:rPr>
          <w:rFonts w:ascii="宋体" w:hAnsi="宋体" w:hint="eastAsia"/>
          <w:sz w:val="32"/>
          <w:szCs w:val="32"/>
        </w:rPr>
        <w:t>民众</w:t>
      </w:r>
      <w:r w:rsidRPr="00FB7A8B">
        <w:rPr>
          <w:rFonts w:ascii="宋体" w:hAnsi="宋体" w:hint="eastAsia"/>
          <w:sz w:val="32"/>
          <w:szCs w:val="32"/>
        </w:rPr>
        <w:t>在荷兰海牙市举行集会，抗议</w:t>
      </w:r>
      <w:r w:rsidR="008B1BAA">
        <w:rPr>
          <w:rFonts w:ascii="宋体" w:hAnsi="宋体" w:hint="eastAsia"/>
          <w:sz w:val="32"/>
          <w:szCs w:val="32"/>
        </w:rPr>
        <w:t>将于</w:t>
      </w:r>
      <w:r w:rsidRPr="00FB7A8B">
        <w:rPr>
          <w:rFonts w:ascii="宋体" w:hAnsi="宋体" w:hint="eastAsia"/>
          <w:sz w:val="32"/>
          <w:szCs w:val="32"/>
        </w:rPr>
        <w:t>24</w:t>
      </w:r>
      <w:r w:rsidR="008B1BAA">
        <w:rPr>
          <w:rFonts w:ascii="宋体" w:hAnsi="宋体" w:hint="eastAsia"/>
          <w:sz w:val="32"/>
          <w:szCs w:val="32"/>
        </w:rPr>
        <w:t>日至</w:t>
      </w:r>
      <w:r w:rsidRPr="00FB7A8B">
        <w:rPr>
          <w:rFonts w:ascii="宋体" w:hAnsi="宋体" w:hint="eastAsia"/>
          <w:sz w:val="32"/>
          <w:szCs w:val="32"/>
        </w:rPr>
        <w:t>25日</w:t>
      </w:r>
      <w:r w:rsidR="008B1BAA">
        <w:rPr>
          <w:rFonts w:ascii="宋体" w:hAnsi="宋体" w:hint="eastAsia"/>
          <w:sz w:val="32"/>
          <w:szCs w:val="32"/>
        </w:rPr>
        <w:t>在</w:t>
      </w:r>
      <w:r w:rsidRPr="00FB7A8B">
        <w:rPr>
          <w:rFonts w:ascii="宋体" w:hAnsi="宋体" w:hint="eastAsia"/>
          <w:sz w:val="32"/>
          <w:szCs w:val="32"/>
        </w:rPr>
        <w:t>该市召开的北约峰会，以及欧洲国家提升军费的决定。</w:t>
      </w:r>
    </w:p>
    <w:p w14:paraId="4A2B95CC" w14:textId="69DF292D" w:rsidR="00FB7A8B" w:rsidRPr="00FB7A8B" w:rsidRDefault="008B1BAA" w:rsidP="00FB7A8B">
      <w:pPr>
        <w:spacing w:before="60" w:after="60" w:line="480" w:lineRule="exact"/>
        <w:ind w:firstLine="640"/>
        <w:rPr>
          <w:rFonts w:ascii="宋体" w:hAnsi="宋体" w:hint="eastAsia"/>
          <w:sz w:val="32"/>
          <w:szCs w:val="32"/>
        </w:rPr>
      </w:pPr>
      <w:r>
        <w:rPr>
          <w:rFonts w:ascii="宋体" w:hAnsi="宋体" w:hint="eastAsia"/>
          <w:sz w:val="32"/>
          <w:szCs w:val="32"/>
        </w:rPr>
        <w:t>6月2</w:t>
      </w:r>
      <w:r w:rsidR="00850FDB">
        <w:rPr>
          <w:rFonts w:ascii="宋体" w:hAnsi="宋体" w:hint="eastAsia"/>
          <w:sz w:val="32"/>
          <w:szCs w:val="32"/>
        </w:rPr>
        <w:t>2</w:t>
      </w:r>
      <w:r>
        <w:rPr>
          <w:rFonts w:ascii="宋体" w:hAnsi="宋体" w:hint="eastAsia"/>
          <w:sz w:val="32"/>
          <w:szCs w:val="32"/>
        </w:rPr>
        <w:t>日</w:t>
      </w:r>
      <w:r w:rsidR="00FB7A8B" w:rsidRPr="00FB7A8B">
        <w:rPr>
          <w:rFonts w:ascii="宋体" w:hAnsi="宋体" w:hint="eastAsia"/>
          <w:sz w:val="32"/>
          <w:szCs w:val="32"/>
        </w:rPr>
        <w:t>，比利时工人党</w:t>
      </w:r>
      <w:r>
        <w:rPr>
          <w:rFonts w:ascii="宋体" w:hAnsi="宋体" w:hint="eastAsia"/>
          <w:sz w:val="32"/>
          <w:szCs w:val="32"/>
        </w:rPr>
        <w:t>（PTB）</w:t>
      </w:r>
      <w:r w:rsidR="00FB7A8B" w:rsidRPr="00FB7A8B">
        <w:rPr>
          <w:rFonts w:ascii="宋体" w:hAnsi="宋体" w:hint="eastAsia"/>
          <w:sz w:val="32"/>
          <w:szCs w:val="32"/>
        </w:rPr>
        <w:t>、意大利大学自治集体（Collettivo Autorganizzato Universitario (CAU)）、欧洲左翼党</w:t>
      </w:r>
      <w:r w:rsidR="002542D8">
        <w:rPr>
          <w:rFonts w:ascii="宋体" w:hAnsi="宋体" w:hint="eastAsia"/>
          <w:sz w:val="32"/>
          <w:szCs w:val="32"/>
        </w:rPr>
        <w:t>（</w:t>
      </w:r>
      <w:r w:rsidR="002542D8" w:rsidRPr="002542D8">
        <w:rPr>
          <w:rFonts w:ascii="宋体" w:hAnsi="宋体"/>
          <w:sz w:val="32"/>
          <w:szCs w:val="32"/>
        </w:rPr>
        <w:t>European Left</w:t>
      </w:r>
      <w:r w:rsidR="002542D8">
        <w:rPr>
          <w:rFonts w:ascii="宋体" w:hAnsi="宋体" w:hint="eastAsia"/>
          <w:sz w:val="32"/>
          <w:szCs w:val="32"/>
        </w:rPr>
        <w:t>）</w:t>
      </w:r>
      <w:r w:rsidR="00FB7A8B" w:rsidRPr="00FB7A8B">
        <w:rPr>
          <w:rFonts w:ascii="宋体" w:hAnsi="宋体" w:hint="eastAsia"/>
          <w:sz w:val="32"/>
          <w:szCs w:val="32"/>
        </w:rPr>
        <w:t>等组织在海牙召开</w:t>
      </w:r>
      <w:r w:rsidR="005834CB">
        <w:rPr>
          <w:rFonts w:ascii="宋体" w:hAnsi="宋体" w:hint="eastAsia"/>
          <w:sz w:val="32"/>
          <w:szCs w:val="32"/>
        </w:rPr>
        <w:t>了</w:t>
      </w:r>
      <w:r w:rsidR="00FB7A8B" w:rsidRPr="00FB7A8B">
        <w:rPr>
          <w:rFonts w:ascii="宋体" w:hAnsi="宋体" w:hint="eastAsia"/>
          <w:sz w:val="32"/>
          <w:szCs w:val="32"/>
        </w:rPr>
        <w:t>反</w:t>
      </w:r>
      <w:r w:rsidR="002542D8">
        <w:rPr>
          <w:rFonts w:ascii="宋体" w:hAnsi="宋体" w:hint="eastAsia"/>
          <w:sz w:val="32"/>
          <w:szCs w:val="32"/>
        </w:rPr>
        <w:t>北约会议</w:t>
      </w:r>
      <w:r w:rsidR="00FB7A8B" w:rsidRPr="00FB7A8B">
        <w:rPr>
          <w:rFonts w:ascii="宋体" w:hAnsi="宋体" w:hint="eastAsia"/>
          <w:sz w:val="32"/>
          <w:szCs w:val="32"/>
        </w:rPr>
        <w:t>，谴责美国对伊朗的袭击，要求建立“</w:t>
      </w:r>
      <w:r w:rsidR="00850FDB">
        <w:rPr>
          <w:rFonts w:ascii="宋体" w:hAnsi="宋体" w:hint="eastAsia"/>
          <w:sz w:val="32"/>
          <w:szCs w:val="32"/>
        </w:rPr>
        <w:t>植根于合作而非对抗的</w:t>
      </w:r>
      <w:r w:rsidR="00FB7A8B" w:rsidRPr="00FB7A8B">
        <w:rPr>
          <w:rFonts w:ascii="宋体" w:hAnsi="宋体" w:hint="eastAsia"/>
          <w:sz w:val="32"/>
          <w:szCs w:val="32"/>
        </w:rPr>
        <w:t>和平</w:t>
      </w:r>
      <w:r>
        <w:rPr>
          <w:rFonts w:ascii="宋体" w:hAnsi="宋体" w:hint="eastAsia"/>
          <w:sz w:val="32"/>
          <w:szCs w:val="32"/>
        </w:rPr>
        <w:t>与</w:t>
      </w:r>
      <w:r w:rsidR="00850FDB">
        <w:rPr>
          <w:rFonts w:ascii="宋体" w:hAnsi="宋体" w:hint="eastAsia"/>
          <w:sz w:val="32"/>
          <w:szCs w:val="32"/>
        </w:rPr>
        <w:t>公</w:t>
      </w:r>
      <w:r w:rsidR="00FB7A8B" w:rsidRPr="00FB7A8B">
        <w:rPr>
          <w:rFonts w:ascii="宋体" w:hAnsi="宋体" w:hint="eastAsia"/>
          <w:sz w:val="32"/>
          <w:szCs w:val="32"/>
        </w:rPr>
        <w:t>正的欧洲”。</w:t>
      </w:r>
    </w:p>
    <w:p w14:paraId="40BEBBAB" w14:textId="6608B187" w:rsidR="0036463D" w:rsidRDefault="00FB7A8B" w:rsidP="00997A6A">
      <w:pPr>
        <w:spacing w:before="60" w:after="60" w:line="480" w:lineRule="exact"/>
        <w:ind w:firstLine="640"/>
        <w:rPr>
          <w:rFonts w:ascii="宋体" w:hAnsi="宋体" w:hint="eastAsia"/>
          <w:sz w:val="32"/>
          <w:szCs w:val="32"/>
        </w:rPr>
      </w:pPr>
      <w:r w:rsidRPr="00FB7A8B">
        <w:rPr>
          <w:rFonts w:ascii="宋体" w:hAnsi="宋体" w:hint="eastAsia"/>
          <w:sz w:val="32"/>
          <w:szCs w:val="32"/>
        </w:rPr>
        <w:t>6月30日，荷兰新共产党</w:t>
      </w:r>
      <w:r w:rsidR="00850FDB">
        <w:rPr>
          <w:rFonts w:ascii="宋体" w:hAnsi="宋体" w:hint="eastAsia"/>
          <w:sz w:val="32"/>
          <w:szCs w:val="32"/>
        </w:rPr>
        <w:t>（</w:t>
      </w:r>
      <w:r w:rsidR="00850FDB" w:rsidRPr="00850FDB">
        <w:rPr>
          <w:rFonts w:ascii="宋体" w:hAnsi="宋体"/>
          <w:sz w:val="32"/>
          <w:szCs w:val="32"/>
        </w:rPr>
        <w:t>New Communist Party of the Netherlands</w:t>
      </w:r>
      <w:r w:rsidR="00850FDB">
        <w:rPr>
          <w:rFonts w:ascii="宋体" w:hAnsi="宋体" w:hint="eastAsia"/>
          <w:sz w:val="32"/>
          <w:szCs w:val="32"/>
        </w:rPr>
        <w:t>）</w:t>
      </w:r>
      <w:r w:rsidRPr="00FB7A8B">
        <w:rPr>
          <w:rFonts w:ascii="宋体" w:hAnsi="宋体" w:hint="eastAsia"/>
          <w:sz w:val="32"/>
          <w:szCs w:val="32"/>
        </w:rPr>
        <w:t>等十多个共产党</w:t>
      </w:r>
      <w:r w:rsidR="005C05ED">
        <w:rPr>
          <w:rFonts w:ascii="宋体" w:hAnsi="宋体" w:hint="eastAsia"/>
          <w:sz w:val="32"/>
          <w:szCs w:val="32"/>
        </w:rPr>
        <w:t>发表</w:t>
      </w:r>
      <w:r w:rsidRPr="00FB7A8B">
        <w:rPr>
          <w:rFonts w:ascii="宋体" w:hAnsi="宋体" w:hint="eastAsia"/>
          <w:sz w:val="32"/>
          <w:szCs w:val="32"/>
        </w:rPr>
        <w:t>联合声明，呼吁“为</w:t>
      </w:r>
      <w:r w:rsidR="00850FDB">
        <w:rPr>
          <w:rFonts w:ascii="宋体" w:hAnsi="宋体" w:hint="eastAsia"/>
          <w:sz w:val="32"/>
          <w:szCs w:val="32"/>
        </w:rPr>
        <w:t>实现</w:t>
      </w:r>
      <w:r w:rsidRPr="00FB7A8B">
        <w:rPr>
          <w:rFonts w:ascii="宋体" w:hAnsi="宋体" w:hint="eastAsia"/>
          <w:sz w:val="32"/>
          <w:szCs w:val="32"/>
        </w:rPr>
        <w:t>人民的需要</w:t>
      </w:r>
      <w:r w:rsidR="00850FDB">
        <w:rPr>
          <w:rFonts w:ascii="宋体" w:hAnsi="宋体" w:hint="eastAsia"/>
          <w:sz w:val="32"/>
          <w:szCs w:val="32"/>
        </w:rPr>
        <w:t>和</w:t>
      </w:r>
      <w:r w:rsidRPr="00FB7A8B">
        <w:rPr>
          <w:rFonts w:ascii="宋体" w:hAnsi="宋体" w:hint="eastAsia"/>
          <w:sz w:val="32"/>
          <w:szCs w:val="32"/>
        </w:rPr>
        <w:t>反对帝国主义战争</w:t>
      </w:r>
      <w:r w:rsidR="00850FDB">
        <w:rPr>
          <w:rFonts w:ascii="宋体" w:hAnsi="宋体" w:hint="eastAsia"/>
          <w:sz w:val="32"/>
          <w:szCs w:val="32"/>
        </w:rPr>
        <w:t>而战斗</w:t>
      </w:r>
      <w:r w:rsidRPr="00FB7A8B">
        <w:rPr>
          <w:rFonts w:ascii="宋体" w:hAnsi="宋体" w:hint="eastAsia"/>
          <w:sz w:val="32"/>
          <w:szCs w:val="32"/>
        </w:rPr>
        <w:t>”，要求</w:t>
      </w:r>
      <w:r w:rsidR="00850FDB">
        <w:rPr>
          <w:rFonts w:ascii="宋体" w:hAnsi="宋体" w:hint="eastAsia"/>
          <w:sz w:val="32"/>
          <w:szCs w:val="32"/>
        </w:rPr>
        <w:t>关闭</w:t>
      </w:r>
      <w:r w:rsidRPr="00FB7A8B">
        <w:rPr>
          <w:rFonts w:ascii="宋体" w:hAnsi="宋体" w:hint="eastAsia"/>
          <w:sz w:val="32"/>
          <w:szCs w:val="32"/>
        </w:rPr>
        <w:t>各自国家</w:t>
      </w:r>
      <w:r w:rsidR="00850FDB">
        <w:rPr>
          <w:rFonts w:ascii="宋体" w:hAnsi="宋体" w:hint="eastAsia"/>
          <w:sz w:val="32"/>
          <w:szCs w:val="32"/>
        </w:rPr>
        <w:t>境内的美国和北约军事</w:t>
      </w:r>
      <w:r w:rsidRPr="00FB7A8B">
        <w:rPr>
          <w:rFonts w:ascii="宋体" w:hAnsi="宋体" w:hint="eastAsia"/>
          <w:sz w:val="32"/>
          <w:szCs w:val="32"/>
        </w:rPr>
        <w:t>基地、退出北约</w:t>
      </w:r>
      <w:r w:rsidR="00DC0224">
        <w:rPr>
          <w:rFonts w:ascii="宋体" w:hAnsi="宋体" w:hint="eastAsia"/>
          <w:sz w:val="32"/>
          <w:szCs w:val="32"/>
        </w:rPr>
        <w:t>。</w:t>
      </w:r>
      <w:r w:rsidR="00DC0224">
        <w:rPr>
          <w:rStyle w:val="af0"/>
          <w:rFonts w:ascii="宋体" w:hAnsi="宋体" w:hint="eastAsia"/>
          <w:sz w:val="32"/>
          <w:szCs w:val="32"/>
        </w:rPr>
        <w:footnoteReference w:customMarkFollows="1" w:id="7"/>
        <w:t>[7]</w:t>
      </w:r>
    </w:p>
    <w:p w14:paraId="37D42045" w14:textId="06A02279" w:rsidR="005C05ED" w:rsidRDefault="0036463D" w:rsidP="0036463D">
      <w:pPr>
        <w:widowControl/>
        <w:spacing w:line="240" w:lineRule="auto"/>
        <w:ind w:firstLineChars="0" w:firstLine="0"/>
        <w:jc w:val="left"/>
        <w:rPr>
          <w:rFonts w:ascii="黑体" w:eastAsia="黑体" w:hAnsi="黑体" w:cs="黑体" w:hint="eastAsia"/>
          <w:sz w:val="44"/>
          <w:szCs w:val="44"/>
        </w:rPr>
      </w:pPr>
      <w:r>
        <w:rPr>
          <w:rFonts w:ascii="宋体" w:hAnsi="宋体" w:hint="eastAsia"/>
          <w:sz w:val="32"/>
          <w:szCs w:val="32"/>
        </w:rPr>
        <w:br w:type="page"/>
      </w:r>
    </w:p>
    <w:p w14:paraId="1F334BD7" w14:textId="5A277C30" w:rsidR="003666C9" w:rsidRDefault="003666C9" w:rsidP="003666C9">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美</w:t>
      </w:r>
      <w:r w:rsidRPr="00FF2307">
        <w:rPr>
          <w:rFonts w:ascii="黑体" w:eastAsia="黑体" w:hAnsi="黑体" w:cs="黑体" w:hint="eastAsia"/>
          <w:sz w:val="44"/>
          <w:szCs w:val="44"/>
        </w:rPr>
        <w:t xml:space="preserve"> 洲</w:t>
      </w:r>
    </w:p>
    <w:p w14:paraId="04C1D115" w14:textId="737126FC" w:rsidR="00997A6A" w:rsidRPr="00FF2307" w:rsidRDefault="00997A6A" w:rsidP="00997A6A">
      <w:pPr>
        <w:pStyle w:val="1"/>
        <w:spacing w:before="120" w:after="120" w:line="480" w:lineRule="exact"/>
        <w:jc w:val="left"/>
        <w:rPr>
          <w:rFonts w:ascii="黑体" w:eastAsia="黑体" w:hAnsi="黑体" w:hint="eastAsia"/>
          <w:b w:val="0"/>
          <w:bCs/>
          <w:szCs w:val="36"/>
        </w:rPr>
      </w:pPr>
      <w:bookmarkStart w:id="18" w:name="_Toc207539371"/>
      <w:r>
        <w:rPr>
          <w:rFonts w:ascii="黑体" w:eastAsia="黑体" w:hAnsi="黑体" w:hint="eastAsia"/>
          <w:b w:val="0"/>
          <w:bCs/>
          <w:szCs w:val="36"/>
        </w:rPr>
        <w:t>8</w:t>
      </w:r>
      <w:r w:rsidRPr="00FF2307">
        <w:rPr>
          <w:rFonts w:ascii="黑体" w:eastAsia="黑体" w:hAnsi="黑体" w:hint="eastAsia"/>
          <w:b w:val="0"/>
          <w:bCs/>
          <w:szCs w:val="36"/>
        </w:rPr>
        <w:t>.</w:t>
      </w:r>
      <w:r w:rsidRPr="00D42A94">
        <w:rPr>
          <w:rFonts w:ascii="黑体" w:eastAsia="黑体" w:hAnsi="黑体" w:hint="eastAsia"/>
          <w:b w:val="0"/>
          <w:bCs/>
          <w:szCs w:val="36"/>
        </w:rPr>
        <w:t>哥伦比亚</w:t>
      </w:r>
      <w:r>
        <w:rPr>
          <w:rFonts w:ascii="黑体" w:eastAsia="黑体" w:hAnsi="黑体" w:hint="eastAsia"/>
          <w:b w:val="0"/>
          <w:bCs/>
          <w:szCs w:val="36"/>
        </w:rPr>
        <w:t>进步</w:t>
      </w:r>
      <w:r w:rsidRPr="00D42A94">
        <w:rPr>
          <w:rFonts w:ascii="黑体" w:eastAsia="黑体" w:hAnsi="黑体" w:hint="eastAsia"/>
          <w:b w:val="0"/>
          <w:bCs/>
          <w:szCs w:val="36"/>
        </w:rPr>
        <w:t>劳工改革法案终获通过</w:t>
      </w:r>
      <w:bookmarkEnd w:id="18"/>
    </w:p>
    <w:p w14:paraId="1A7EB8EB" w14:textId="313B9431" w:rsidR="00997A6A" w:rsidRPr="00082544" w:rsidRDefault="00997A6A" w:rsidP="00997A6A">
      <w:pPr>
        <w:spacing w:before="60" w:after="60" w:line="480" w:lineRule="exact"/>
        <w:ind w:firstLine="640"/>
        <w:rPr>
          <w:rFonts w:ascii="宋体" w:hAnsi="宋体" w:hint="eastAsia"/>
          <w:sz w:val="32"/>
          <w:szCs w:val="32"/>
        </w:rPr>
      </w:pPr>
      <w:r w:rsidRPr="00082544">
        <w:rPr>
          <w:rFonts w:ascii="宋体" w:hAnsi="宋体" w:hint="eastAsia"/>
          <w:sz w:val="32"/>
          <w:szCs w:val="32"/>
        </w:rPr>
        <w:t>2025年6月20日，由哥伦比亚总统古斯塔沃·佩特罗及其所属的“历史公约联盟”</w:t>
      </w:r>
      <w:r>
        <w:rPr>
          <w:rFonts w:ascii="宋体" w:hAnsi="宋体" w:hint="eastAsia"/>
          <w:sz w:val="32"/>
          <w:szCs w:val="32"/>
        </w:rPr>
        <w:t>（</w:t>
      </w:r>
      <w:r w:rsidRPr="00997A6A">
        <w:rPr>
          <w:rFonts w:ascii="宋体" w:hAnsi="宋体"/>
          <w:sz w:val="32"/>
          <w:szCs w:val="32"/>
        </w:rPr>
        <w:t>Pacto Histórico</w:t>
      </w:r>
      <w:r>
        <w:rPr>
          <w:rFonts w:ascii="宋体" w:hAnsi="宋体" w:hint="eastAsia"/>
          <w:sz w:val="32"/>
          <w:szCs w:val="32"/>
        </w:rPr>
        <w:t>）</w:t>
      </w:r>
      <w:r w:rsidRPr="00082544">
        <w:rPr>
          <w:rFonts w:ascii="宋体" w:hAnsi="宋体" w:hint="eastAsia"/>
          <w:sz w:val="32"/>
          <w:szCs w:val="32"/>
        </w:rPr>
        <w:t>推动的劳工改革法案，在经历数月的争论和反对派抵制后，终于获得立法机构批准。佩特罗于6月25日签署该法案使其生效。</w:t>
      </w:r>
    </w:p>
    <w:p w14:paraId="0A88E23F" w14:textId="77777777" w:rsidR="00997A6A" w:rsidRPr="00082544" w:rsidRDefault="00997A6A" w:rsidP="00997A6A">
      <w:pPr>
        <w:spacing w:before="60" w:after="60" w:line="480" w:lineRule="exact"/>
        <w:ind w:firstLine="640"/>
        <w:rPr>
          <w:rFonts w:ascii="宋体" w:hAnsi="宋体" w:hint="eastAsia"/>
          <w:sz w:val="32"/>
          <w:szCs w:val="32"/>
        </w:rPr>
      </w:pPr>
      <w:r w:rsidRPr="00082544">
        <w:rPr>
          <w:rFonts w:ascii="宋体" w:hAnsi="宋体" w:hint="eastAsia"/>
          <w:sz w:val="32"/>
          <w:szCs w:val="32"/>
        </w:rPr>
        <w:t>佩特罗</w:t>
      </w:r>
      <w:r>
        <w:rPr>
          <w:rFonts w:ascii="宋体" w:hAnsi="宋体" w:hint="eastAsia"/>
          <w:sz w:val="32"/>
          <w:szCs w:val="32"/>
        </w:rPr>
        <w:t>总统</w:t>
      </w:r>
      <w:r w:rsidRPr="00082544">
        <w:rPr>
          <w:rFonts w:ascii="宋体" w:hAnsi="宋体" w:hint="eastAsia"/>
          <w:sz w:val="32"/>
          <w:szCs w:val="32"/>
        </w:rPr>
        <w:t>此前多次尝试推动改革但均遭反对派阻挠。面对阻力，佩特罗宣布</w:t>
      </w:r>
      <w:r>
        <w:rPr>
          <w:rFonts w:ascii="宋体" w:hAnsi="宋体" w:hint="eastAsia"/>
          <w:sz w:val="32"/>
          <w:szCs w:val="32"/>
        </w:rPr>
        <w:t>将</w:t>
      </w:r>
      <w:r w:rsidRPr="00082544">
        <w:rPr>
          <w:rFonts w:ascii="宋体" w:hAnsi="宋体" w:hint="eastAsia"/>
          <w:sz w:val="32"/>
          <w:szCs w:val="32"/>
        </w:rPr>
        <w:t>举行全民公投，让民众决定相关条款，此举</w:t>
      </w:r>
      <w:r>
        <w:rPr>
          <w:rFonts w:ascii="宋体" w:hAnsi="宋体" w:hint="eastAsia"/>
          <w:sz w:val="32"/>
          <w:szCs w:val="32"/>
        </w:rPr>
        <w:t>促进</w:t>
      </w:r>
      <w:r w:rsidRPr="00082544">
        <w:rPr>
          <w:rFonts w:ascii="宋体" w:hAnsi="宋体" w:hint="eastAsia"/>
          <w:sz w:val="32"/>
          <w:szCs w:val="32"/>
        </w:rPr>
        <w:t>了全国大规模动员活动。反对派称公投违宪，</w:t>
      </w:r>
      <w:r>
        <w:rPr>
          <w:rFonts w:ascii="宋体" w:hAnsi="宋体" w:hint="eastAsia"/>
          <w:sz w:val="32"/>
          <w:szCs w:val="32"/>
        </w:rPr>
        <w:t>而</w:t>
      </w:r>
      <w:r w:rsidRPr="00082544">
        <w:rPr>
          <w:rFonts w:ascii="宋体" w:hAnsi="宋体" w:hint="eastAsia"/>
          <w:sz w:val="32"/>
          <w:szCs w:val="32"/>
        </w:rPr>
        <w:t>佩特罗及支持者则认为这是应对反对派抵制的合法措施。最终，全民公投的可能性推动立法机构在6月20日批准了劳工改革，佩特罗随后撤回</w:t>
      </w:r>
      <w:r>
        <w:rPr>
          <w:rFonts w:ascii="宋体" w:hAnsi="宋体" w:hint="eastAsia"/>
          <w:sz w:val="32"/>
          <w:szCs w:val="32"/>
        </w:rPr>
        <w:t>了</w:t>
      </w:r>
      <w:r w:rsidRPr="00082544">
        <w:rPr>
          <w:rFonts w:ascii="宋体" w:hAnsi="宋体" w:hint="eastAsia"/>
          <w:sz w:val="32"/>
          <w:szCs w:val="32"/>
        </w:rPr>
        <w:t>公投提案。</w:t>
      </w:r>
    </w:p>
    <w:p w14:paraId="405C3A51" w14:textId="7734AA3D" w:rsidR="00997A6A" w:rsidRDefault="00997A6A" w:rsidP="00997A6A">
      <w:pPr>
        <w:spacing w:before="60" w:after="60" w:line="480" w:lineRule="exact"/>
        <w:ind w:firstLine="640"/>
        <w:rPr>
          <w:rFonts w:ascii="宋体" w:hAnsi="宋体" w:hint="eastAsia"/>
          <w:sz w:val="32"/>
          <w:szCs w:val="32"/>
        </w:rPr>
      </w:pPr>
      <w:r w:rsidRPr="00082544">
        <w:rPr>
          <w:rFonts w:ascii="宋体" w:hAnsi="宋体" w:hint="eastAsia"/>
          <w:sz w:val="32"/>
          <w:szCs w:val="32"/>
        </w:rPr>
        <w:t>该改革法案包含70项条款，旨在减少</w:t>
      </w:r>
      <w:r>
        <w:rPr>
          <w:rFonts w:ascii="宋体" w:hAnsi="宋体" w:hint="eastAsia"/>
          <w:sz w:val="32"/>
          <w:szCs w:val="32"/>
        </w:rPr>
        <w:t>对</w:t>
      </w:r>
      <w:r w:rsidRPr="00082544">
        <w:rPr>
          <w:rFonts w:ascii="宋体" w:hAnsi="宋体" w:hint="eastAsia"/>
          <w:sz w:val="32"/>
          <w:szCs w:val="32"/>
        </w:rPr>
        <w:t>劳工</w:t>
      </w:r>
      <w:r>
        <w:rPr>
          <w:rFonts w:ascii="宋体" w:hAnsi="宋体" w:hint="eastAsia"/>
          <w:sz w:val="32"/>
          <w:szCs w:val="32"/>
        </w:rPr>
        <w:t>的</w:t>
      </w:r>
      <w:r w:rsidRPr="00082544">
        <w:rPr>
          <w:rFonts w:ascii="宋体" w:hAnsi="宋体" w:hint="eastAsia"/>
          <w:sz w:val="32"/>
          <w:szCs w:val="32"/>
        </w:rPr>
        <w:t>剥削。主要措施包括：家政工每日工时限制在8小时内；固定期限合同续签4次后自动转为无限期</w:t>
      </w:r>
      <w:r>
        <w:rPr>
          <w:rFonts w:ascii="宋体" w:hAnsi="宋体" w:hint="eastAsia"/>
          <w:sz w:val="32"/>
          <w:szCs w:val="32"/>
        </w:rPr>
        <w:t>合同</w:t>
      </w:r>
      <w:r w:rsidRPr="00082544">
        <w:rPr>
          <w:rFonts w:ascii="宋体" w:hAnsi="宋体" w:hint="eastAsia"/>
          <w:sz w:val="32"/>
          <w:szCs w:val="32"/>
        </w:rPr>
        <w:t>；禁止公共部门</w:t>
      </w:r>
      <w:r>
        <w:rPr>
          <w:rFonts w:ascii="宋体" w:hAnsi="宋体" w:hint="eastAsia"/>
          <w:sz w:val="32"/>
          <w:szCs w:val="32"/>
        </w:rPr>
        <w:t>将</w:t>
      </w:r>
      <w:r w:rsidRPr="00082544">
        <w:rPr>
          <w:rFonts w:ascii="宋体" w:hAnsi="宋体" w:hint="eastAsia"/>
          <w:sz w:val="32"/>
          <w:szCs w:val="32"/>
        </w:rPr>
        <w:t>服务外包；节假日工作薪酬</w:t>
      </w:r>
      <w:r>
        <w:rPr>
          <w:rFonts w:ascii="宋体" w:hAnsi="宋体" w:hint="eastAsia"/>
          <w:sz w:val="32"/>
          <w:szCs w:val="32"/>
        </w:rPr>
        <w:t>应为平日薪酬</w:t>
      </w:r>
      <w:r w:rsidR="0036463D">
        <w:rPr>
          <w:rFonts w:ascii="宋体" w:hAnsi="宋体" w:hint="eastAsia"/>
          <w:sz w:val="32"/>
          <w:szCs w:val="32"/>
        </w:rPr>
        <w:t>两</w:t>
      </w:r>
      <w:r>
        <w:rPr>
          <w:rFonts w:ascii="宋体" w:hAnsi="宋体" w:hint="eastAsia"/>
          <w:sz w:val="32"/>
          <w:szCs w:val="32"/>
        </w:rPr>
        <w:t>倍</w:t>
      </w:r>
      <w:r w:rsidRPr="00082544">
        <w:rPr>
          <w:rFonts w:ascii="宋体" w:hAnsi="宋体" w:hint="eastAsia"/>
          <w:sz w:val="32"/>
          <w:szCs w:val="32"/>
        </w:rPr>
        <w:t>，夜间（晚7</w:t>
      </w:r>
      <w:r>
        <w:rPr>
          <w:rFonts w:ascii="宋体" w:hAnsi="宋体" w:hint="eastAsia"/>
          <w:sz w:val="32"/>
          <w:szCs w:val="32"/>
        </w:rPr>
        <w:t>时</w:t>
      </w:r>
      <w:r w:rsidRPr="00082544">
        <w:rPr>
          <w:rFonts w:ascii="宋体" w:hAnsi="宋体" w:hint="eastAsia"/>
          <w:sz w:val="32"/>
          <w:szCs w:val="32"/>
        </w:rPr>
        <w:t>后）工作</w:t>
      </w:r>
      <w:r>
        <w:rPr>
          <w:rFonts w:ascii="宋体" w:hAnsi="宋体" w:hint="eastAsia"/>
          <w:sz w:val="32"/>
          <w:szCs w:val="32"/>
        </w:rPr>
        <w:t>需</w:t>
      </w:r>
      <w:r w:rsidRPr="00082544">
        <w:rPr>
          <w:rFonts w:ascii="宋体" w:hAnsi="宋体" w:hint="eastAsia"/>
          <w:sz w:val="32"/>
          <w:szCs w:val="32"/>
        </w:rPr>
        <w:t>增发补贴；医学生</w:t>
      </w:r>
      <w:r>
        <w:rPr>
          <w:rFonts w:ascii="宋体" w:hAnsi="宋体" w:hint="eastAsia"/>
          <w:sz w:val="32"/>
          <w:szCs w:val="32"/>
        </w:rPr>
        <w:t>在</w:t>
      </w:r>
      <w:r w:rsidRPr="00082544">
        <w:rPr>
          <w:rFonts w:ascii="宋体" w:hAnsi="宋体" w:hint="eastAsia"/>
          <w:sz w:val="32"/>
          <w:szCs w:val="32"/>
        </w:rPr>
        <w:t>实习</w:t>
      </w:r>
      <w:r>
        <w:rPr>
          <w:rFonts w:ascii="宋体" w:hAnsi="宋体" w:hint="eastAsia"/>
          <w:sz w:val="32"/>
          <w:szCs w:val="32"/>
        </w:rPr>
        <w:t>期间</w:t>
      </w:r>
      <w:r w:rsidRPr="00082544">
        <w:rPr>
          <w:rFonts w:ascii="宋体" w:hAnsi="宋体" w:hint="eastAsia"/>
          <w:sz w:val="32"/>
          <w:szCs w:val="32"/>
        </w:rPr>
        <w:t>享</w:t>
      </w:r>
      <w:r>
        <w:rPr>
          <w:rFonts w:ascii="宋体" w:hAnsi="宋体" w:hint="eastAsia"/>
          <w:sz w:val="32"/>
          <w:szCs w:val="32"/>
        </w:rPr>
        <w:t>受</w:t>
      </w:r>
      <w:r w:rsidRPr="00082544">
        <w:rPr>
          <w:rFonts w:ascii="宋体" w:hAnsi="宋体" w:hint="eastAsia"/>
          <w:sz w:val="32"/>
          <w:szCs w:val="32"/>
        </w:rPr>
        <w:t>最低工资保障；企业每雇佣100名员工须包含2名残障人士；数字平台工作者的权利得到认可并纳入社会保障。</w:t>
      </w:r>
    </w:p>
    <w:p w14:paraId="5AE24B7F" w14:textId="60BCED0B" w:rsidR="004D3EBE" w:rsidRDefault="00974880" w:rsidP="00997A6A">
      <w:pPr>
        <w:spacing w:before="60" w:after="60" w:line="480" w:lineRule="exact"/>
        <w:ind w:firstLine="640"/>
        <w:rPr>
          <w:rFonts w:ascii="宋体" w:hAnsi="宋体" w:hint="eastAsia"/>
          <w:sz w:val="32"/>
          <w:szCs w:val="32"/>
        </w:rPr>
      </w:pPr>
      <w:r>
        <w:rPr>
          <w:rFonts w:ascii="宋体" w:hAnsi="宋体" w:hint="eastAsia"/>
          <w:sz w:val="32"/>
          <w:szCs w:val="32"/>
        </w:rPr>
        <w:t>国会</w:t>
      </w:r>
      <w:r w:rsidR="00997A6A" w:rsidRPr="00082544">
        <w:rPr>
          <w:rFonts w:ascii="宋体" w:hAnsi="宋体" w:hint="eastAsia"/>
          <w:sz w:val="32"/>
          <w:szCs w:val="32"/>
        </w:rPr>
        <w:t>众议员玛丽亚·费尔南达·卡拉斯卡尔（María Fernanda Carrascal）强调，该法案弥补了2002年乌里韦政府改革导致的劳工权益倒退，</w:t>
      </w:r>
      <w:r>
        <w:rPr>
          <w:rFonts w:ascii="宋体" w:hAnsi="宋体" w:hint="eastAsia"/>
          <w:sz w:val="32"/>
          <w:szCs w:val="32"/>
        </w:rPr>
        <w:t>还</w:t>
      </w:r>
      <w:r w:rsidR="00997A6A" w:rsidRPr="00082544">
        <w:rPr>
          <w:rFonts w:ascii="宋体" w:hAnsi="宋体" w:hint="eastAsia"/>
          <w:sz w:val="32"/>
          <w:szCs w:val="32"/>
        </w:rPr>
        <w:t>特别增设</w:t>
      </w:r>
      <w:r w:rsidR="00997A6A">
        <w:rPr>
          <w:rFonts w:ascii="宋体" w:hAnsi="宋体" w:hint="eastAsia"/>
          <w:sz w:val="32"/>
          <w:szCs w:val="32"/>
        </w:rPr>
        <w:t>了</w:t>
      </w:r>
      <w:r w:rsidR="00406DA2">
        <w:rPr>
          <w:rFonts w:ascii="宋体" w:hAnsi="宋体" w:hint="eastAsia"/>
          <w:sz w:val="32"/>
          <w:szCs w:val="32"/>
        </w:rPr>
        <w:t>促进</w:t>
      </w:r>
      <w:r w:rsidR="00997A6A" w:rsidRPr="00082544">
        <w:rPr>
          <w:rFonts w:ascii="宋体" w:hAnsi="宋体" w:hint="eastAsia"/>
          <w:sz w:val="32"/>
          <w:szCs w:val="32"/>
        </w:rPr>
        <w:t>性别平</w:t>
      </w:r>
      <w:r w:rsidR="00997A6A" w:rsidRPr="00082544">
        <w:rPr>
          <w:rFonts w:ascii="宋体" w:hAnsi="宋体" w:hint="eastAsia"/>
          <w:sz w:val="32"/>
          <w:szCs w:val="32"/>
        </w:rPr>
        <w:lastRenderedPageBreak/>
        <w:t>等</w:t>
      </w:r>
      <w:r w:rsidR="00406DA2">
        <w:rPr>
          <w:rFonts w:ascii="宋体" w:hAnsi="宋体" w:hint="eastAsia"/>
          <w:sz w:val="32"/>
          <w:szCs w:val="32"/>
        </w:rPr>
        <w:t>的</w:t>
      </w:r>
      <w:r w:rsidR="00997A6A" w:rsidRPr="00082544">
        <w:rPr>
          <w:rFonts w:ascii="宋体" w:hAnsi="宋体" w:hint="eastAsia"/>
          <w:sz w:val="32"/>
          <w:szCs w:val="32"/>
        </w:rPr>
        <w:t>条款</w:t>
      </w:r>
      <w:r w:rsidR="004D3EBE">
        <w:rPr>
          <w:rFonts w:ascii="宋体" w:hAnsi="宋体" w:hint="eastAsia"/>
          <w:sz w:val="32"/>
          <w:szCs w:val="32"/>
        </w:rPr>
        <w:t>。</w:t>
      </w:r>
    </w:p>
    <w:p w14:paraId="7CEF55F7" w14:textId="37C01512" w:rsidR="00997A6A" w:rsidRPr="00997A6A" w:rsidRDefault="00997A6A" w:rsidP="00997A6A">
      <w:pPr>
        <w:spacing w:before="60" w:after="60" w:line="480" w:lineRule="exact"/>
        <w:ind w:firstLine="640"/>
        <w:rPr>
          <w:rFonts w:ascii="黑体" w:eastAsia="黑体" w:hAnsi="黑体" w:cs="黑体" w:hint="eastAsia"/>
          <w:sz w:val="44"/>
          <w:szCs w:val="44"/>
        </w:rPr>
      </w:pPr>
      <w:r w:rsidRPr="00082544">
        <w:rPr>
          <w:rFonts w:ascii="宋体" w:hAnsi="宋体" w:hint="eastAsia"/>
          <w:sz w:val="32"/>
          <w:szCs w:val="32"/>
        </w:rPr>
        <w:t>佩特罗在社交平台宣称“劳动者赢得</w:t>
      </w:r>
      <w:r>
        <w:rPr>
          <w:rFonts w:ascii="宋体" w:hAnsi="宋体" w:hint="eastAsia"/>
          <w:sz w:val="32"/>
          <w:szCs w:val="32"/>
        </w:rPr>
        <w:t>了</w:t>
      </w:r>
      <w:r w:rsidRPr="00082544">
        <w:rPr>
          <w:rFonts w:ascii="宋体" w:hAnsi="宋体" w:hint="eastAsia"/>
          <w:sz w:val="32"/>
          <w:szCs w:val="32"/>
        </w:rPr>
        <w:t>34年来的首次胜利”，同时宣布将推动全民公投</w:t>
      </w:r>
      <w:r>
        <w:rPr>
          <w:rFonts w:ascii="宋体" w:hAnsi="宋体" w:hint="eastAsia"/>
          <w:sz w:val="32"/>
          <w:szCs w:val="32"/>
        </w:rPr>
        <w:t>以</w:t>
      </w:r>
      <w:r w:rsidRPr="00082544">
        <w:rPr>
          <w:rFonts w:ascii="宋体" w:hAnsi="宋体" w:hint="eastAsia"/>
          <w:sz w:val="32"/>
          <w:szCs w:val="32"/>
        </w:rPr>
        <w:t>启动制宪会议</w:t>
      </w:r>
      <w:r>
        <w:rPr>
          <w:rFonts w:ascii="宋体" w:hAnsi="宋体" w:hint="eastAsia"/>
          <w:sz w:val="32"/>
          <w:szCs w:val="32"/>
        </w:rPr>
        <w:t>。</w:t>
      </w:r>
      <w:r w:rsidR="00DC0224">
        <w:rPr>
          <w:rStyle w:val="af0"/>
          <w:rFonts w:ascii="宋体" w:hAnsi="宋体" w:hint="eastAsia"/>
          <w:sz w:val="32"/>
          <w:szCs w:val="32"/>
        </w:rPr>
        <w:footnoteReference w:customMarkFollows="1" w:id="8"/>
        <w:t>[8]</w:t>
      </w:r>
    </w:p>
    <w:p w14:paraId="1FDB1F9D" w14:textId="259374B9" w:rsidR="003666C9" w:rsidRPr="00FF2307" w:rsidRDefault="00997A6A" w:rsidP="003666C9">
      <w:pPr>
        <w:pStyle w:val="1"/>
        <w:spacing w:before="120" w:after="120" w:line="480" w:lineRule="exact"/>
        <w:jc w:val="left"/>
        <w:rPr>
          <w:rFonts w:ascii="黑体" w:eastAsia="黑体" w:hAnsi="黑体" w:hint="eastAsia"/>
          <w:b w:val="0"/>
          <w:bCs/>
          <w:szCs w:val="36"/>
        </w:rPr>
      </w:pPr>
      <w:bookmarkStart w:id="19" w:name="_Toc207539372"/>
      <w:r>
        <w:rPr>
          <w:rFonts w:ascii="黑体" w:eastAsia="黑体" w:hAnsi="黑体" w:hint="eastAsia"/>
          <w:b w:val="0"/>
          <w:bCs/>
          <w:szCs w:val="36"/>
        </w:rPr>
        <w:t>9</w:t>
      </w:r>
      <w:r w:rsidR="003666C9" w:rsidRPr="00FF2307">
        <w:rPr>
          <w:rFonts w:ascii="黑体" w:eastAsia="黑体" w:hAnsi="黑体" w:hint="eastAsia"/>
          <w:b w:val="0"/>
          <w:bCs/>
          <w:szCs w:val="36"/>
        </w:rPr>
        <w:t>.</w:t>
      </w:r>
      <w:r w:rsidR="003666C9" w:rsidRPr="003666C9">
        <w:rPr>
          <w:rFonts w:ascii="黑体" w:eastAsia="黑体" w:hAnsi="黑体" w:hint="eastAsia"/>
          <w:b w:val="0"/>
          <w:bCs/>
          <w:szCs w:val="36"/>
        </w:rPr>
        <w:t>美国各地</w:t>
      </w:r>
      <w:r w:rsidR="00123C1B">
        <w:rPr>
          <w:rFonts w:ascii="黑体" w:eastAsia="黑体" w:hAnsi="黑体" w:hint="eastAsia"/>
          <w:b w:val="0"/>
          <w:bCs/>
          <w:szCs w:val="36"/>
        </w:rPr>
        <w:t>举行</w:t>
      </w:r>
      <w:r w:rsidR="003666C9" w:rsidRPr="003666C9">
        <w:rPr>
          <w:rFonts w:ascii="黑体" w:eastAsia="黑体" w:hAnsi="黑体" w:hint="eastAsia"/>
          <w:b w:val="0"/>
          <w:bCs/>
          <w:szCs w:val="36"/>
        </w:rPr>
        <w:t>“无王日”游行示威</w:t>
      </w:r>
      <w:bookmarkEnd w:id="19"/>
    </w:p>
    <w:p w14:paraId="63C022E0" w14:textId="66CCC910" w:rsidR="007A2429" w:rsidRDefault="00465C01" w:rsidP="003666C9">
      <w:pPr>
        <w:spacing w:before="60" w:after="60" w:line="480" w:lineRule="exact"/>
        <w:ind w:firstLine="640"/>
        <w:rPr>
          <w:rFonts w:ascii="宋体" w:hAnsi="宋体" w:hint="eastAsia"/>
          <w:sz w:val="32"/>
          <w:szCs w:val="32"/>
        </w:rPr>
      </w:pPr>
      <w:r>
        <w:rPr>
          <w:rFonts w:ascii="宋体" w:hAnsi="宋体" w:hint="eastAsia"/>
          <w:sz w:val="32"/>
          <w:szCs w:val="32"/>
        </w:rPr>
        <w:t>2025年6月初</w:t>
      </w:r>
      <w:r w:rsidR="007A2429">
        <w:rPr>
          <w:rFonts w:ascii="宋体" w:hAnsi="宋体" w:hint="eastAsia"/>
          <w:sz w:val="32"/>
          <w:szCs w:val="32"/>
        </w:rPr>
        <w:t>，</w:t>
      </w:r>
      <w:r w:rsidR="0091716F">
        <w:rPr>
          <w:rFonts w:ascii="宋体" w:hAnsi="宋体" w:hint="eastAsia"/>
          <w:sz w:val="32"/>
          <w:szCs w:val="32"/>
        </w:rPr>
        <w:t>由于移民及海关执法局、国民警卫队大肆逮捕移民</w:t>
      </w:r>
      <w:r w:rsidR="007A2429">
        <w:rPr>
          <w:rFonts w:ascii="宋体" w:hAnsi="宋体" w:hint="eastAsia"/>
          <w:sz w:val="32"/>
          <w:szCs w:val="32"/>
        </w:rPr>
        <w:t>，美国加利福尼亚州</w:t>
      </w:r>
      <w:r>
        <w:rPr>
          <w:rFonts w:ascii="宋体" w:hAnsi="宋体" w:hint="eastAsia"/>
          <w:sz w:val="32"/>
          <w:szCs w:val="32"/>
        </w:rPr>
        <w:t>爆发</w:t>
      </w:r>
      <w:r w:rsidR="007A2429">
        <w:rPr>
          <w:rFonts w:ascii="宋体" w:hAnsi="宋体" w:hint="eastAsia"/>
          <w:sz w:val="32"/>
          <w:szCs w:val="32"/>
        </w:rPr>
        <w:t>了</w:t>
      </w:r>
      <w:r>
        <w:rPr>
          <w:rFonts w:ascii="宋体" w:hAnsi="宋体" w:hint="eastAsia"/>
          <w:sz w:val="32"/>
          <w:szCs w:val="32"/>
        </w:rPr>
        <w:t>大规模警民冲突</w:t>
      </w:r>
      <w:r w:rsidR="007A2429">
        <w:rPr>
          <w:rFonts w:ascii="宋体" w:hAnsi="宋体" w:hint="eastAsia"/>
          <w:sz w:val="32"/>
          <w:szCs w:val="32"/>
        </w:rPr>
        <w:t>。针对这一冲突，争取社会主义与解放党（PSL）、</w:t>
      </w:r>
      <w:r w:rsidR="0091716F">
        <w:rPr>
          <w:rFonts w:ascii="宋体" w:hAnsi="宋体" w:hint="eastAsia"/>
          <w:sz w:val="32"/>
          <w:szCs w:val="32"/>
        </w:rPr>
        <w:t>美国</w:t>
      </w:r>
      <w:r w:rsidR="007A2429">
        <w:rPr>
          <w:rFonts w:ascii="宋体" w:hAnsi="宋体" w:hint="eastAsia"/>
          <w:sz w:val="32"/>
          <w:szCs w:val="32"/>
        </w:rPr>
        <w:t>革命共产主义者（RCA）、</w:t>
      </w:r>
      <w:r w:rsidR="0091716F">
        <w:rPr>
          <w:rFonts w:ascii="宋体" w:hAnsi="宋体" w:hint="eastAsia"/>
          <w:sz w:val="32"/>
          <w:szCs w:val="32"/>
        </w:rPr>
        <w:t>美国共产主义工人纲领</w:t>
      </w:r>
      <w:r w:rsidR="0091716F" w:rsidRPr="0091716F">
        <w:rPr>
          <w:rFonts w:ascii="宋体" w:hAnsi="宋体" w:hint="eastAsia"/>
          <w:sz w:val="32"/>
          <w:szCs w:val="32"/>
        </w:rPr>
        <w:t>（Communist Workers’ Platform USA）</w:t>
      </w:r>
      <w:r w:rsidR="0091716F">
        <w:rPr>
          <w:rFonts w:ascii="宋体" w:hAnsi="宋体" w:hint="eastAsia"/>
          <w:sz w:val="32"/>
          <w:szCs w:val="32"/>
        </w:rPr>
        <w:t>、</w:t>
      </w:r>
      <w:r w:rsidR="007A2429">
        <w:rPr>
          <w:rFonts w:ascii="宋体" w:hAnsi="宋体" w:hint="eastAsia"/>
          <w:sz w:val="32"/>
          <w:szCs w:val="32"/>
        </w:rPr>
        <w:t>美国共产党（CPUSA）等多个共产主义组织分别发表了声明，支持作为美国劳动人民一</w:t>
      </w:r>
      <w:r w:rsidR="0036463D">
        <w:rPr>
          <w:rFonts w:ascii="宋体" w:hAnsi="宋体" w:hint="eastAsia"/>
          <w:sz w:val="32"/>
          <w:szCs w:val="32"/>
        </w:rPr>
        <w:t>分子</w:t>
      </w:r>
      <w:r w:rsidR="007A2429">
        <w:rPr>
          <w:rFonts w:ascii="宋体" w:hAnsi="宋体" w:hint="eastAsia"/>
          <w:sz w:val="32"/>
          <w:szCs w:val="32"/>
        </w:rPr>
        <w:t>的移民的权利，反对政府突袭</w:t>
      </w:r>
      <w:r w:rsidR="0036463D">
        <w:rPr>
          <w:rFonts w:ascii="宋体" w:hAnsi="宋体" w:hint="eastAsia"/>
          <w:sz w:val="32"/>
          <w:szCs w:val="32"/>
        </w:rPr>
        <w:t>移民的</w:t>
      </w:r>
      <w:r w:rsidR="007A2429">
        <w:rPr>
          <w:rFonts w:ascii="宋体" w:hAnsi="宋体" w:hint="eastAsia"/>
          <w:sz w:val="32"/>
          <w:szCs w:val="32"/>
        </w:rPr>
        <w:t>行动。</w:t>
      </w:r>
    </w:p>
    <w:p w14:paraId="339A219C" w14:textId="30088D51" w:rsidR="003666C9" w:rsidRDefault="003666C9" w:rsidP="003666C9">
      <w:pPr>
        <w:spacing w:before="60" w:after="60" w:line="480" w:lineRule="exact"/>
        <w:ind w:firstLine="640"/>
        <w:rPr>
          <w:rFonts w:ascii="宋体" w:hAnsi="宋体" w:hint="eastAsia"/>
          <w:sz w:val="32"/>
          <w:szCs w:val="32"/>
        </w:rPr>
      </w:pPr>
      <w:r w:rsidRPr="003666C9">
        <w:rPr>
          <w:rFonts w:ascii="宋体" w:hAnsi="宋体" w:hint="eastAsia"/>
          <w:sz w:val="32"/>
          <w:szCs w:val="32"/>
        </w:rPr>
        <w:t>6月14日，</w:t>
      </w:r>
      <w:r w:rsidR="007A2429">
        <w:rPr>
          <w:rFonts w:ascii="宋体" w:hAnsi="宋体" w:hint="eastAsia"/>
          <w:sz w:val="32"/>
          <w:szCs w:val="32"/>
        </w:rPr>
        <w:t>在</w:t>
      </w:r>
      <w:r w:rsidRPr="003666C9">
        <w:rPr>
          <w:rFonts w:ascii="宋体" w:hAnsi="宋体" w:hint="eastAsia"/>
          <w:sz w:val="32"/>
          <w:szCs w:val="32"/>
        </w:rPr>
        <w:t>特朗普为纪念建军250周年</w:t>
      </w:r>
      <w:r w:rsidR="002967E7">
        <w:rPr>
          <w:rFonts w:ascii="宋体" w:hAnsi="宋体" w:hint="eastAsia"/>
          <w:sz w:val="32"/>
          <w:szCs w:val="32"/>
        </w:rPr>
        <w:t>和</w:t>
      </w:r>
      <w:r w:rsidR="003D0350">
        <w:rPr>
          <w:rFonts w:ascii="宋体" w:hAnsi="宋体" w:hint="eastAsia"/>
          <w:sz w:val="32"/>
          <w:szCs w:val="32"/>
        </w:rPr>
        <w:t>庆祝</w:t>
      </w:r>
      <w:r w:rsidRPr="003666C9">
        <w:rPr>
          <w:rFonts w:ascii="宋体" w:hAnsi="宋体" w:hint="eastAsia"/>
          <w:sz w:val="32"/>
          <w:szCs w:val="32"/>
        </w:rPr>
        <w:t>自己79岁生日</w:t>
      </w:r>
      <w:r w:rsidR="003D0350">
        <w:rPr>
          <w:rFonts w:ascii="宋体" w:hAnsi="宋体" w:hint="eastAsia"/>
          <w:sz w:val="32"/>
          <w:szCs w:val="32"/>
        </w:rPr>
        <w:t>而</w:t>
      </w:r>
      <w:r w:rsidRPr="003666C9">
        <w:rPr>
          <w:rFonts w:ascii="宋体" w:hAnsi="宋体" w:hint="eastAsia"/>
          <w:sz w:val="32"/>
          <w:szCs w:val="32"/>
        </w:rPr>
        <w:t>在华盛顿举行阅兵仪式</w:t>
      </w:r>
      <w:r w:rsidR="007A2429">
        <w:rPr>
          <w:rFonts w:ascii="宋体" w:hAnsi="宋体" w:hint="eastAsia"/>
          <w:sz w:val="32"/>
          <w:szCs w:val="32"/>
        </w:rPr>
        <w:t>之际</w:t>
      </w:r>
      <w:r w:rsidRPr="003666C9">
        <w:rPr>
          <w:rFonts w:ascii="宋体" w:hAnsi="宋体" w:hint="eastAsia"/>
          <w:sz w:val="32"/>
          <w:szCs w:val="32"/>
        </w:rPr>
        <w:t>，美国各地</w:t>
      </w:r>
      <w:r w:rsidR="00465C01">
        <w:rPr>
          <w:rFonts w:ascii="宋体" w:hAnsi="宋体" w:hint="eastAsia"/>
          <w:sz w:val="32"/>
          <w:szCs w:val="32"/>
        </w:rPr>
        <w:t>又</w:t>
      </w:r>
      <w:r w:rsidRPr="003666C9">
        <w:rPr>
          <w:rFonts w:ascii="宋体" w:hAnsi="宋体" w:hint="eastAsia"/>
          <w:sz w:val="32"/>
          <w:szCs w:val="32"/>
        </w:rPr>
        <w:t>爆发了名为“无王日”（No Kings Day）的大规模示威，抗议特朗普政府的多项政策。</w:t>
      </w:r>
    </w:p>
    <w:p w14:paraId="422A3216" w14:textId="6FA3BE33" w:rsidR="003666C9" w:rsidRDefault="003666C9" w:rsidP="003666C9">
      <w:pPr>
        <w:spacing w:before="60" w:after="60" w:line="480" w:lineRule="exact"/>
        <w:ind w:firstLine="640"/>
        <w:rPr>
          <w:rFonts w:ascii="宋体" w:hAnsi="宋体" w:hint="eastAsia"/>
          <w:sz w:val="32"/>
          <w:szCs w:val="32"/>
        </w:rPr>
      </w:pPr>
      <w:r w:rsidRPr="003666C9">
        <w:rPr>
          <w:rFonts w:ascii="宋体" w:hAnsi="宋体" w:hint="eastAsia"/>
          <w:sz w:val="32"/>
          <w:szCs w:val="32"/>
        </w:rPr>
        <w:t>数百万民众在全美200余座城市游行，</w:t>
      </w:r>
      <w:r w:rsidR="00941887">
        <w:rPr>
          <w:rFonts w:ascii="宋体" w:hAnsi="宋体" w:hint="eastAsia"/>
          <w:sz w:val="32"/>
          <w:szCs w:val="32"/>
        </w:rPr>
        <w:t>行动</w:t>
      </w:r>
      <w:r w:rsidR="005F46FA">
        <w:rPr>
          <w:rFonts w:ascii="宋体" w:hAnsi="宋体" w:hint="eastAsia"/>
          <w:sz w:val="32"/>
          <w:szCs w:val="32"/>
        </w:rPr>
        <w:t>遍及</w:t>
      </w:r>
      <w:r w:rsidRPr="003666C9">
        <w:rPr>
          <w:rFonts w:ascii="宋体" w:hAnsi="宋体" w:hint="eastAsia"/>
          <w:sz w:val="32"/>
          <w:szCs w:val="32"/>
        </w:rPr>
        <w:t>纽约、洛杉矶、芝加哥、费城等主要城市及农村地区。</w:t>
      </w:r>
      <w:r w:rsidR="00941887">
        <w:rPr>
          <w:rFonts w:ascii="宋体" w:hAnsi="宋体" w:hint="eastAsia"/>
          <w:sz w:val="32"/>
          <w:szCs w:val="32"/>
        </w:rPr>
        <w:t>示威</w:t>
      </w:r>
      <w:r w:rsidR="002967E7">
        <w:rPr>
          <w:rFonts w:ascii="宋体" w:hAnsi="宋体" w:hint="eastAsia"/>
          <w:sz w:val="32"/>
          <w:szCs w:val="32"/>
        </w:rPr>
        <w:t>民众</w:t>
      </w:r>
      <w:r w:rsidR="00941887">
        <w:rPr>
          <w:rFonts w:ascii="宋体" w:hAnsi="宋体" w:hint="eastAsia"/>
          <w:sz w:val="32"/>
          <w:szCs w:val="32"/>
        </w:rPr>
        <w:t>的</w:t>
      </w:r>
      <w:r w:rsidRPr="003666C9">
        <w:rPr>
          <w:rFonts w:ascii="宋体" w:hAnsi="宋体" w:hint="eastAsia"/>
          <w:sz w:val="32"/>
          <w:szCs w:val="32"/>
        </w:rPr>
        <w:t>核心诉求包括</w:t>
      </w:r>
      <w:r w:rsidR="00941887">
        <w:rPr>
          <w:rFonts w:ascii="宋体" w:hAnsi="宋体" w:hint="eastAsia"/>
          <w:sz w:val="32"/>
          <w:szCs w:val="32"/>
        </w:rPr>
        <w:t>：</w:t>
      </w:r>
      <w:r w:rsidRPr="003666C9">
        <w:rPr>
          <w:rFonts w:ascii="宋体" w:hAnsi="宋体" w:hint="eastAsia"/>
          <w:sz w:val="32"/>
          <w:szCs w:val="32"/>
        </w:rPr>
        <w:t>反对移民及海关执法局的突袭行动；抵制特朗普的《大而美法案》（One Big Beautiful Bill Act），该法案被指通过延续2017年减税政策实施“史上最大财富转移”并大幅削减社会福利；声援</w:t>
      </w:r>
      <w:r w:rsidR="00CF49CD">
        <w:rPr>
          <w:rFonts w:ascii="宋体" w:hAnsi="宋体" w:hint="eastAsia"/>
          <w:sz w:val="32"/>
          <w:szCs w:val="32"/>
        </w:rPr>
        <w:t>早先</w:t>
      </w:r>
      <w:r w:rsidRPr="003666C9">
        <w:rPr>
          <w:rFonts w:ascii="宋体" w:hAnsi="宋体" w:hint="eastAsia"/>
          <w:sz w:val="32"/>
          <w:szCs w:val="32"/>
        </w:rPr>
        <w:t>因支持巴勒</w:t>
      </w:r>
      <w:r w:rsidRPr="003666C9">
        <w:rPr>
          <w:rFonts w:ascii="宋体" w:hAnsi="宋体" w:hint="eastAsia"/>
          <w:sz w:val="32"/>
          <w:szCs w:val="32"/>
        </w:rPr>
        <w:lastRenderedPageBreak/>
        <w:t>斯坦</w:t>
      </w:r>
      <w:r w:rsidR="00941887">
        <w:rPr>
          <w:rFonts w:ascii="宋体" w:hAnsi="宋体" w:hint="eastAsia"/>
          <w:sz w:val="32"/>
          <w:szCs w:val="32"/>
        </w:rPr>
        <w:t>而</w:t>
      </w:r>
      <w:r w:rsidRPr="003666C9">
        <w:rPr>
          <w:rFonts w:ascii="宋体" w:hAnsi="宋体" w:hint="eastAsia"/>
          <w:sz w:val="32"/>
          <w:szCs w:val="32"/>
        </w:rPr>
        <w:t>被拘押的学生马哈茂德·哈利勒（Mahmoud Khalil）、</w:t>
      </w:r>
      <w:r w:rsidR="002967E7" w:rsidRPr="002967E7">
        <w:rPr>
          <w:rFonts w:ascii="宋体" w:hAnsi="宋体" w:hint="eastAsia"/>
          <w:sz w:val="32"/>
          <w:szCs w:val="32"/>
        </w:rPr>
        <w:t>穆</w:t>
      </w:r>
      <w:r w:rsidRPr="003666C9">
        <w:rPr>
          <w:rFonts w:ascii="宋体" w:hAnsi="宋体" w:hint="eastAsia"/>
          <w:sz w:val="32"/>
          <w:szCs w:val="32"/>
        </w:rPr>
        <w:t>赫森·马赫达维（Mohsen Mahdawi）和鲁梅萨·奥兹图尔克（Rumeysa Ozturk）。</w:t>
      </w:r>
    </w:p>
    <w:p w14:paraId="3CB973DB" w14:textId="576FDCF6" w:rsidR="00D43E11" w:rsidRPr="00FB7A8B" w:rsidRDefault="00783B21" w:rsidP="005C05ED">
      <w:pPr>
        <w:spacing w:before="60" w:after="60" w:line="480" w:lineRule="exact"/>
        <w:ind w:firstLine="640"/>
        <w:rPr>
          <w:rFonts w:ascii="宋体" w:hAnsi="宋体" w:hint="eastAsia"/>
          <w:sz w:val="32"/>
          <w:szCs w:val="32"/>
        </w:rPr>
      </w:pPr>
      <w:r>
        <w:rPr>
          <w:rFonts w:ascii="宋体" w:hAnsi="宋体" w:hint="eastAsia"/>
          <w:sz w:val="32"/>
          <w:szCs w:val="32"/>
        </w:rPr>
        <w:t>美国属地</w:t>
      </w:r>
      <w:r w:rsidR="003666C9" w:rsidRPr="003666C9">
        <w:rPr>
          <w:rFonts w:ascii="宋体" w:hAnsi="宋体" w:hint="eastAsia"/>
          <w:sz w:val="32"/>
          <w:szCs w:val="32"/>
        </w:rPr>
        <w:t>波多黎各</w:t>
      </w:r>
      <w:r>
        <w:rPr>
          <w:rFonts w:ascii="宋体" w:hAnsi="宋体" w:hint="eastAsia"/>
          <w:sz w:val="32"/>
          <w:szCs w:val="32"/>
        </w:rPr>
        <w:t>的</w:t>
      </w:r>
      <w:r w:rsidR="003666C9" w:rsidRPr="003666C9">
        <w:rPr>
          <w:rFonts w:ascii="宋体" w:hAnsi="宋体" w:hint="eastAsia"/>
          <w:sz w:val="32"/>
          <w:szCs w:val="32"/>
        </w:rPr>
        <w:t>工会领袖拉斐尔·贝尔纳贝（Rafael Bernabe）谴责特朗普的大规模驱逐政策企图分裂</w:t>
      </w:r>
      <w:r w:rsidR="00E65F34">
        <w:rPr>
          <w:rFonts w:ascii="宋体" w:hAnsi="宋体" w:hint="eastAsia"/>
          <w:sz w:val="32"/>
          <w:szCs w:val="32"/>
        </w:rPr>
        <w:t>拉丁裔美国人</w:t>
      </w:r>
      <w:r w:rsidR="003666C9" w:rsidRPr="003666C9">
        <w:rPr>
          <w:rFonts w:ascii="宋体" w:hAnsi="宋体" w:hint="eastAsia"/>
          <w:sz w:val="32"/>
          <w:szCs w:val="32"/>
        </w:rPr>
        <w:t>。芝加哥教师工会</w:t>
      </w:r>
      <w:r>
        <w:rPr>
          <w:rFonts w:ascii="宋体" w:hAnsi="宋体" w:hint="eastAsia"/>
          <w:sz w:val="32"/>
          <w:szCs w:val="32"/>
        </w:rPr>
        <w:t>也</w:t>
      </w:r>
      <w:r w:rsidR="003666C9" w:rsidRPr="003666C9">
        <w:rPr>
          <w:rFonts w:ascii="宋体" w:hAnsi="宋体" w:hint="eastAsia"/>
          <w:sz w:val="32"/>
          <w:szCs w:val="32"/>
        </w:rPr>
        <w:t>举着“学生高于亿万富翁”的标语加入了当地</w:t>
      </w:r>
      <w:r w:rsidR="00E65F34">
        <w:rPr>
          <w:rFonts w:ascii="宋体" w:hAnsi="宋体" w:hint="eastAsia"/>
          <w:sz w:val="32"/>
          <w:szCs w:val="32"/>
        </w:rPr>
        <w:t>游行</w:t>
      </w:r>
      <w:r w:rsidR="003666C9" w:rsidRPr="003666C9">
        <w:rPr>
          <w:rFonts w:ascii="宋体" w:hAnsi="宋体" w:hint="eastAsia"/>
          <w:sz w:val="32"/>
          <w:szCs w:val="32"/>
        </w:rPr>
        <w:t>队伍。</w:t>
      </w:r>
      <w:r w:rsidR="00E65F34">
        <w:rPr>
          <w:rFonts w:ascii="宋体" w:hAnsi="宋体" w:hint="eastAsia"/>
          <w:sz w:val="32"/>
          <w:szCs w:val="32"/>
        </w:rPr>
        <w:t>各地</w:t>
      </w:r>
      <w:r w:rsidR="003666C9" w:rsidRPr="003666C9">
        <w:rPr>
          <w:rFonts w:ascii="宋体" w:hAnsi="宋体" w:hint="eastAsia"/>
          <w:sz w:val="32"/>
          <w:szCs w:val="32"/>
        </w:rPr>
        <w:t>抗议者</w:t>
      </w:r>
      <w:r w:rsidR="00941887">
        <w:rPr>
          <w:rFonts w:ascii="宋体" w:hAnsi="宋体" w:hint="eastAsia"/>
          <w:sz w:val="32"/>
          <w:szCs w:val="32"/>
        </w:rPr>
        <w:t>用</w:t>
      </w:r>
      <w:r w:rsidR="003666C9" w:rsidRPr="003666C9">
        <w:rPr>
          <w:rFonts w:ascii="宋体" w:hAnsi="宋体" w:hint="eastAsia"/>
          <w:sz w:val="32"/>
          <w:szCs w:val="32"/>
        </w:rPr>
        <w:t>“不要国王”“不要独裁者”等标语表达不满</w:t>
      </w:r>
      <w:r w:rsidR="005C05ED">
        <w:rPr>
          <w:rFonts w:ascii="宋体" w:hAnsi="宋体" w:hint="eastAsia"/>
          <w:sz w:val="32"/>
          <w:szCs w:val="32"/>
        </w:rPr>
        <w:t>。</w:t>
      </w:r>
      <w:r w:rsidR="005C05ED">
        <w:rPr>
          <w:rStyle w:val="af0"/>
          <w:rFonts w:ascii="宋体" w:hAnsi="宋体" w:hint="eastAsia"/>
          <w:sz w:val="32"/>
          <w:szCs w:val="32"/>
        </w:rPr>
        <w:footnoteReference w:customMarkFollows="1" w:id="9"/>
        <w:t>[9]</w:t>
      </w:r>
    </w:p>
    <w:p w14:paraId="10159308" w14:textId="3142AFF7" w:rsidR="003666C9" w:rsidRPr="00FF2307" w:rsidRDefault="00997A6A" w:rsidP="003666C9">
      <w:pPr>
        <w:pStyle w:val="1"/>
        <w:spacing w:before="120" w:after="120" w:line="480" w:lineRule="exact"/>
        <w:jc w:val="left"/>
        <w:rPr>
          <w:rFonts w:ascii="黑体" w:eastAsia="黑体" w:hAnsi="黑体" w:hint="eastAsia"/>
          <w:b w:val="0"/>
          <w:bCs/>
          <w:szCs w:val="36"/>
        </w:rPr>
      </w:pPr>
      <w:bookmarkStart w:id="20" w:name="_Toc207539373"/>
      <w:r>
        <w:rPr>
          <w:rFonts w:ascii="黑体" w:eastAsia="黑体" w:hAnsi="黑体" w:hint="eastAsia"/>
          <w:b w:val="0"/>
          <w:bCs/>
          <w:szCs w:val="36"/>
        </w:rPr>
        <w:t>10</w:t>
      </w:r>
      <w:r w:rsidR="003666C9" w:rsidRPr="00FF2307">
        <w:rPr>
          <w:rFonts w:ascii="黑体" w:eastAsia="黑体" w:hAnsi="黑体" w:hint="eastAsia"/>
          <w:b w:val="0"/>
          <w:bCs/>
          <w:szCs w:val="36"/>
        </w:rPr>
        <w:t>.</w:t>
      </w:r>
      <w:r w:rsidR="00465C01">
        <w:rPr>
          <w:rFonts w:ascii="黑体" w:eastAsia="黑体" w:hAnsi="黑体" w:hint="eastAsia"/>
          <w:b w:val="0"/>
          <w:bCs/>
          <w:szCs w:val="36"/>
        </w:rPr>
        <w:t>哥大学生活动家</w:t>
      </w:r>
      <w:r w:rsidR="003666C9" w:rsidRPr="003666C9">
        <w:rPr>
          <w:rFonts w:ascii="黑体" w:eastAsia="黑体" w:hAnsi="黑体" w:hint="eastAsia"/>
          <w:b w:val="0"/>
          <w:bCs/>
          <w:szCs w:val="36"/>
        </w:rPr>
        <w:t>马哈茂德·哈利勒获释</w:t>
      </w:r>
      <w:bookmarkEnd w:id="20"/>
    </w:p>
    <w:p w14:paraId="364E4AC8" w14:textId="580B80AB" w:rsidR="003666C9" w:rsidRPr="003666C9" w:rsidRDefault="003666C9" w:rsidP="003666C9">
      <w:pPr>
        <w:spacing w:before="60" w:after="60" w:line="480" w:lineRule="exact"/>
        <w:ind w:firstLine="640"/>
        <w:rPr>
          <w:rFonts w:ascii="宋体" w:hAnsi="宋体" w:hint="eastAsia"/>
          <w:sz w:val="32"/>
          <w:szCs w:val="32"/>
        </w:rPr>
      </w:pPr>
      <w:r w:rsidRPr="003666C9">
        <w:rPr>
          <w:rFonts w:ascii="宋体" w:hAnsi="宋体" w:hint="eastAsia"/>
          <w:sz w:val="32"/>
          <w:szCs w:val="32"/>
        </w:rPr>
        <w:t>2025年6月20日，巴勒斯坦裔活动</w:t>
      </w:r>
      <w:r w:rsidR="0091716F">
        <w:rPr>
          <w:rFonts w:ascii="宋体" w:hAnsi="宋体" w:hint="eastAsia"/>
          <w:sz w:val="32"/>
          <w:szCs w:val="32"/>
        </w:rPr>
        <w:t>家</w:t>
      </w:r>
      <w:r w:rsidRPr="003666C9">
        <w:rPr>
          <w:rFonts w:ascii="宋体" w:hAnsi="宋体" w:hint="eastAsia"/>
          <w:sz w:val="32"/>
          <w:szCs w:val="32"/>
        </w:rPr>
        <w:t>、哥伦比亚大学研究生马哈茂德·哈利勒在被移民及海关执法局拘留104天后获释。他于3月8日在纽约家中被</w:t>
      </w:r>
      <w:r w:rsidR="00941887" w:rsidRPr="003666C9">
        <w:rPr>
          <w:rFonts w:ascii="宋体" w:hAnsi="宋体" w:hint="eastAsia"/>
          <w:sz w:val="32"/>
          <w:szCs w:val="32"/>
        </w:rPr>
        <w:t>移民局</w:t>
      </w:r>
      <w:r w:rsidRPr="003666C9">
        <w:rPr>
          <w:rFonts w:ascii="宋体" w:hAnsi="宋体" w:hint="eastAsia"/>
          <w:sz w:val="32"/>
          <w:szCs w:val="32"/>
        </w:rPr>
        <w:t>便衣特工逮捕</w:t>
      </w:r>
      <w:r w:rsidR="0091716F">
        <w:rPr>
          <w:rFonts w:ascii="宋体" w:hAnsi="宋体" w:hint="eastAsia"/>
          <w:sz w:val="32"/>
          <w:szCs w:val="32"/>
        </w:rPr>
        <w:t>。</w:t>
      </w:r>
      <w:r w:rsidRPr="003666C9">
        <w:rPr>
          <w:rFonts w:ascii="宋体" w:hAnsi="宋体" w:hint="eastAsia"/>
          <w:sz w:val="32"/>
          <w:szCs w:val="32"/>
        </w:rPr>
        <w:t>拘留期间，哈利勒被迫远离家庭1000多英里，</w:t>
      </w:r>
      <w:r w:rsidR="0036463D">
        <w:rPr>
          <w:rFonts w:ascii="宋体" w:hAnsi="宋体" w:hint="eastAsia"/>
          <w:sz w:val="32"/>
          <w:szCs w:val="32"/>
        </w:rPr>
        <w:t>在儿子出生时未能陪伴在妻子身边</w:t>
      </w:r>
      <w:r w:rsidRPr="003666C9">
        <w:rPr>
          <w:rFonts w:ascii="宋体" w:hAnsi="宋体" w:hint="eastAsia"/>
          <w:sz w:val="32"/>
          <w:szCs w:val="32"/>
        </w:rPr>
        <w:t>。</w:t>
      </w:r>
    </w:p>
    <w:p w14:paraId="7497A8CE" w14:textId="0876D362" w:rsidR="003666C9" w:rsidRPr="003666C9" w:rsidRDefault="003666C9" w:rsidP="003666C9">
      <w:pPr>
        <w:spacing w:before="60" w:after="60" w:line="480" w:lineRule="exact"/>
        <w:ind w:firstLine="640"/>
        <w:rPr>
          <w:rFonts w:ascii="宋体" w:hAnsi="宋体" w:hint="eastAsia"/>
          <w:sz w:val="32"/>
          <w:szCs w:val="32"/>
        </w:rPr>
      </w:pPr>
      <w:r w:rsidRPr="003666C9">
        <w:rPr>
          <w:rFonts w:ascii="宋体" w:hAnsi="宋体" w:hint="eastAsia"/>
          <w:sz w:val="32"/>
          <w:szCs w:val="32"/>
        </w:rPr>
        <w:t>纽瓦克联邦地区法院裁定，</w:t>
      </w:r>
      <w:r w:rsidR="00783B21">
        <w:rPr>
          <w:rFonts w:ascii="宋体" w:hAnsi="宋体" w:hint="eastAsia"/>
          <w:sz w:val="32"/>
          <w:szCs w:val="32"/>
        </w:rPr>
        <w:t>移民局</w:t>
      </w:r>
      <w:r w:rsidRPr="003666C9">
        <w:rPr>
          <w:rFonts w:ascii="宋体" w:hAnsi="宋体" w:hint="eastAsia"/>
          <w:sz w:val="32"/>
          <w:szCs w:val="32"/>
        </w:rPr>
        <w:t>对哈利勒的拘留侵犯了其言论自由权。该裁</w:t>
      </w:r>
      <w:r w:rsidR="00783B21">
        <w:rPr>
          <w:rFonts w:ascii="宋体" w:hAnsi="宋体" w:hint="eastAsia"/>
          <w:sz w:val="32"/>
          <w:szCs w:val="32"/>
        </w:rPr>
        <w:t>定</w:t>
      </w:r>
      <w:r w:rsidRPr="003666C9">
        <w:rPr>
          <w:rFonts w:ascii="宋体" w:hAnsi="宋体" w:hint="eastAsia"/>
          <w:sz w:val="32"/>
          <w:szCs w:val="32"/>
        </w:rPr>
        <w:t>得到</w:t>
      </w:r>
      <w:r w:rsidR="00783B21">
        <w:rPr>
          <w:rFonts w:ascii="宋体" w:hAnsi="宋体" w:hint="eastAsia"/>
          <w:sz w:val="32"/>
          <w:szCs w:val="32"/>
        </w:rPr>
        <w:t>了</w:t>
      </w:r>
      <w:r w:rsidRPr="003666C9">
        <w:rPr>
          <w:rFonts w:ascii="宋体" w:hAnsi="宋体" w:hint="eastAsia"/>
          <w:sz w:val="32"/>
          <w:szCs w:val="32"/>
        </w:rPr>
        <w:t>纽约市立大学法学教授拉姆齐·卡塞姆（Ramzi Kassem）的支持，后者强调政府对哈利勒的拘留是为</w:t>
      </w:r>
      <w:r w:rsidR="00783B21">
        <w:rPr>
          <w:rFonts w:ascii="宋体" w:hAnsi="宋体" w:hint="eastAsia"/>
          <w:sz w:val="32"/>
          <w:szCs w:val="32"/>
        </w:rPr>
        <w:t>了</w:t>
      </w:r>
      <w:r w:rsidRPr="003666C9">
        <w:rPr>
          <w:rFonts w:ascii="宋体" w:hAnsi="宋体" w:hint="eastAsia"/>
          <w:sz w:val="32"/>
          <w:szCs w:val="32"/>
        </w:rPr>
        <w:t>压制其政治表达。</w:t>
      </w:r>
    </w:p>
    <w:p w14:paraId="1B9CE358" w14:textId="4EF92BF2" w:rsidR="005C05ED" w:rsidRDefault="003666C9" w:rsidP="005C05ED">
      <w:pPr>
        <w:spacing w:before="60" w:after="60" w:line="480" w:lineRule="exact"/>
        <w:ind w:firstLine="640"/>
        <w:rPr>
          <w:rFonts w:ascii="宋体" w:hAnsi="宋体" w:hint="eastAsia"/>
          <w:sz w:val="32"/>
          <w:szCs w:val="32"/>
        </w:rPr>
      </w:pPr>
      <w:r w:rsidRPr="003666C9">
        <w:rPr>
          <w:rFonts w:ascii="宋体" w:hAnsi="宋体" w:hint="eastAsia"/>
          <w:sz w:val="32"/>
          <w:szCs w:val="32"/>
        </w:rPr>
        <w:t>哈利勒</w:t>
      </w:r>
      <w:r w:rsidR="00783B21">
        <w:rPr>
          <w:rFonts w:ascii="宋体" w:hAnsi="宋体" w:hint="eastAsia"/>
          <w:sz w:val="32"/>
          <w:szCs w:val="32"/>
        </w:rPr>
        <w:t>在获释后</w:t>
      </w:r>
      <w:r w:rsidRPr="003666C9">
        <w:rPr>
          <w:rFonts w:ascii="宋体" w:hAnsi="宋体" w:hint="eastAsia"/>
          <w:sz w:val="32"/>
          <w:szCs w:val="32"/>
        </w:rPr>
        <w:t>表示“特朗普政府选错了打压对象”</w:t>
      </w:r>
      <w:r w:rsidR="0036463D" w:rsidRPr="003666C9">
        <w:rPr>
          <w:rFonts w:ascii="宋体" w:hAnsi="宋体" w:hint="eastAsia"/>
          <w:sz w:val="32"/>
          <w:szCs w:val="32"/>
        </w:rPr>
        <w:t xml:space="preserve"> </w:t>
      </w:r>
      <w:r w:rsidR="0036463D">
        <w:rPr>
          <w:rFonts w:ascii="宋体" w:hAnsi="宋体" w:hint="eastAsia"/>
          <w:sz w:val="32"/>
          <w:szCs w:val="32"/>
        </w:rPr>
        <w:t>，</w:t>
      </w:r>
      <w:r w:rsidRPr="003666C9">
        <w:rPr>
          <w:rFonts w:ascii="宋体" w:hAnsi="宋体" w:hint="eastAsia"/>
          <w:sz w:val="32"/>
          <w:szCs w:val="32"/>
        </w:rPr>
        <w:t>“正义终将胜利”。</w:t>
      </w:r>
      <w:r w:rsidR="00783B21" w:rsidRPr="003666C9">
        <w:rPr>
          <w:rFonts w:ascii="宋体" w:hAnsi="宋体" w:hint="eastAsia"/>
          <w:sz w:val="32"/>
          <w:szCs w:val="32"/>
        </w:rPr>
        <w:t>哈利勒</w:t>
      </w:r>
      <w:r w:rsidR="00783B21">
        <w:rPr>
          <w:rFonts w:ascii="宋体" w:hAnsi="宋体" w:hint="eastAsia"/>
          <w:sz w:val="32"/>
          <w:szCs w:val="32"/>
        </w:rPr>
        <w:t>的</w:t>
      </w:r>
      <w:r w:rsidRPr="003666C9">
        <w:rPr>
          <w:rFonts w:ascii="宋体" w:hAnsi="宋体" w:hint="eastAsia"/>
          <w:sz w:val="32"/>
          <w:szCs w:val="32"/>
        </w:rPr>
        <w:t>妻子</w:t>
      </w:r>
      <w:r w:rsidR="0091716F" w:rsidRPr="0091716F">
        <w:rPr>
          <w:rFonts w:ascii="宋体" w:hAnsi="宋体" w:hint="eastAsia"/>
          <w:sz w:val="32"/>
          <w:szCs w:val="32"/>
        </w:rPr>
        <w:t>努尔·阿卜杜拉（Noor Abdalla）</w:t>
      </w:r>
      <w:r w:rsidRPr="003666C9">
        <w:rPr>
          <w:rFonts w:ascii="宋体" w:hAnsi="宋体" w:hint="eastAsia"/>
          <w:sz w:val="32"/>
          <w:szCs w:val="32"/>
        </w:rPr>
        <w:t>声明，虽然家庭团聚值得庆祝，但“</w:t>
      </w:r>
      <w:r w:rsidR="00783B21">
        <w:rPr>
          <w:rFonts w:ascii="宋体" w:hAnsi="宋体" w:hint="eastAsia"/>
          <w:sz w:val="32"/>
          <w:szCs w:val="32"/>
        </w:rPr>
        <w:t>该</w:t>
      </w:r>
      <w:r w:rsidRPr="003666C9">
        <w:rPr>
          <w:rFonts w:ascii="宋体" w:hAnsi="宋体" w:hint="eastAsia"/>
          <w:sz w:val="32"/>
          <w:szCs w:val="32"/>
        </w:rPr>
        <w:t>裁</w:t>
      </w:r>
      <w:r w:rsidR="00783B21">
        <w:rPr>
          <w:rFonts w:ascii="宋体" w:hAnsi="宋体" w:hint="eastAsia"/>
          <w:sz w:val="32"/>
          <w:szCs w:val="32"/>
        </w:rPr>
        <w:t>定</w:t>
      </w:r>
      <w:r w:rsidRPr="003666C9">
        <w:rPr>
          <w:rFonts w:ascii="宋体" w:hAnsi="宋体" w:hint="eastAsia"/>
          <w:sz w:val="32"/>
          <w:szCs w:val="32"/>
        </w:rPr>
        <w:t>并没</w:t>
      </w:r>
      <w:r w:rsidRPr="003666C9">
        <w:rPr>
          <w:rFonts w:ascii="宋体" w:hAnsi="宋体" w:hint="eastAsia"/>
          <w:sz w:val="32"/>
          <w:szCs w:val="32"/>
        </w:rPr>
        <w:lastRenderedPageBreak/>
        <w:t>有开始解决特朗普政府</w:t>
      </w:r>
      <w:r w:rsidR="00783B21">
        <w:rPr>
          <w:rFonts w:ascii="宋体" w:hAnsi="宋体" w:hint="eastAsia"/>
          <w:sz w:val="32"/>
          <w:szCs w:val="32"/>
        </w:rPr>
        <w:t>强加在</w:t>
      </w:r>
      <w:r w:rsidRPr="003666C9">
        <w:rPr>
          <w:rFonts w:ascii="宋体" w:hAnsi="宋体" w:hint="eastAsia"/>
          <w:sz w:val="32"/>
          <w:szCs w:val="32"/>
        </w:rPr>
        <w:t>许多人</w:t>
      </w:r>
      <w:r w:rsidR="00783B21">
        <w:rPr>
          <w:rFonts w:ascii="宋体" w:hAnsi="宋体" w:hint="eastAsia"/>
          <w:sz w:val="32"/>
          <w:szCs w:val="32"/>
        </w:rPr>
        <w:t>身上</w:t>
      </w:r>
      <w:r w:rsidRPr="003666C9">
        <w:rPr>
          <w:rFonts w:ascii="宋体" w:hAnsi="宋体" w:hint="eastAsia"/>
          <w:sz w:val="32"/>
          <w:szCs w:val="32"/>
        </w:rPr>
        <w:t>的不公正待遇</w:t>
      </w:r>
      <w:r w:rsidR="0091716F">
        <w:rPr>
          <w:rFonts w:ascii="宋体" w:hAnsi="宋体" w:hint="eastAsia"/>
          <w:sz w:val="32"/>
          <w:szCs w:val="32"/>
        </w:rPr>
        <w:t>问题</w:t>
      </w:r>
      <w:r w:rsidRPr="003666C9">
        <w:rPr>
          <w:rFonts w:ascii="宋体" w:hAnsi="宋体" w:hint="eastAsia"/>
          <w:sz w:val="32"/>
          <w:szCs w:val="32"/>
        </w:rPr>
        <w:t>，而是让他们保持沉默</w:t>
      </w:r>
      <w:r w:rsidR="00277751">
        <w:rPr>
          <w:rFonts w:ascii="宋体" w:hAnsi="宋体" w:hint="eastAsia"/>
          <w:sz w:val="32"/>
          <w:szCs w:val="32"/>
        </w:rPr>
        <w:t>”</w:t>
      </w:r>
      <w:r w:rsidRPr="003666C9">
        <w:rPr>
          <w:rFonts w:ascii="宋体" w:hAnsi="宋体" w:hint="eastAsia"/>
          <w:sz w:val="32"/>
          <w:szCs w:val="32"/>
        </w:rPr>
        <w:t>。</w:t>
      </w:r>
      <w:r w:rsidR="005C05ED">
        <w:rPr>
          <w:rStyle w:val="af0"/>
          <w:rFonts w:ascii="宋体" w:hAnsi="宋体" w:hint="eastAsia"/>
          <w:sz w:val="32"/>
          <w:szCs w:val="32"/>
        </w:rPr>
        <w:footnoteReference w:customMarkFollows="1" w:id="10"/>
        <w:t>[10]</w:t>
      </w:r>
    </w:p>
    <w:p w14:paraId="0E97EE37" w14:textId="5D82585D" w:rsidR="00D42A94" w:rsidRPr="00FF2307" w:rsidRDefault="00D42A94" w:rsidP="005C05ED">
      <w:pPr>
        <w:pStyle w:val="1"/>
        <w:spacing w:before="120" w:after="120" w:line="480" w:lineRule="exact"/>
        <w:jc w:val="left"/>
        <w:rPr>
          <w:rFonts w:ascii="黑体" w:eastAsia="黑体" w:hAnsi="黑体" w:hint="eastAsia"/>
          <w:b w:val="0"/>
          <w:bCs/>
          <w:szCs w:val="36"/>
        </w:rPr>
      </w:pPr>
      <w:bookmarkStart w:id="21" w:name="_Toc207539374"/>
      <w:r>
        <w:rPr>
          <w:rFonts w:ascii="黑体" w:eastAsia="黑体" w:hAnsi="黑体" w:hint="eastAsia"/>
          <w:b w:val="0"/>
          <w:bCs/>
          <w:szCs w:val="36"/>
        </w:rPr>
        <w:t>1</w:t>
      </w:r>
      <w:r w:rsidR="00997A6A">
        <w:rPr>
          <w:rFonts w:ascii="黑体" w:eastAsia="黑体" w:hAnsi="黑体" w:hint="eastAsia"/>
          <w:b w:val="0"/>
          <w:bCs/>
          <w:szCs w:val="36"/>
        </w:rPr>
        <w:t>1</w:t>
      </w:r>
      <w:r w:rsidRPr="00FF2307">
        <w:rPr>
          <w:rFonts w:ascii="黑体" w:eastAsia="黑体" w:hAnsi="黑体" w:hint="eastAsia"/>
          <w:b w:val="0"/>
          <w:bCs/>
          <w:szCs w:val="36"/>
        </w:rPr>
        <w:t>.</w:t>
      </w:r>
      <w:r w:rsidR="005C05ED">
        <w:rPr>
          <w:rFonts w:ascii="黑体" w:eastAsia="黑体" w:hAnsi="黑体" w:hint="eastAsia"/>
          <w:b w:val="0"/>
          <w:bCs/>
          <w:szCs w:val="36"/>
        </w:rPr>
        <w:t>美</w:t>
      </w:r>
      <w:r w:rsidRPr="00D42A94">
        <w:rPr>
          <w:rFonts w:ascii="黑体" w:eastAsia="黑体" w:hAnsi="黑体" w:hint="eastAsia"/>
          <w:b w:val="0"/>
          <w:bCs/>
          <w:szCs w:val="36"/>
        </w:rPr>
        <w:t>国钢铁工人联合会反对日铁收购美钢</w:t>
      </w:r>
      <w:bookmarkEnd w:id="21"/>
    </w:p>
    <w:p w14:paraId="7A959E56" w14:textId="7609929F" w:rsidR="00D42A94" w:rsidRPr="00D42A94" w:rsidRDefault="00D42A94" w:rsidP="00D42A94">
      <w:pPr>
        <w:spacing w:before="60" w:after="60" w:line="480" w:lineRule="exact"/>
        <w:ind w:firstLine="640"/>
        <w:rPr>
          <w:rFonts w:ascii="宋体" w:hAnsi="宋体" w:hint="eastAsia"/>
          <w:sz w:val="32"/>
          <w:szCs w:val="32"/>
        </w:rPr>
      </w:pPr>
      <w:r w:rsidRPr="00D42A94">
        <w:rPr>
          <w:rFonts w:ascii="宋体" w:hAnsi="宋体" w:hint="eastAsia"/>
          <w:sz w:val="32"/>
          <w:szCs w:val="32"/>
        </w:rPr>
        <w:t>2025年5月30日，美国钢铁工人联合会（USW）主席大卫·麦考尔（David McCall）对特朗普</w:t>
      </w:r>
      <w:r w:rsidR="0053780A">
        <w:rPr>
          <w:rFonts w:ascii="宋体" w:hAnsi="宋体" w:hint="eastAsia"/>
          <w:sz w:val="32"/>
          <w:szCs w:val="32"/>
        </w:rPr>
        <w:t>违背竞选承诺，</w:t>
      </w:r>
      <w:r w:rsidRPr="00D42A94">
        <w:rPr>
          <w:rFonts w:ascii="宋体" w:hAnsi="宋体" w:hint="eastAsia"/>
          <w:sz w:val="32"/>
          <w:szCs w:val="32"/>
        </w:rPr>
        <w:t>批准日本制铁（Nippon Steel）以140亿美元</w:t>
      </w:r>
      <w:r w:rsidR="00783B21">
        <w:rPr>
          <w:rFonts w:ascii="宋体" w:hAnsi="宋体" w:hint="eastAsia"/>
          <w:sz w:val="32"/>
          <w:szCs w:val="32"/>
        </w:rPr>
        <w:t>的价格</w:t>
      </w:r>
      <w:r w:rsidRPr="00D42A94">
        <w:rPr>
          <w:rFonts w:ascii="宋体" w:hAnsi="宋体" w:hint="eastAsia"/>
          <w:sz w:val="32"/>
          <w:szCs w:val="32"/>
        </w:rPr>
        <w:t>收购美国钢铁公司（U.S. Steel）表示强烈质疑。</w:t>
      </w:r>
    </w:p>
    <w:p w14:paraId="58E83331" w14:textId="2F9EC83A" w:rsidR="00D42A94" w:rsidRPr="00D42A94" w:rsidRDefault="0053780A" w:rsidP="00D42A94">
      <w:pPr>
        <w:spacing w:before="60" w:after="60" w:line="480" w:lineRule="exact"/>
        <w:ind w:firstLine="640"/>
        <w:rPr>
          <w:rFonts w:ascii="宋体" w:hAnsi="宋体" w:hint="eastAsia"/>
          <w:sz w:val="32"/>
          <w:szCs w:val="32"/>
        </w:rPr>
      </w:pPr>
      <w:r w:rsidRPr="00D42A94">
        <w:rPr>
          <w:rFonts w:ascii="宋体" w:hAnsi="宋体" w:hint="eastAsia"/>
          <w:sz w:val="32"/>
          <w:szCs w:val="32"/>
        </w:rPr>
        <w:t>美国钢铁工人联合会</w:t>
      </w:r>
      <w:r w:rsidR="00D42A94" w:rsidRPr="00D42A94">
        <w:rPr>
          <w:rFonts w:ascii="宋体" w:hAnsi="宋体" w:hint="eastAsia"/>
          <w:sz w:val="32"/>
          <w:szCs w:val="32"/>
        </w:rPr>
        <w:t>始终反对将现居美国钢铁产量第五位的</w:t>
      </w:r>
      <w:r>
        <w:rPr>
          <w:rFonts w:ascii="宋体" w:hAnsi="宋体" w:hint="eastAsia"/>
          <w:sz w:val="32"/>
          <w:szCs w:val="32"/>
        </w:rPr>
        <w:t>美国钢铁公司</w:t>
      </w:r>
      <w:r w:rsidR="00D42A94" w:rsidRPr="00D42A94">
        <w:rPr>
          <w:rFonts w:ascii="宋体" w:hAnsi="宋体" w:hint="eastAsia"/>
          <w:sz w:val="32"/>
          <w:szCs w:val="32"/>
        </w:rPr>
        <w:t>售予日本制铁，</w:t>
      </w:r>
      <w:r>
        <w:rPr>
          <w:rFonts w:ascii="宋体" w:hAnsi="宋体" w:hint="eastAsia"/>
          <w:sz w:val="32"/>
          <w:szCs w:val="32"/>
        </w:rPr>
        <w:t>因为</w:t>
      </w:r>
      <w:r w:rsidR="00D42A94" w:rsidRPr="00D42A94">
        <w:rPr>
          <w:rFonts w:ascii="宋体" w:hAnsi="宋体" w:hint="eastAsia"/>
          <w:sz w:val="32"/>
          <w:szCs w:val="32"/>
        </w:rPr>
        <w:t>后者有13次违反美国贸易法的记录，且在5月被商务部认定倾销钢材并课征200%</w:t>
      </w:r>
      <w:r w:rsidR="0091716F">
        <w:rPr>
          <w:rFonts w:ascii="宋体" w:hAnsi="宋体" w:hint="eastAsia"/>
          <w:sz w:val="32"/>
          <w:szCs w:val="32"/>
        </w:rPr>
        <w:t>的</w:t>
      </w:r>
      <w:r w:rsidR="00D42A94" w:rsidRPr="00D42A94">
        <w:rPr>
          <w:rFonts w:ascii="宋体" w:hAnsi="宋体" w:hint="eastAsia"/>
          <w:sz w:val="32"/>
          <w:szCs w:val="32"/>
        </w:rPr>
        <w:t>关税。工会强调日本制铁过往违背投资承诺、苛待工人的劣迹，并揭露收购案将使美钢董事长、</w:t>
      </w:r>
      <w:r w:rsidR="001D5417">
        <w:rPr>
          <w:rFonts w:ascii="宋体" w:hAnsi="宋体" w:hint="eastAsia"/>
          <w:sz w:val="32"/>
          <w:szCs w:val="32"/>
        </w:rPr>
        <w:t>首席执行官</w:t>
      </w:r>
      <w:r w:rsidR="00D42A94" w:rsidRPr="00D42A94">
        <w:rPr>
          <w:rFonts w:ascii="宋体" w:hAnsi="宋体" w:hint="eastAsia"/>
          <w:sz w:val="32"/>
          <w:szCs w:val="32"/>
        </w:rPr>
        <w:t>等资方</w:t>
      </w:r>
      <w:r w:rsidR="001D5417">
        <w:rPr>
          <w:rFonts w:ascii="宋体" w:hAnsi="宋体" w:hint="eastAsia"/>
          <w:sz w:val="32"/>
          <w:szCs w:val="32"/>
        </w:rPr>
        <w:t>人员</w:t>
      </w:r>
      <w:r w:rsidR="00D42A94" w:rsidRPr="00D42A94">
        <w:rPr>
          <w:rFonts w:ascii="宋体" w:hAnsi="宋体" w:hint="eastAsia"/>
          <w:sz w:val="32"/>
          <w:szCs w:val="32"/>
        </w:rPr>
        <w:t>获利，却未增加工人薪酬或就业保障。</w:t>
      </w:r>
    </w:p>
    <w:p w14:paraId="358F9456" w14:textId="79742B6A" w:rsidR="00D43E11" w:rsidRDefault="00D42A94" w:rsidP="00596504">
      <w:pPr>
        <w:spacing w:before="60" w:after="60" w:line="480" w:lineRule="exact"/>
        <w:ind w:firstLine="640"/>
        <w:rPr>
          <w:rFonts w:ascii="宋体" w:hAnsi="宋体" w:hint="eastAsia"/>
          <w:sz w:val="32"/>
          <w:szCs w:val="32"/>
        </w:rPr>
      </w:pPr>
      <w:r w:rsidRPr="00D42A94">
        <w:rPr>
          <w:rFonts w:ascii="宋体" w:hAnsi="宋体" w:hint="eastAsia"/>
          <w:sz w:val="32"/>
          <w:szCs w:val="32"/>
        </w:rPr>
        <w:t>特朗普重返白宫后，</w:t>
      </w:r>
      <w:r w:rsidR="00997A6A">
        <w:rPr>
          <w:rFonts w:ascii="宋体" w:hAnsi="宋体" w:hint="eastAsia"/>
          <w:sz w:val="32"/>
          <w:szCs w:val="32"/>
        </w:rPr>
        <w:t>曾</w:t>
      </w:r>
      <w:r w:rsidRPr="00D42A94">
        <w:rPr>
          <w:rFonts w:ascii="宋体" w:hAnsi="宋体" w:hint="eastAsia"/>
          <w:sz w:val="32"/>
          <w:szCs w:val="32"/>
        </w:rPr>
        <w:t>下令外国投资委员会（CFIUS）重启</w:t>
      </w:r>
      <w:r w:rsidR="00972579">
        <w:rPr>
          <w:rFonts w:ascii="宋体" w:hAnsi="宋体" w:hint="eastAsia"/>
          <w:sz w:val="32"/>
          <w:szCs w:val="32"/>
        </w:rPr>
        <w:t>对该收购的</w:t>
      </w:r>
      <w:r w:rsidRPr="00D42A94">
        <w:rPr>
          <w:rFonts w:ascii="宋体" w:hAnsi="宋体" w:hint="eastAsia"/>
          <w:sz w:val="32"/>
          <w:szCs w:val="32"/>
        </w:rPr>
        <w:t>审查，但</w:t>
      </w:r>
      <w:r w:rsidR="0053780A" w:rsidRPr="0053780A">
        <w:rPr>
          <w:rFonts w:ascii="宋体" w:hAnsi="宋体" w:hint="eastAsia"/>
          <w:sz w:val="32"/>
          <w:szCs w:val="32"/>
        </w:rPr>
        <w:t>美国钢铁工人联合会</w:t>
      </w:r>
      <w:r w:rsidRPr="00D42A94">
        <w:rPr>
          <w:rFonts w:ascii="宋体" w:hAnsi="宋体" w:hint="eastAsia"/>
          <w:sz w:val="32"/>
          <w:szCs w:val="32"/>
        </w:rPr>
        <w:t>被排除在谈判之外。麦考尔声明工会未参与美钢、日铁与特朗普政府的磋商，无法评估所谓“黄金股”方案，核心诉求仍是保障</w:t>
      </w:r>
      <w:r w:rsidR="0091716F">
        <w:rPr>
          <w:rFonts w:ascii="宋体" w:hAnsi="宋体" w:hint="eastAsia"/>
          <w:sz w:val="32"/>
          <w:szCs w:val="32"/>
        </w:rPr>
        <w:t>工会</w:t>
      </w:r>
      <w:r w:rsidRPr="00D42A94">
        <w:rPr>
          <w:rFonts w:ascii="宋体" w:hAnsi="宋体" w:hint="eastAsia"/>
          <w:sz w:val="32"/>
          <w:szCs w:val="32"/>
        </w:rPr>
        <w:t>成员就业安全及退休权益</w:t>
      </w:r>
      <w:r w:rsidR="0091716F">
        <w:rPr>
          <w:rFonts w:ascii="宋体" w:hAnsi="宋体" w:hint="eastAsia"/>
          <w:sz w:val="32"/>
          <w:szCs w:val="32"/>
        </w:rPr>
        <w:t>。他表示：</w:t>
      </w:r>
      <w:r w:rsidRPr="00D42A94">
        <w:rPr>
          <w:rFonts w:ascii="宋体" w:hAnsi="宋体" w:hint="eastAsia"/>
          <w:sz w:val="32"/>
          <w:szCs w:val="32"/>
        </w:rPr>
        <w:t>“公关承诺与书面保证存在本质差异，</w:t>
      </w:r>
      <w:r w:rsidR="00BE7F36">
        <w:rPr>
          <w:rFonts w:ascii="宋体" w:hAnsi="宋体" w:hint="eastAsia"/>
          <w:sz w:val="32"/>
          <w:szCs w:val="32"/>
        </w:rPr>
        <w:t>‘</w:t>
      </w:r>
      <w:r w:rsidRPr="00D42A94">
        <w:rPr>
          <w:rFonts w:ascii="宋体" w:hAnsi="宋体" w:hint="eastAsia"/>
          <w:sz w:val="32"/>
          <w:szCs w:val="32"/>
        </w:rPr>
        <w:t>股东套现</w:t>
      </w:r>
      <w:r w:rsidR="00BE7F36">
        <w:rPr>
          <w:rFonts w:ascii="宋体" w:hAnsi="宋体" w:hint="eastAsia"/>
          <w:sz w:val="32"/>
          <w:szCs w:val="32"/>
        </w:rPr>
        <w:t>’</w:t>
      </w:r>
      <w:r w:rsidRPr="00D42A94">
        <w:rPr>
          <w:rFonts w:ascii="宋体" w:hAnsi="宋体" w:hint="eastAsia"/>
          <w:sz w:val="32"/>
          <w:szCs w:val="32"/>
        </w:rPr>
        <w:t>与</w:t>
      </w:r>
      <w:r w:rsidR="00BE7F36">
        <w:rPr>
          <w:rFonts w:ascii="宋体" w:hAnsi="宋体" w:hint="eastAsia"/>
          <w:sz w:val="32"/>
          <w:szCs w:val="32"/>
        </w:rPr>
        <w:t>‘</w:t>
      </w:r>
      <w:r w:rsidRPr="00D42A94">
        <w:rPr>
          <w:rFonts w:ascii="宋体" w:hAnsi="宋体" w:hint="eastAsia"/>
          <w:sz w:val="32"/>
          <w:szCs w:val="32"/>
        </w:rPr>
        <w:t>工人优先</w:t>
      </w:r>
      <w:r w:rsidR="00BE7F36">
        <w:rPr>
          <w:rFonts w:ascii="宋体" w:hAnsi="宋体" w:hint="eastAsia"/>
          <w:sz w:val="32"/>
          <w:szCs w:val="32"/>
        </w:rPr>
        <w:t>’之间更是毫无共同之处</w:t>
      </w:r>
      <w:r w:rsidRPr="00D42A94">
        <w:rPr>
          <w:rFonts w:ascii="宋体" w:hAnsi="宋体" w:hint="eastAsia"/>
          <w:sz w:val="32"/>
          <w:szCs w:val="32"/>
        </w:rPr>
        <w:t>。</w:t>
      </w:r>
      <w:r w:rsidR="005C05ED">
        <w:rPr>
          <w:rFonts w:ascii="宋体" w:hAnsi="宋体" w:hint="eastAsia"/>
          <w:sz w:val="32"/>
          <w:szCs w:val="32"/>
        </w:rPr>
        <w:t>”</w:t>
      </w:r>
      <w:r w:rsidR="005C05ED">
        <w:rPr>
          <w:rStyle w:val="af0"/>
          <w:rFonts w:ascii="宋体" w:hAnsi="宋体" w:hint="eastAsia"/>
          <w:sz w:val="32"/>
          <w:szCs w:val="32"/>
        </w:rPr>
        <w:footnoteReference w:customMarkFollows="1" w:id="11"/>
        <w:t>[11]</w:t>
      </w:r>
    </w:p>
    <w:sectPr w:rsidR="00D43E11"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31C7" w14:textId="77777777" w:rsidR="00907748" w:rsidRDefault="00907748">
      <w:pPr>
        <w:spacing w:line="240" w:lineRule="auto"/>
        <w:ind w:firstLine="560"/>
      </w:pPr>
      <w:r>
        <w:separator/>
      </w:r>
    </w:p>
  </w:endnote>
  <w:endnote w:type="continuationSeparator" w:id="0">
    <w:p w14:paraId="4ADEA1ED" w14:textId="77777777" w:rsidR="00907748" w:rsidRDefault="0090774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51F5" w14:textId="77777777" w:rsidR="00907748" w:rsidRDefault="00907748">
      <w:pPr>
        <w:spacing w:line="240" w:lineRule="auto"/>
        <w:ind w:firstLine="560"/>
      </w:pPr>
      <w:r>
        <w:separator/>
      </w:r>
    </w:p>
  </w:footnote>
  <w:footnote w:type="continuationSeparator" w:id="0">
    <w:p w14:paraId="7781EFC1" w14:textId="77777777" w:rsidR="00907748" w:rsidRDefault="00907748">
      <w:pPr>
        <w:spacing w:line="240" w:lineRule="auto"/>
        <w:ind w:firstLine="560"/>
      </w:pPr>
      <w:r>
        <w:continuationSeparator/>
      </w:r>
    </w:p>
  </w:footnote>
  <w:footnote w:id="1">
    <w:p w14:paraId="62A3219F" w14:textId="7B4F3D68" w:rsidR="00544CCA" w:rsidRDefault="00544CCA" w:rsidP="00544CCA">
      <w:pPr>
        <w:pStyle w:val="ab"/>
        <w:ind w:firstLine="420"/>
        <w:jc w:val="left"/>
      </w:pPr>
      <w:r>
        <w:rPr>
          <w:rStyle w:val="af0"/>
        </w:rPr>
        <w:t>[1]</w:t>
      </w:r>
      <w:r>
        <w:t xml:space="preserve"> </w:t>
      </w:r>
      <w:hyperlink r:id="rId1" w:history="1">
        <w:r w:rsidRPr="00C567B2">
          <w:rPr>
            <w:rStyle w:val="af"/>
          </w:rPr>
          <w:t>https://www.tudehpartyiran.org/en/2025/06/17/devastating-war-struggle-against-imperialism-and-national-interests/</w:t>
        </w:r>
      </w:hyperlink>
    </w:p>
    <w:p w14:paraId="11CDC4FA" w14:textId="60ADF7FB" w:rsidR="00544CCA" w:rsidRDefault="00544CCA" w:rsidP="00544CCA">
      <w:pPr>
        <w:pStyle w:val="ab"/>
        <w:ind w:firstLine="420"/>
        <w:jc w:val="left"/>
      </w:pPr>
      <w:hyperlink r:id="rId2" w:history="1">
        <w:r w:rsidRPr="00C567B2">
          <w:rPr>
            <w:rStyle w:val="af"/>
          </w:rPr>
          <w:t>http://solidnet.org/article/Tudeh-Party-of-Iran-and-CP-of-Israel-Stop-the-Killing-End-the-War-Now/</w:t>
        </w:r>
      </w:hyperlink>
    </w:p>
    <w:p w14:paraId="3A121F0F" w14:textId="009E0341" w:rsidR="00544CCA" w:rsidRDefault="00544CCA" w:rsidP="00544CCA">
      <w:pPr>
        <w:pStyle w:val="ab"/>
        <w:ind w:firstLine="420"/>
        <w:jc w:val="left"/>
      </w:pPr>
      <w:hyperlink r:id="rId3" w:history="1">
        <w:r w:rsidRPr="00C567B2">
          <w:rPr>
            <w:rStyle w:val="af"/>
          </w:rPr>
          <w:t>http://solidnet.org/article/Tudeh-Party-of-Iran-Joint-statement-Oppose-the-war-against-Iran-and-call-for-an-immediate-ceasefire-and-regional-peace/</w:t>
        </w:r>
      </w:hyperlink>
    </w:p>
  </w:footnote>
  <w:footnote w:id="2">
    <w:p w14:paraId="1FB16CD0" w14:textId="60240D02" w:rsidR="005C05ED" w:rsidRPr="005C05ED" w:rsidRDefault="005C05ED" w:rsidP="00997A6A">
      <w:pPr>
        <w:pStyle w:val="ab"/>
        <w:ind w:firstLine="420"/>
        <w:jc w:val="left"/>
      </w:pPr>
      <w:r>
        <w:rPr>
          <w:rStyle w:val="af0"/>
        </w:rPr>
        <w:t>[2]</w:t>
      </w:r>
      <w:r>
        <w:t xml:space="preserve"> </w:t>
      </w:r>
      <w:hyperlink r:id="rId4" w:history="1">
        <w:r w:rsidRPr="00C567B2">
          <w:rPr>
            <w:rStyle w:val="af"/>
          </w:rPr>
          <w:t>http://solidnet.org/article/CP-of-India-CPI-Strongly-Condemns-the-Kidnapping-of-Greta-and-Her-Companions-by-Israeli-Forces/</w:t>
        </w:r>
      </w:hyperlink>
    </w:p>
  </w:footnote>
  <w:footnote w:id="3">
    <w:p w14:paraId="2CA4BF61" w14:textId="07AF34CE" w:rsidR="0050756D" w:rsidRPr="0050756D" w:rsidRDefault="0050756D" w:rsidP="0050756D">
      <w:pPr>
        <w:pStyle w:val="ab"/>
        <w:ind w:firstLine="420"/>
        <w:jc w:val="left"/>
      </w:pPr>
      <w:r>
        <w:rPr>
          <w:rStyle w:val="af0"/>
        </w:rPr>
        <w:t>[3]</w:t>
      </w:r>
      <w:r>
        <w:t xml:space="preserve"> </w:t>
      </w:r>
      <w:hyperlink r:id="rId5" w:history="1">
        <w:r w:rsidRPr="003D72D8">
          <w:rPr>
            <w:rStyle w:val="af"/>
          </w:rPr>
          <w:t>https://www.idcommunism.com/2025/06/anticommunism-in-kyrgyzstan-worlds-largest-monument-dedicated-to-lenin-to-be-dismantled.html</w:t>
        </w:r>
      </w:hyperlink>
    </w:p>
  </w:footnote>
  <w:footnote w:id="4">
    <w:p w14:paraId="497B55F0" w14:textId="2163DB6E" w:rsidR="005C05ED" w:rsidRDefault="005C05ED" w:rsidP="00997A6A">
      <w:pPr>
        <w:pStyle w:val="ab"/>
        <w:ind w:firstLine="420"/>
        <w:jc w:val="left"/>
      </w:pPr>
      <w:r>
        <w:rPr>
          <w:rStyle w:val="af0"/>
        </w:rPr>
        <w:t>[4]</w:t>
      </w:r>
      <w:r>
        <w:t xml:space="preserve"> </w:t>
      </w:r>
      <w:hyperlink r:id="rId6" w:history="1">
        <w:r w:rsidRPr="00C567B2">
          <w:rPr>
            <w:rStyle w:val="af"/>
          </w:rPr>
          <w:t>https://www.redspark.nu/category/peoples-war/india/</w:t>
        </w:r>
      </w:hyperlink>
    </w:p>
    <w:p w14:paraId="35473164" w14:textId="7CE40007" w:rsidR="005C05ED" w:rsidRPr="005C05ED" w:rsidRDefault="005C05ED" w:rsidP="00997A6A">
      <w:pPr>
        <w:pStyle w:val="ab"/>
        <w:ind w:firstLine="420"/>
        <w:jc w:val="left"/>
      </w:pPr>
      <w:hyperlink r:id="rId7" w:history="1">
        <w:r w:rsidRPr="00C567B2">
          <w:rPr>
            <w:rStyle w:val="af"/>
          </w:rPr>
          <w:t>https://youtu.be/tXPDOyRTe6s</w:t>
        </w:r>
      </w:hyperlink>
    </w:p>
  </w:footnote>
  <w:footnote w:id="5">
    <w:p w14:paraId="0DDB85C1" w14:textId="313E006B" w:rsidR="00972988" w:rsidRPr="00972988" w:rsidRDefault="00972988" w:rsidP="00972988">
      <w:pPr>
        <w:pStyle w:val="ab"/>
        <w:ind w:firstLine="420"/>
        <w:jc w:val="left"/>
      </w:pPr>
      <w:r>
        <w:rPr>
          <w:rStyle w:val="af0"/>
        </w:rPr>
        <w:t>[5]</w:t>
      </w:r>
      <w:r>
        <w:t xml:space="preserve"> </w:t>
      </w:r>
      <w:hyperlink r:id="rId8" w:history="1">
        <w:r w:rsidRPr="003D72D8">
          <w:rPr>
            <w:rStyle w:val="af"/>
          </w:rPr>
          <w:t>http://solidnet.org/article/Marxistindia-RSSs-Intent-Exposed/</w:t>
        </w:r>
      </w:hyperlink>
    </w:p>
  </w:footnote>
  <w:footnote w:id="6">
    <w:p w14:paraId="7BFFD8C5" w14:textId="2BFC8622" w:rsidR="00DC0224" w:rsidRPr="00DC0224" w:rsidRDefault="00DC0224" w:rsidP="00DC0224">
      <w:pPr>
        <w:pStyle w:val="ab"/>
        <w:ind w:firstLine="420"/>
        <w:jc w:val="left"/>
      </w:pPr>
      <w:r>
        <w:rPr>
          <w:rStyle w:val="af0"/>
        </w:rPr>
        <w:t>[6]</w:t>
      </w:r>
      <w:r>
        <w:t xml:space="preserve"> </w:t>
      </w:r>
      <w:hyperlink r:id="rId9" w:history="1">
        <w:r w:rsidRPr="00C567B2">
          <w:rPr>
            <w:rStyle w:val="af"/>
          </w:rPr>
          <w:t>https://peoplesdispatch.org/2025/06/26/16-killed-by-police-in-kenya-on-anniversary-of-historic-anti-finance-bill-protests/</w:t>
        </w:r>
      </w:hyperlink>
    </w:p>
  </w:footnote>
  <w:footnote w:id="7">
    <w:p w14:paraId="7B4894AD" w14:textId="77777777" w:rsidR="00DC0224" w:rsidRPr="005C05ED" w:rsidRDefault="00DC0224" w:rsidP="00DC0224">
      <w:pPr>
        <w:pStyle w:val="ab"/>
        <w:ind w:firstLine="420"/>
        <w:jc w:val="left"/>
      </w:pPr>
      <w:r>
        <w:rPr>
          <w:rStyle w:val="af0"/>
        </w:rPr>
        <w:t>[7]</w:t>
      </w:r>
      <w:r>
        <w:t xml:space="preserve"> </w:t>
      </w:r>
      <w:hyperlink r:id="rId10" w:history="1">
        <w:r w:rsidRPr="00C567B2">
          <w:rPr>
            <w:rStyle w:val="af"/>
          </w:rPr>
          <w:t>https://peoplesdispatch.org/2025/06/23/thousands-protest-in-the-hague-ahead-of-nato-summit/</w:t>
        </w:r>
      </w:hyperlink>
    </w:p>
    <w:p w14:paraId="3F08F2D7" w14:textId="2A7CA98F" w:rsidR="00DC0224" w:rsidRPr="00DC0224" w:rsidRDefault="00DC0224" w:rsidP="00DC0224">
      <w:pPr>
        <w:pStyle w:val="ab"/>
        <w:ind w:firstLine="420"/>
      </w:pPr>
      <w:hyperlink r:id="rId11" w:history="1">
        <w:r w:rsidRPr="00C567B2">
          <w:rPr>
            <w:rStyle w:val="af"/>
          </w:rPr>
          <w:t>http://solidnet.org/article/NCP-of-the-Netherlands-Joint-statement-We-intensify-the-struggle-against-NATO-and-its-warmongering-decisions/</w:t>
        </w:r>
      </w:hyperlink>
    </w:p>
  </w:footnote>
  <w:footnote w:id="8">
    <w:p w14:paraId="5EF512ED" w14:textId="7795F1D4" w:rsidR="00DC0224" w:rsidRPr="00DC0224" w:rsidRDefault="00DC0224" w:rsidP="00DC0224">
      <w:pPr>
        <w:pStyle w:val="ab"/>
        <w:ind w:firstLine="420"/>
        <w:jc w:val="left"/>
      </w:pPr>
      <w:r>
        <w:rPr>
          <w:rStyle w:val="af0"/>
        </w:rPr>
        <w:t>[8]</w:t>
      </w:r>
      <w:r>
        <w:t xml:space="preserve"> </w:t>
      </w:r>
      <w:hyperlink r:id="rId12" w:history="1">
        <w:r w:rsidRPr="00C567B2">
          <w:rPr>
            <w:rStyle w:val="af"/>
          </w:rPr>
          <w:t>https://peoplesdispatch.org/2025/06/25/colombian-workers-win-long-awaited-labor-reform-justice-for-the-working-people/</w:t>
        </w:r>
      </w:hyperlink>
    </w:p>
  </w:footnote>
  <w:footnote w:id="9">
    <w:p w14:paraId="32F101A7" w14:textId="4128DCB5" w:rsidR="005C05ED" w:rsidRPr="005C05ED" w:rsidRDefault="005C05ED" w:rsidP="005C05ED">
      <w:pPr>
        <w:pStyle w:val="ab"/>
        <w:ind w:firstLine="420"/>
        <w:jc w:val="left"/>
      </w:pPr>
      <w:r>
        <w:rPr>
          <w:rStyle w:val="af0"/>
        </w:rPr>
        <w:t>[9]</w:t>
      </w:r>
      <w:r>
        <w:t xml:space="preserve"> </w:t>
      </w:r>
      <w:hyperlink r:id="rId13" w:history="1">
        <w:r w:rsidRPr="00C567B2">
          <w:rPr>
            <w:rStyle w:val="af"/>
          </w:rPr>
          <w:t>https://peoplesdispatch.org/2025/06/16/mass-marches-against-trump-take-place-across-us-on-no-kings-day/</w:t>
        </w:r>
      </w:hyperlink>
    </w:p>
  </w:footnote>
  <w:footnote w:id="10">
    <w:p w14:paraId="4F9B70F3" w14:textId="0AEC0BF9" w:rsidR="005C05ED" w:rsidRPr="005C05ED" w:rsidRDefault="005C05ED" w:rsidP="005C05ED">
      <w:pPr>
        <w:pStyle w:val="ab"/>
        <w:ind w:firstLine="420"/>
        <w:jc w:val="left"/>
      </w:pPr>
      <w:r>
        <w:rPr>
          <w:rStyle w:val="af0"/>
        </w:rPr>
        <w:t>[10]</w:t>
      </w:r>
      <w:r>
        <w:t xml:space="preserve"> </w:t>
      </w:r>
      <w:hyperlink r:id="rId14" w:history="1">
        <w:r w:rsidRPr="00C567B2">
          <w:rPr>
            <w:rStyle w:val="af"/>
          </w:rPr>
          <w:t>https://peoplesdispatch.org/2025/06/20/justice-will-prevail-pro-palestine-activist-mahmoud-khalil-released-from-ice-custody/</w:t>
        </w:r>
      </w:hyperlink>
    </w:p>
  </w:footnote>
  <w:footnote w:id="11">
    <w:p w14:paraId="5BE6B23D" w14:textId="4D845059" w:rsidR="005C05ED" w:rsidRPr="005C05ED" w:rsidRDefault="005C05ED" w:rsidP="005C05ED">
      <w:pPr>
        <w:pStyle w:val="ab"/>
        <w:ind w:firstLine="420"/>
        <w:jc w:val="left"/>
      </w:pPr>
      <w:r>
        <w:rPr>
          <w:rStyle w:val="af0"/>
        </w:rPr>
        <w:t>[11]</w:t>
      </w:r>
      <w:r>
        <w:t xml:space="preserve"> </w:t>
      </w:r>
      <w:hyperlink r:id="rId15" w:history="1">
        <w:r w:rsidRPr="00C567B2">
          <w:rPr>
            <w:rStyle w:val="af"/>
          </w:rPr>
          <w:t>https://peoplesworld.org/article/steelworkers-unhappy-with-trump-ok-of-nippon-takeover-of-u-s-steel/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4740"/>
    <w:rsid w:val="00006D71"/>
    <w:rsid w:val="00007980"/>
    <w:rsid w:val="00007BBF"/>
    <w:rsid w:val="00012C69"/>
    <w:rsid w:val="00012DB0"/>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70B4C"/>
    <w:rsid w:val="00071698"/>
    <w:rsid w:val="00072A97"/>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E54"/>
    <w:rsid w:val="000C2FE2"/>
    <w:rsid w:val="000C49AC"/>
    <w:rsid w:val="000D1AE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357"/>
    <w:rsid w:val="00111025"/>
    <w:rsid w:val="00112B4D"/>
    <w:rsid w:val="0011741C"/>
    <w:rsid w:val="00117CBB"/>
    <w:rsid w:val="00121D28"/>
    <w:rsid w:val="00123C1B"/>
    <w:rsid w:val="00126871"/>
    <w:rsid w:val="00127D06"/>
    <w:rsid w:val="00130A00"/>
    <w:rsid w:val="0013141C"/>
    <w:rsid w:val="00132015"/>
    <w:rsid w:val="00132928"/>
    <w:rsid w:val="00141701"/>
    <w:rsid w:val="001477C6"/>
    <w:rsid w:val="00152689"/>
    <w:rsid w:val="00161F6A"/>
    <w:rsid w:val="0016315B"/>
    <w:rsid w:val="00164160"/>
    <w:rsid w:val="00164E24"/>
    <w:rsid w:val="00170ECB"/>
    <w:rsid w:val="00170FBB"/>
    <w:rsid w:val="00175149"/>
    <w:rsid w:val="0017582E"/>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D17F2"/>
    <w:rsid w:val="001D34DC"/>
    <w:rsid w:val="001D363A"/>
    <w:rsid w:val="001D5417"/>
    <w:rsid w:val="001D6295"/>
    <w:rsid w:val="001D629E"/>
    <w:rsid w:val="001E07EF"/>
    <w:rsid w:val="001E08D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33BE"/>
    <w:rsid w:val="00243823"/>
    <w:rsid w:val="0024511B"/>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72E"/>
    <w:rsid w:val="002B77A7"/>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7A1F"/>
    <w:rsid w:val="00323673"/>
    <w:rsid w:val="00324C93"/>
    <w:rsid w:val="00325876"/>
    <w:rsid w:val="00326CA0"/>
    <w:rsid w:val="00327011"/>
    <w:rsid w:val="00327C29"/>
    <w:rsid w:val="00330D0F"/>
    <w:rsid w:val="003351AC"/>
    <w:rsid w:val="00343848"/>
    <w:rsid w:val="00343979"/>
    <w:rsid w:val="003446DC"/>
    <w:rsid w:val="00347B3A"/>
    <w:rsid w:val="00355A83"/>
    <w:rsid w:val="00360C68"/>
    <w:rsid w:val="0036463D"/>
    <w:rsid w:val="003666C9"/>
    <w:rsid w:val="00366BFB"/>
    <w:rsid w:val="00374288"/>
    <w:rsid w:val="00374487"/>
    <w:rsid w:val="00375334"/>
    <w:rsid w:val="00377689"/>
    <w:rsid w:val="003819B6"/>
    <w:rsid w:val="00383290"/>
    <w:rsid w:val="00383F17"/>
    <w:rsid w:val="00392362"/>
    <w:rsid w:val="00394D93"/>
    <w:rsid w:val="003958D7"/>
    <w:rsid w:val="00397E83"/>
    <w:rsid w:val="003A4E7F"/>
    <w:rsid w:val="003A543A"/>
    <w:rsid w:val="003A6707"/>
    <w:rsid w:val="003B166F"/>
    <w:rsid w:val="003B208E"/>
    <w:rsid w:val="003B5ED9"/>
    <w:rsid w:val="003B6057"/>
    <w:rsid w:val="003B689E"/>
    <w:rsid w:val="003C1817"/>
    <w:rsid w:val="003C2E13"/>
    <w:rsid w:val="003C3F72"/>
    <w:rsid w:val="003C40E1"/>
    <w:rsid w:val="003C476F"/>
    <w:rsid w:val="003D0131"/>
    <w:rsid w:val="003D0350"/>
    <w:rsid w:val="003D122D"/>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A09"/>
    <w:rsid w:val="004133F9"/>
    <w:rsid w:val="004139EC"/>
    <w:rsid w:val="00413BD6"/>
    <w:rsid w:val="00413D00"/>
    <w:rsid w:val="00414E33"/>
    <w:rsid w:val="00420871"/>
    <w:rsid w:val="00420B81"/>
    <w:rsid w:val="00420E8E"/>
    <w:rsid w:val="00424CF8"/>
    <w:rsid w:val="004333F9"/>
    <w:rsid w:val="00436D41"/>
    <w:rsid w:val="00436E6B"/>
    <w:rsid w:val="00441DFD"/>
    <w:rsid w:val="004428AE"/>
    <w:rsid w:val="004430E4"/>
    <w:rsid w:val="00445D2E"/>
    <w:rsid w:val="00447DAE"/>
    <w:rsid w:val="00451AB2"/>
    <w:rsid w:val="00455D09"/>
    <w:rsid w:val="00456585"/>
    <w:rsid w:val="00456BC4"/>
    <w:rsid w:val="00465C01"/>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7AA4"/>
    <w:rsid w:val="004C0794"/>
    <w:rsid w:val="004C3244"/>
    <w:rsid w:val="004C4153"/>
    <w:rsid w:val="004D385E"/>
    <w:rsid w:val="004D3EBE"/>
    <w:rsid w:val="004D4D99"/>
    <w:rsid w:val="004D5281"/>
    <w:rsid w:val="004D533E"/>
    <w:rsid w:val="004D6287"/>
    <w:rsid w:val="004D7090"/>
    <w:rsid w:val="004D7609"/>
    <w:rsid w:val="004E0917"/>
    <w:rsid w:val="004E098B"/>
    <w:rsid w:val="004E2BF4"/>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C8"/>
    <w:rsid w:val="005176C8"/>
    <w:rsid w:val="00517F52"/>
    <w:rsid w:val="005216E7"/>
    <w:rsid w:val="0052502B"/>
    <w:rsid w:val="00525940"/>
    <w:rsid w:val="00526057"/>
    <w:rsid w:val="0052645F"/>
    <w:rsid w:val="00526A8C"/>
    <w:rsid w:val="005275CF"/>
    <w:rsid w:val="00534F5F"/>
    <w:rsid w:val="00535EA1"/>
    <w:rsid w:val="0053601B"/>
    <w:rsid w:val="005369BC"/>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E2F97"/>
    <w:rsid w:val="005E5F91"/>
    <w:rsid w:val="005E6504"/>
    <w:rsid w:val="005F07B3"/>
    <w:rsid w:val="005F0AB8"/>
    <w:rsid w:val="005F2711"/>
    <w:rsid w:val="005F4428"/>
    <w:rsid w:val="005F46FA"/>
    <w:rsid w:val="005F4B2F"/>
    <w:rsid w:val="005F6B04"/>
    <w:rsid w:val="00600D38"/>
    <w:rsid w:val="006026FD"/>
    <w:rsid w:val="00603861"/>
    <w:rsid w:val="006055CF"/>
    <w:rsid w:val="00605B99"/>
    <w:rsid w:val="006066CB"/>
    <w:rsid w:val="00606CEB"/>
    <w:rsid w:val="00611AD0"/>
    <w:rsid w:val="0061403C"/>
    <w:rsid w:val="00614E61"/>
    <w:rsid w:val="006209FF"/>
    <w:rsid w:val="006235AE"/>
    <w:rsid w:val="0063000E"/>
    <w:rsid w:val="00630028"/>
    <w:rsid w:val="00634BE2"/>
    <w:rsid w:val="00634F6D"/>
    <w:rsid w:val="00637150"/>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5CEE"/>
    <w:rsid w:val="00670A70"/>
    <w:rsid w:val="00674BF0"/>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693B"/>
    <w:rsid w:val="007012A3"/>
    <w:rsid w:val="00701CC5"/>
    <w:rsid w:val="00703525"/>
    <w:rsid w:val="00704C5B"/>
    <w:rsid w:val="007071B1"/>
    <w:rsid w:val="00710976"/>
    <w:rsid w:val="00712CCD"/>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AB6"/>
    <w:rsid w:val="00777E66"/>
    <w:rsid w:val="007808B0"/>
    <w:rsid w:val="00780D03"/>
    <w:rsid w:val="00781084"/>
    <w:rsid w:val="00783B21"/>
    <w:rsid w:val="00790BB6"/>
    <w:rsid w:val="00791347"/>
    <w:rsid w:val="00794D77"/>
    <w:rsid w:val="007A1434"/>
    <w:rsid w:val="007A2063"/>
    <w:rsid w:val="007A2429"/>
    <w:rsid w:val="007A4945"/>
    <w:rsid w:val="007B0A1F"/>
    <w:rsid w:val="007B1082"/>
    <w:rsid w:val="007B25FF"/>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5C8E"/>
    <w:rsid w:val="00886DE1"/>
    <w:rsid w:val="0089352D"/>
    <w:rsid w:val="00895D61"/>
    <w:rsid w:val="008A026C"/>
    <w:rsid w:val="008A1294"/>
    <w:rsid w:val="008A35D4"/>
    <w:rsid w:val="008A63BF"/>
    <w:rsid w:val="008B1BAA"/>
    <w:rsid w:val="008B2A0C"/>
    <w:rsid w:val="008B3DA3"/>
    <w:rsid w:val="008B43AF"/>
    <w:rsid w:val="008B783A"/>
    <w:rsid w:val="008C1795"/>
    <w:rsid w:val="008C2291"/>
    <w:rsid w:val="008C26A9"/>
    <w:rsid w:val="008C26B1"/>
    <w:rsid w:val="008C3082"/>
    <w:rsid w:val="008C31F5"/>
    <w:rsid w:val="008C3F2C"/>
    <w:rsid w:val="008C5606"/>
    <w:rsid w:val="008C7939"/>
    <w:rsid w:val="008D35EA"/>
    <w:rsid w:val="008E34A9"/>
    <w:rsid w:val="008E3F2F"/>
    <w:rsid w:val="008E44C8"/>
    <w:rsid w:val="008E44F7"/>
    <w:rsid w:val="008E48AF"/>
    <w:rsid w:val="008F0CF6"/>
    <w:rsid w:val="008F0EBE"/>
    <w:rsid w:val="008F1F45"/>
    <w:rsid w:val="008F615F"/>
    <w:rsid w:val="008F61C4"/>
    <w:rsid w:val="00900CD7"/>
    <w:rsid w:val="00907748"/>
    <w:rsid w:val="0091162F"/>
    <w:rsid w:val="00911E70"/>
    <w:rsid w:val="00912463"/>
    <w:rsid w:val="00913091"/>
    <w:rsid w:val="0091716F"/>
    <w:rsid w:val="009173C4"/>
    <w:rsid w:val="00920064"/>
    <w:rsid w:val="009218B8"/>
    <w:rsid w:val="00921FB7"/>
    <w:rsid w:val="009223C6"/>
    <w:rsid w:val="0092446D"/>
    <w:rsid w:val="00924CE8"/>
    <w:rsid w:val="0092655A"/>
    <w:rsid w:val="00930693"/>
    <w:rsid w:val="00932B3F"/>
    <w:rsid w:val="00934F37"/>
    <w:rsid w:val="009360FE"/>
    <w:rsid w:val="009375A6"/>
    <w:rsid w:val="00941887"/>
    <w:rsid w:val="00942250"/>
    <w:rsid w:val="00944366"/>
    <w:rsid w:val="00945EF3"/>
    <w:rsid w:val="00946BC8"/>
    <w:rsid w:val="00951D3C"/>
    <w:rsid w:val="00952C7A"/>
    <w:rsid w:val="00952E5E"/>
    <w:rsid w:val="009563AE"/>
    <w:rsid w:val="009563ED"/>
    <w:rsid w:val="00957B44"/>
    <w:rsid w:val="009600F7"/>
    <w:rsid w:val="00961E17"/>
    <w:rsid w:val="009638ED"/>
    <w:rsid w:val="00963C2C"/>
    <w:rsid w:val="009662A5"/>
    <w:rsid w:val="00967526"/>
    <w:rsid w:val="0097164D"/>
    <w:rsid w:val="00972579"/>
    <w:rsid w:val="00972988"/>
    <w:rsid w:val="0097472F"/>
    <w:rsid w:val="00974880"/>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35E4E"/>
    <w:rsid w:val="00A40EBF"/>
    <w:rsid w:val="00A440A1"/>
    <w:rsid w:val="00A444B1"/>
    <w:rsid w:val="00A444F2"/>
    <w:rsid w:val="00A44A7D"/>
    <w:rsid w:val="00A513E8"/>
    <w:rsid w:val="00A51586"/>
    <w:rsid w:val="00A5677F"/>
    <w:rsid w:val="00A5683C"/>
    <w:rsid w:val="00A603D6"/>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877"/>
    <w:rsid w:val="00B1418B"/>
    <w:rsid w:val="00B15E4E"/>
    <w:rsid w:val="00B16356"/>
    <w:rsid w:val="00B223A7"/>
    <w:rsid w:val="00B23012"/>
    <w:rsid w:val="00B23D4B"/>
    <w:rsid w:val="00B25289"/>
    <w:rsid w:val="00B27469"/>
    <w:rsid w:val="00B33D45"/>
    <w:rsid w:val="00B34843"/>
    <w:rsid w:val="00B3575C"/>
    <w:rsid w:val="00B36587"/>
    <w:rsid w:val="00B37D56"/>
    <w:rsid w:val="00B44C05"/>
    <w:rsid w:val="00B46840"/>
    <w:rsid w:val="00B4698E"/>
    <w:rsid w:val="00B46A70"/>
    <w:rsid w:val="00B504D3"/>
    <w:rsid w:val="00B51B7D"/>
    <w:rsid w:val="00B60B03"/>
    <w:rsid w:val="00B64695"/>
    <w:rsid w:val="00B705B0"/>
    <w:rsid w:val="00B71D4D"/>
    <w:rsid w:val="00B731C5"/>
    <w:rsid w:val="00B757D9"/>
    <w:rsid w:val="00B75C9E"/>
    <w:rsid w:val="00B76C61"/>
    <w:rsid w:val="00B81ABD"/>
    <w:rsid w:val="00B836CB"/>
    <w:rsid w:val="00B846E2"/>
    <w:rsid w:val="00B84924"/>
    <w:rsid w:val="00B84B85"/>
    <w:rsid w:val="00B85E62"/>
    <w:rsid w:val="00B86E6A"/>
    <w:rsid w:val="00B873CC"/>
    <w:rsid w:val="00B912C8"/>
    <w:rsid w:val="00B9283C"/>
    <w:rsid w:val="00B92CD7"/>
    <w:rsid w:val="00B92F73"/>
    <w:rsid w:val="00B9552A"/>
    <w:rsid w:val="00BA074C"/>
    <w:rsid w:val="00BA2CDE"/>
    <w:rsid w:val="00BA5B57"/>
    <w:rsid w:val="00BA6EE0"/>
    <w:rsid w:val="00BB13A2"/>
    <w:rsid w:val="00BB3198"/>
    <w:rsid w:val="00BB43F8"/>
    <w:rsid w:val="00BB608A"/>
    <w:rsid w:val="00BB63BF"/>
    <w:rsid w:val="00BC1481"/>
    <w:rsid w:val="00BC2FF7"/>
    <w:rsid w:val="00BC3AC8"/>
    <w:rsid w:val="00BC4C2B"/>
    <w:rsid w:val="00BC5265"/>
    <w:rsid w:val="00BC7224"/>
    <w:rsid w:val="00BD0C80"/>
    <w:rsid w:val="00BD1CC0"/>
    <w:rsid w:val="00BD3255"/>
    <w:rsid w:val="00BD4B3B"/>
    <w:rsid w:val="00BD4CCF"/>
    <w:rsid w:val="00BD549B"/>
    <w:rsid w:val="00BE02A3"/>
    <w:rsid w:val="00BE0C32"/>
    <w:rsid w:val="00BE1E1D"/>
    <w:rsid w:val="00BE3B2C"/>
    <w:rsid w:val="00BE5B7F"/>
    <w:rsid w:val="00BE7445"/>
    <w:rsid w:val="00BE7802"/>
    <w:rsid w:val="00BE7F36"/>
    <w:rsid w:val="00BF0495"/>
    <w:rsid w:val="00BF2F22"/>
    <w:rsid w:val="00BF3BCA"/>
    <w:rsid w:val="00BF3DD8"/>
    <w:rsid w:val="00C02E55"/>
    <w:rsid w:val="00C10956"/>
    <w:rsid w:val="00C131B1"/>
    <w:rsid w:val="00C15D00"/>
    <w:rsid w:val="00C17A1C"/>
    <w:rsid w:val="00C229D2"/>
    <w:rsid w:val="00C2553E"/>
    <w:rsid w:val="00C256BE"/>
    <w:rsid w:val="00C26B75"/>
    <w:rsid w:val="00C27DBB"/>
    <w:rsid w:val="00C300E9"/>
    <w:rsid w:val="00C32DBD"/>
    <w:rsid w:val="00C35A43"/>
    <w:rsid w:val="00C35D13"/>
    <w:rsid w:val="00C35E90"/>
    <w:rsid w:val="00C36C3D"/>
    <w:rsid w:val="00C41938"/>
    <w:rsid w:val="00C41FC8"/>
    <w:rsid w:val="00C46FCF"/>
    <w:rsid w:val="00C47EAC"/>
    <w:rsid w:val="00C51F87"/>
    <w:rsid w:val="00C53B62"/>
    <w:rsid w:val="00C5459E"/>
    <w:rsid w:val="00C54B86"/>
    <w:rsid w:val="00C554EB"/>
    <w:rsid w:val="00C60145"/>
    <w:rsid w:val="00C62260"/>
    <w:rsid w:val="00C6462B"/>
    <w:rsid w:val="00C64A49"/>
    <w:rsid w:val="00C6635F"/>
    <w:rsid w:val="00C671F8"/>
    <w:rsid w:val="00C71340"/>
    <w:rsid w:val="00C72240"/>
    <w:rsid w:val="00C73113"/>
    <w:rsid w:val="00C73B02"/>
    <w:rsid w:val="00C74293"/>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6370"/>
    <w:rsid w:val="00D11609"/>
    <w:rsid w:val="00D11F8F"/>
    <w:rsid w:val="00D141F5"/>
    <w:rsid w:val="00D15ACB"/>
    <w:rsid w:val="00D16DFA"/>
    <w:rsid w:val="00D174AF"/>
    <w:rsid w:val="00D2164B"/>
    <w:rsid w:val="00D221C6"/>
    <w:rsid w:val="00D23173"/>
    <w:rsid w:val="00D2651E"/>
    <w:rsid w:val="00D27F0B"/>
    <w:rsid w:val="00D3500F"/>
    <w:rsid w:val="00D36D03"/>
    <w:rsid w:val="00D413A6"/>
    <w:rsid w:val="00D42A94"/>
    <w:rsid w:val="00D43E11"/>
    <w:rsid w:val="00D47BCD"/>
    <w:rsid w:val="00D54DCA"/>
    <w:rsid w:val="00D6172E"/>
    <w:rsid w:val="00D619FA"/>
    <w:rsid w:val="00D6312B"/>
    <w:rsid w:val="00D63579"/>
    <w:rsid w:val="00D65C6D"/>
    <w:rsid w:val="00D67184"/>
    <w:rsid w:val="00D70769"/>
    <w:rsid w:val="00D73914"/>
    <w:rsid w:val="00D754DB"/>
    <w:rsid w:val="00D76A7C"/>
    <w:rsid w:val="00D774FA"/>
    <w:rsid w:val="00D800DB"/>
    <w:rsid w:val="00D8022D"/>
    <w:rsid w:val="00D8179E"/>
    <w:rsid w:val="00D85A45"/>
    <w:rsid w:val="00D910C3"/>
    <w:rsid w:val="00D931B1"/>
    <w:rsid w:val="00D939C9"/>
    <w:rsid w:val="00D9550B"/>
    <w:rsid w:val="00D95A7B"/>
    <w:rsid w:val="00D969BC"/>
    <w:rsid w:val="00D979A9"/>
    <w:rsid w:val="00DA1AC2"/>
    <w:rsid w:val="00DA3F47"/>
    <w:rsid w:val="00DA42A0"/>
    <w:rsid w:val="00DA665E"/>
    <w:rsid w:val="00DB0071"/>
    <w:rsid w:val="00DB08A6"/>
    <w:rsid w:val="00DB1791"/>
    <w:rsid w:val="00DB1C8B"/>
    <w:rsid w:val="00DB270A"/>
    <w:rsid w:val="00DB2839"/>
    <w:rsid w:val="00DB2864"/>
    <w:rsid w:val="00DB68D6"/>
    <w:rsid w:val="00DC0224"/>
    <w:rsid w:val="00DC14DD"/>
    <w:rsid w:val="00DC1734"/>
    <w:rsid w:val="00DC1A7C"/>
    <w:rsid w:val="00DC451A"/>
    <w:rsid w:val="00DC521F"/>
    <w:rsid w:val="00DC5FC6"/>
    <w:rsid w:val="00DC6DD4"/>
    <w:rsid w:val="00DC7AA2"/>
    <w:rsid w:val="00DD1447"/>
    <w:rsid w:val="00DD2156"/>
    <w:rsid w:val="00DD3BF5"/>
    <w:rsid w:val="00DD3DAB"/>
    <w:rsid w:val="00DD58DF"/>
    <w:rsid w:val="00DD6676"/>
    <w:rsid w:val="00DE054B"/>
    <w:rsid w:val="00DE0563"/>
    <w:rsid w:val="00DE1E0F"/>
    <w:rsid w:val="00DE51CE"/>
    <w:rsid w:val="00DE70BD"/>
    <w:rsid w:val="00DF136F"/>
    <w:rsid w:val="00DF300A"/>
    <w:rsid w:val="00DF77A6"/>
    <w:rsid w:val="00E003E0"/>
    <w:rsid w:val="00E03B7E"/>
    <w:rsid w:val="00E057B8"/>
    <w:rsid w:val="00E10080"/>
    <w:rsid w:val="00E10D56"/>
    <w:rsid w:val="00E12301"/>
    <w:rsid w:val="00E16E43"/>
    <w:rsid w:val="00E17F72"/>
    <w:rsid w:val="00E23E66"/>
    <w:rsid w:val="00E24BC6"/>
    <w:rsid w:val="00E26150"/>
    <w:rsid w:val="00E32EE2"/>
    <w:rsid w:val="00E35B04"/>
    <w:rsid w:val="00E43FB4"/>
    <w:rsid w:val="00E444A2"/>
    <w:rsid w:val="00E45421"/>
    <w:rsid w:val="00E46049"/>
    <w:rsid w:val="00E47B18"/>
    <w:rsid w:val="00E50187"/>
    <w:rsid w:val="00E53716"/>
    <w:rsid w:val="00E54B3D"/>
    <w:rsid w:val="00E550B3"/>
    <w:rsid w:val="00E603F7"/>
    <w:rsid w:val="00E65F34"/>
    <w:rsid w:val="00E67FFB"/>
    <w:rsid w:val="00E70AFA"/>
    <w:rsid w:val="00E712FA"/>
    <w:rsid w:val="00E714EA"/>
    <w:rsid w:val="00E728D3"/>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3EDB"/>
    <w:rsid w:val="00EC4451"/>
    <w:rsid w:val="00EC4DB4"/>
    <w:rsid w:val="00EC57B0"/>
    <w:rsid w:val="00EC6339"/>
    <w:rsid w:val="00EC793E"/>
    <w:rsid w:val="00ED1746"/>
    <w:rsid w:val="00ED210D"/>
    <w:rsid w:val="00ED3186"/>
    <w:rsid w:val="00EE1F2D"/>
    <w:rsid w:val="00EE24F6"/>
    <w:rsid w:val="00EE3649"/>
    <w:rsid w:val="00EE718A"/>
    <w:rsid w:val="00EE7276"/>
    <w:rsid w:val="00EF0F1A"/>
    <w:rsid w:val="00EF2065"/>
    <w:rsid w:val="00EF22D9"/>
    <w:rsid w:val="00EF41A0"/>
    <w:rsid w:val="00EF7418"/>
    <w:rsid w:val="00F038F5"/>
    <w:rsid w:val="00F04B1A"/>
    <w:rsid w:val="00F06678"/>
    <w:rsid w:val="00F14AF8"/>
    <w:rsid w:val="00F173F8"/>
    <w:rsid w:val="00F17585"/>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56F7"/>
    <w:rsid w:val="00F8673E"/>
    <w:rsid w:val="00F91AFB"/>
    <w:rsid w:val="00F92E64"/>
    <w:rsid w:val="00F95330"/>
    <w:rsid w:val="00FA6AF2"/>
    <w:rsid w:val="00FA6C3C"/>
    <w:rsid w:val="00FA6C92"/>
    <w:rsid w:val="00FB0899"/>
    <w:rsid w:val="00FB4690"/>
    <w:rsid w:val="00FB7A8B"/>
    <w:rsid w:val="00FC07BF"/>
    <w:rsid w:val="00FC1D18"/>
    <w:rsid w:val="00FC2E5D"/>
    <w:rsid w:val="00FC37A5"/>
    <w:rsid w:val="00FC5E25"/>
    <w:rsid w:val="00FC635B"/>
    <w:rsid w:val="00FD13E4"/>
    <w:rsid w:val="00FE0F50"/>
    <w:rsid w:val="00FE4BB3"/>
    <w:rsid w:val="00FE5EA6"/>
    <w:rsid w:val="00FE620E"/>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A94"/>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lidnet.org/article/Marxistindia-RSSs-Intent-Exposed/" TargetMode="External"/><Relationship Id="rId13" Type="http://schemas.openxmlformats.org/officeDocument/2006/relationships/hyperlink" Target="https://peoplesdispatch.org/2025/06/16/mass-marches-against-trump-take-place-across-us-on-no-kings-day/" TargetMode="External"/><Relationship Id="rId3" Type="http://schemas.openxmlformats.org/officeDocument/2006/relationships/hyperlink" Target="http://solidnet.org/article/Tudeh-Party-of-Iran-Joint-statement-Oppose-the-war-against-Iran-and-call-for-an-immediate-ceasefire-and-regional-peace/" TargetMode="External"/><Relationship Id="rId7" Type="http://schemas.openxmlformats.org/officeDocument/2006/relationships/hyperlink" Target="https://youtu.be/tXPDOyRTe6s" TargetMode="External"/><Relationship Id="rId12" Type="http://schemas.openxmlformats.org/officeDocument/2006/relationships/hyperlink" Target="https://peoplesdispatch.org/2025/06/25/colombian-workers-win-long-awaited-labor-reform-justice-for-the-working-people/" TargetMode="External"/><Relationship Id="rId2" Type="http://schemas.openxmlformats.org/officeDocument/2006/relationships/hyperlink" Target="http://solidnet.org/article/Tudeh-Party-of-Iran-and-CP-of-Israel-Stop-the-Killing-End-the-War-Now/" TargetMode="External"/><Relationship Id="rId1" Type="http://schemas.openxmlformats.org/officeDocument/2006/relationships/hyperlink" Target="https://www.tudehpartyiran.org/en/2025/06/17/devastating-war-struggle-against-imperialism-and-national-interests/" TargetMode="External"/><Relationship Id="rId6" Type="http://schemas.openxmlformats.org/officeDocument/2006/relationships/hyperlink" Target="https://www.redspark.nu/category/peoples-war/india/" TargetMode="External"/><Relationship Id="rId11" Type="http://schemas.openxmlformats.org/officeDocument/2006/relationships/hyperlink" Target="http://solidnet.org/article/NCP-of-the-Netherlands-Joint-statement-We-intensify-the-struggle-against-NATO-and-its-warmongering-decisions/" TargetMode="External"/><Relationship Id="rId5" Type="http://schemas.openxmlformats.org/officeDocument/2006/relationships/hyperlink" Target="https://www.idcommunism.com/2025/06/anticommunism-in-kyrgyzstan-worlds-largest-monument-dedicated-to-lenin-to-be-dismantled.html" TargetMode="External"/><Relationship Id="rId15" Type="http://schemas.openxmlformats.org/officeDocument/2006/relationships/hyperlink" Target="https://peoplesworld.org/article/steelworkers-unhappy-with-trump-ok-of-nippon-takeover-of-u-s-steel/" TargetMode="External"/><Relationship Id="rId10" Type="http://schemas.openxmlformats.org/officeDocument/2006/relationships/hyperlink" Target="https://peoplesdispatch.org/2025/06/23/thousands-protest-in-the-hague-ahead-of-nato-summit/" TargetMode="External"/><Relationship Id="rId4" Type="http://schemas.openxmlformats.org/officeDocument/2006/relationships/hyperlink" Target="http://solidnet.org/article/CP-of-India-CPI-Strongly-Condemns-the-Kidnapping-of-Greta-and-Her-Companions-by-Israeli-Forces/" TargetMode="External"/><Relationship Id="rId9" Type="http://schemas.openxmlformats.org/officeDocument/2006/relationships/hyperlink" Target="https://peoplesdispatch.org/2025/06/26/16-killed-by-police-in-kenya-on-anniversary-of-historic-anti-finance-bill-protests/" TargetMode="External"/><Relationship Id="rId14" Type="http://schemas.openxmlformats.org/officeDocument/2006/relationships/hyperlink" Target="https://peoplesdispatch.org/2025/06/20/justice-will-prevail-pro-palestine-activist-mahmoud-khalil-released-from-ice-cust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12657</TotalTime>
  <Pages>14</Pages>
  <Words>3034</Words>
  <Characters>3550</Characters>
  <DocSecurity>0</DocSecurity>
  <Lines>161</Lines>
  <Paragraphs>94</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2025-08-31T05:30:00Z</cp:lastPrinted>
  <dcterms:created xsi:type="dcterms:W3CDTF">2022-02-02T11:50:00Z</dcterms:created>
  <dcterms:modified xsi:type="dcterms:W3CDTF">2025-08-31T05:30:00Z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