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7FB9C" w14:textId="77777777" w:rsidR="006B6633" w:rsidRDefault="006B6633">
      <w:pPr>
        <w:widowControl/>
        <w:ind w:left="1120" w:hangingChars="350" w:hanging="1120"/>
        <w:jc w:val="left"/>
        <w:rPr>
          <w:rFonts w:ascii="黑体" w:eastAsia="黑体" w:hAnsi="黑体" w:hint="eastAsia"/>
          <w:sz w:val="32"/>
          <w:szCs w:val="32"/>
        </w:rPr>
      </w:pPr>
    </w:p>
    <w:p w14:paraId="433C3EA7" w14:textId="77777777" w:rsidR="006B6633" w:rsidRDefault="00000000">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2D608C23" wp14:editId="6BECDA2D">
            <wp:extent cx="1079500" cy="935990"/>
            <wp:effectExtent l="0" t="0" r="0" b="0"/>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
                    <pic:cNvPicPr>
                      <a:picLocks noChangeAspect="1"/>
                    </pic:cNvPicPr>
                  </pic:nvPicPr>
                  <pic:blipFill>
                    <a:blip r:embed="rId8" cstate="print"/>
                    <a:srcRect/>
                    <a:stretch>
                      <a:fillRect/>
                    </a:stretch>
                  </pic:blipFill>
                  <pic:spPr>
                    <a:xfrm>
                      <a:off x="0" y="0"/>
                      <a:ext cx="1080000" cy="936000"/>
                    </a:xfrm>
                    <a:prstGeom prst="rect">
                      <a:avLst/>
                    </a:prstGeom>
                  </pic:spPr>
                </pic:pic>
              </a:graphicData>
            </a:graphic>
          </wp:inline>
        </w:drawing>
      </w:r>
    </w:p>
    <w:p w14:paraId="793C623C" w14:textId="77777777" w:rsidR="006B6633" w:rsidRDefault="00000000">
      <w:pPr>
        <w:widowControl/>
        <w:spacing w:before="120" w:line="400" w:lineRule="exact"/>
        <w:ind w:firstLineChars="0" w:firstLine="0"/>
        <w:jc w:val="center"/>
        <w:rPr>
          <w:rFonts w:ascii="MS Reference Sans Serif" w:eastAsia="Microsoft YaHei UI" w:hAnsi="MS Reference Sans Serif" w:cs="Times New Roman"/>
          <w:color w:val="FFFFFF"/>
          <w:sz w:val="32"/>
          <w:szCs w:val="32"/>
        </w:rPr>
      </w:pPr>
      <w:r>
        <w:rPr>
          <w:rFonts w:ascii="MS Reference Sans Serif" w:eastAsia="Microsoft YaHei UI" w:hAnsi="MS Reference Sans Serif" w:cs="Times New Roman"/>
          <w:color w:val="FFFFFF"/>
          <w:sz w:val="32"/>
          <w:szCs w:val="32"/>
          <w:highlight w:val="red"/>
        </w:rPr>
        <w:t>International Red Newsletter</w:t>
      </w:r>
    </w:p>
    <w:p w14:paraId="1C918246" w14:textId="77777777" w:rsidR="006B6633" w:rsidRDefault="006B6633">
      <w:pPr>
        <w:widowControl/>
        <w:ind w:left="1120" w:hangingChars="350" w:hanging="1120"/>
        <w:jc w:val="left"/>
        <w:rPr>
          <w:rFonts w:ascii="黑体" w:eastAsia="黑体" w:hAnsi="黑体" w:hint="eastAsia"/>
          <w:sz w:val="32"/>
          <w:szCs w:val="32"/>
        </w:rPr>
      </w:pPr>
    </w:p>
    <w:p w14:paraId="264084ED" w14:textId="2EC17276" w:rsidR="007C03C2" w:rsidRPr="007C03C2" w:rsidRDefault="00000000">
      <w:pPr>
        <w:pStyle w:val="TOC1"/>
        <w:rPr>
          <w:rFonts w:asciiTheme="minorHAnsi" w:eastAsiaTheme="minorEastAsia" w:hAnsiTheme="minorHAnsi" w:cstheme="minorBidi"/>
          <w:noProof/>
          <w:w w:val="100"/>
          <w:sz w:val="21"/>
          <w:szCs w:val="22"/>
          <w14:ligatures w14:val="standardContextual"/>
        </w:rPr>
      </w:pPr>
      <w:r>
        <w:rPr>
          <w:w w:val="90"/>
        </w:rPr>
        <w:fldChar w:fldCharType="begin"/>
      </w:r>
      <w:r>
        <w:rPr>
          <w:w w:val="90"/>
        </w:rPr>
        <w:instrText xml:space="preserve"> TOC \o "1-3" \h \z \u </w:instrText>
      </w:r>
      <w:r>
        <w:rPr>
          <w:w w:val="90"/>
        </w:rPr>
        <w:fldChar w:fldCharType="separate"/>
      </w:r>
      <w:hyperlink w:anchor="_Toc174911142" w:history="1">
        <w:r w:rsidR="007C03C2" w:rsidRPr="007C03C2">
          <w:rPr>
            <w:rStyle w:val="afd"/>
            <w:rFonts w:ascii="黑体" w:eastAsia="黑体" w:hAnsi="黑体" w:hint="eastAsia"/>
            <w:bCs/>
            <w:noProof/>
            <w:w w:val="100"/>
          </w:rPr>
          <w:t>乌克兰工会在战争中的艰难处境</w:t>
        </w:r>
        <w:r w:rsidR="007C03C2" w:rsidRPr="007C03C2">
          <w:rPr>
            <w:rFonts w:hint="eastAsia"/>
            <w:noProof/>
            <w:webHidden/>
            <w:w w:val="100"/>
          </w:rPr>
          <w:tab/>
        </w:r>
        <w:r w:rsidR="007C03C2" w:rsidRPr="007C03C2">
          <w:rPr>
            <w:rFonts w:hint="eastAsia"/>
            <w:noProof/>
            <w:webHidden/>
            <w:w w:val="100"/>
          </w:rPr>
          <w:fldChar w:fldCharType="begin"/>
        </w:r>
        <w:r w:rsidR="007C03C2" w:rsidRPr="007C03C2">
          <w:rPr>
            <w:rFonts w:hint="eastAsia"/>
            <w:noProof/>
            <w:webHidden/>
            <w:w w:val="100"/>
          </w:rPr>
          <w:instrText xml:space="preserve"> </w:instrText>
        </w:r>
        <w:r w:rsidR="007C03C2" w:rsidRPr="007C03C2">
          <w:rPr>
            <w:noProof/>
            <w:webHidden/>
            <w:w w:val="100"/>
          </w:rPr>
          <w:instrText>PAGEREF _Toc174911142 \h</w:instrText>
        </w:r>
        <w:r w:rsidR="007C03C2" w:rsidRPr="007C03C2">
          <w:rPr>
            <w:rFonts w:hint="eastAsia"/>
            <w:noProof/>
            <w:webHidden/>
            <w:w w:val="100"/>
          </w:rPr>
          <w:instrText xml:space="preserve"> </w:instrText>
        </w:r>
        <w:r w:rsidR="007C03C2" w:rsidRPr="007C03C2">
          <w:rPr>
            <w:rFonts w:hint="eastAsia"/>
            <w:noProof/>
            <w:webHidden/>
            <w:w w:val="100"/>
          </w:rPr>
        </w:r>
        <w:r w:rsidR="007C03C2" w:rsidRPr="007C03C2">
          <w:rPr>
            <w:rFonts w:hint="eastAsia"/>
            <w:noProof/>
            <w:webHidden/>
            <w:w w:val="100"/>
          </w:rPr>
          <w:fldChar w:fldCharType="separate"/>
        </w:r>
        <w:r w:rsidR="00637D65">
          <w:rPr>
            <w:rFonts w:hint="eastAsia"/>
            <w:noProof/>
            <w:webHidden/>
            <w:w w:val="100"/>
          </w:rPr>
          <w:t>1</w:t>
        </w:r>
        <w:r w:rsidR="007C03C2" w:rsidRPr="007C03C2">
          <w:rPr>
            <w:rFonts w:hint="eastAsia"/>
            <w:noProof/>
            <w:webHidden/>
            <w:w w:val="100"/>
          </w:rPr>
          <w:fldChar w:fldCharType="end"/>
        </w:r>
      </w:hyperlink>
    </w:p>
    <w:p w14:paraId="14383B3D" w14:textId="6B4FF07D" w:rsidR="007C03C2" w:rsidRPr="007C03C2" w:rsidRDefault="00000000">
      <w:pPr>
        <w:pStyle w:val="TOC1"/>
        <w:rPr>
          <w:rFonts w:asciiTheme="minorHAnsi" w:eastAsiaTheme="minorEastAsia" w:hAnsiTheme="minorHAnsi" w:cstheme="minorBidi"/>
          <w:noProof/>
          <w:w w:val="100"/>
          <w:sz w:val="21"/>
          <w:szCs w:val="22"/>
          <w14:ligatures w14:val="standardContextual"/>
        </w:rPr>
      </w:pPr>
      <w:hyperlink w:anchor="_Toc174911143" w:history="1">
        <w:r w:rsidR="007C03C2" w:rsidRPr="007C03C2">
          <w:rPr>
            <w:rStyle w:val="afd"/>
            <w:rFonts w:ascii="黑体" w:eastAsia="黑体" w:hAnsi="黑体" w:hint="eastAsia"/>
            <w:bCs/>
            <w:noProof/>
            <w:w w:val="100"/>
          </w:rPr>
          <w:t>德国马列主义党对瓦根克内希特联盟的评论</w:t>
        </w:r>
        <w:r w:rsidR="007C03C2" w:rsidRPr="007C03C2">
          <w:rPr>
            <w:rFonts w:hint="eastAsia"/>
            <w:noProof/>
            <w:webHidden/>
            <w:w w:val="100"/>
          </w:rPr>
          <w:tab/>
        </w:r>
        <w:r w:rsidR="007C03C2" w:rsidRPr="007C03C2">
          <w:rPr>
            <w:rFonts w:hint="eastAsia"/>
            <w:noProof/>
            <w:webHidden/>
            <w:w w:val="100"/>
          </w:rPr>
          <w:fldChar w:fldCharType="begin"/>
        </w:r>
        <w:r w:rsidR="007C03C2" w:rsidRPr="007C03C2">
          <w:rPr>
            <w:rFonts w:hint="eastAsia"/>
            <w:noProof/>
            <w:webHidden/>
            <w:w w:val="100"/>
          </w:rPr>
          <w:instrText xml:space="preserve"> </w:instrText>
        </w:r>
        <w:r w:rsidR="007C03C2" w:rsidRPr="007C03C2">
          <w:rPr>
            <w:noProof/>
            <w:webHidden/>
            <w:w w:val="100"/>
          </w:rPr>
          <w:instrText>PAGEREF _Toc174911143 \h</w:instrText>
        </w:r>
        <w:r w:rsidR="007C03C2" w:rsidRPr="007C03C2">
          <w:rPr>
            <w:rFonts w:hint="eastAsia"/>
            <w:noProof/>
            <w:webHidden/>
            <w:w w:val="100"/>
          </w:rPr>
          <w:instrText xml:space="preserve"> </w:instrText>
        </w:r>
        <w:r w:rsidR="007C03C2" w:rsidRPr="007C03C2">
          <w:rPr>
            <w:rFonts w:hint="eastAsia"/>
            <w:noProof/>
            <w:webHidden/>
            <w:w w:val="100"/>
          </w:rPr>
        </w:r>
        <w:r w:rsidR="007C03C2" w:rsidRPr="007C03C2">
          <w:rPr>
            <w:rFonts w:hint="eastAsia"/>
            <w:noProof/>
            <w:webHidden/>
            <w:w w:val="100"/>
          </w:rPr>
          <w:fldChar w:fldCharType="separate"/>
        </w:r>
        <w:r w:rsidR="00637D65">
          <w:rPr>
            <w:rFonts w:hint="eastAsia"/>
            <w:noProof/>
            <w:webHidden/>
            <w:w w:val="100"/>
          </w:rPr>
          <w:t>13</w:t>
        </w:r>
        <w:r w:rsidR="007C03C2" w:rsidRPr="007C03C2">
          <w:rPr>
            <w:rFonts w:hint="eastAsia"/>
            <w:noProof/>
            <w:webHidden/>
            <w:w w:val="100"/>
          </w:rPr>
          <w:fldChar w:fldCharType="end"/>
        </w:r>
      </w:hyperlink>
    </w:p>
    <w:p w14:paraId="4C453D0B" w14:textId="7CEB8B32" w:rsidR="007C03C2" w:rsidRPr="007C03C2" w:rsidRDefault="00000000">
      <w:pPr>
        <w:pStyle w:val="TOC1"/>
        <w:rPr>
          <w:rFonts w:asciiTheme="minorHAnsi" w:eastAsiaTheme="minorEastAsia" w:hAnsiTheme="minorHAnsi" w:cstheme="minorBidi"/>
          <w:noProof/>
          <w:w w:val="100"/>
          <w:sz w:val="21"/>
          <w:szCs w:val="22"/>
          <w14:ligatures w14:val="standardContextual"/>
        </w:rPr>
      </w:pPr>
      <w:hyperlink w:anchor="_Toc174911144" w:history="1">
        <w:r w:rsidR="007C03C2" w:rsidRPr="007C03C2">
          <w:rPr>
            <w:rStyle w:val="afd"/>
            <w:rFonts w:ascii="黑体" w:eastAsia="黑体" w:hAnsi="黑体" w:hint="eastAsia"/>
            <w:noProof/>
            <w:w w:val="100"/>
          </w:rPr>
          <w:t>比利时工人党总书记评2024年选举结果</w:t>
        </w:r>
        <w:r w:rsidR="007C03C2" w:rsidRPr="007C03C2">
          <w:rPr>
            <w:rFonts w:hint="eastAsia"/>
            <w:noProof/>
            <w:webHidden/>
            <w:w w:val="100"/>
          </w:rPr>
          <w:tab/>
        </w:r>
        <w:r w:rsidR="007C03C2" w:rsidRPr="007C03C2">
          <w:rPr>
            <w:rFonts w:hint="eastAsia"/>
            <w:noProof/>
            <w:webHidden/>
            <w:w w:val="100"/>
          </w:rPr>
          <w:fldChar w:fldCharType="begin"/>
        </w:r>
        <w:r w:rsidR="007C03C2" w:rsidRPr="007C03C2">
          <w:rPr>
            <w:rFonts w:hint="eastAsia"/>
            <w:noProof/>
            <w:webHidden/>
            <w:w w:val="100"/>
          </w:rPr>
          <w:instrText xml:space="preserve"> </w:instrText>
        </w:r>
        <w:r w:rsidR="007C03C2" w:rsidRPr="007C03C2">
          <w:rPr>
            <w:noProof/>
            <w:webHidden/>
            <w:w w:val="100"/>
          </w:rPr>
          <w:instrText>PAGEREF _Toc174911144 \h</w:instrText>
        </w:r>
        <w:r w:rsidR="007C03C2" w:rsidRPr="007C03C2">
          <w:rPr>
            <w:rFonts w:hint="eastAsia"/>
            <w:noProof/>
            <w:webHidden/>
            <w:w w:val="100"/>
          </w:rPr>
          <w:instrText xml:space="preserve"> </w:instrText>
        </w:r>
        <w:r w:rsidR="007C03C2" w:rsidRPr="007C03C2">
          <w:rPr>
            <w:rFonts w:hint="eastAsia"/>
            <w:noProof/>
            <w:webHidden/>
            <w:w w:val="100"/>
          </w:rPr>
        </w:r>
        <w:r w:rsidR="007C03C2" w:rsidRPr="007C03C2">
          <w:rPr>
            <w:rFonts w:hint="eastAsia"/>
            <w:noProof/>
            <w:webHidden/>
            <w:w w:val="100"/>
          </w:rPr>
          <w:fldChar w:fldCharType="separate"/>
        </w:r>
        <w:r w:rsidR="00637D65">
          <w:rPr>
            <w:rFonts w:hint="eastAsia"/>
            <w:noProof/>
            <w:webHidden/>
            <w:w w:val="100"/>
          </w:rPr>
          <w:t>17</w:t>
        </w:r>
        <w:r w:rsidR="007C03C2" w:rsidRPr="007C03C2">
          <w:rPr>
            <w:rFonts w:hint="eastAsia"/>
            <w:noProof/>
            <w:webHidden/>
            <w:w w:val="100"/>
          </w:rPr>
          <w:fldChar w:fldCharType="end"/>
        </w:r>
      </w:hyperlink>
    </w:p>
    <w:p w14:paraId="0871BDE5" w14:textId="1743BD71" w:rsidR="006B6633" w:rsidRDefault="00000000">
      <w:pPr>
        <w:pStyle w:val="TOC1"/>
        <w:rPr>
          <w:rFonts w:hint="eastAsia"/>
          <w:w w:val="100"/>
        </w:rPr>
      </w:pPr>
      <w:r>
        <w:rPr>
          <w:w w:val="90"/>
        </w:rPr>
        <w:fldChar w:fldCharType="end"/>
      </w:r>
    </w:p>
    <w:p w14:paraId="0E8EB982" w14:textId="77777777" w:rsidR="006B6633" w:rsidRDefault="006B6633">
      <w:pPr>
        <w:widowControl/>
        <w:ind w:left="1120" w:hangingChars="350" w:hanging="1120"/>
        <w:jc w:val="left"/>
        <w:rPr>
          <w:rFonts w:ascii="黑体" w:eastAsia="黑体" w:hAnsi="黑体" w:hint="eastAsia"/>
          <w:sz w:val="32"/>
          <w:szCs w:val="32"/>
        </w:rPr>
      </w:pPr>
    </w:p>
    <w:p w14:paraId="146F765D" w14:textId="77777777" w:rsidR="006B6633" w:rsidRDefault="006B6633">
      <w:pPr>
        <w:widowControl/>
        <w:ind w:left="1120" w:hangingChars="350" w:hanging="1120"/>
        <w:jc w:val="left"/>
        <w:rPr>
          <w:rFonts w:ascii="黑体" w:eastAsia="黑体" w:hAnsi="黑体" w:hint="eastAsia"/>
          <w:sz w:val="32"/>
          <w:szCs w:val="32"/>
        </w:rPr>
      </w:pPr>
    </w:p>
    <w:p w14:paraId="131C81DD" w14:textId="77777777" w:rsidR="006B6633" w:rsidRDefault="006B6633">
      <w:pPr>
        <w:widowControl/>
        <w:ind w:left="1120" w:hangingChars="350" w:hanging="1120"/>
        <w:jc w:val="left"/>
        <w:rPr>
          <w:rFonts w:ascii="黑体" w:eastAsia="黑体" w:hAnsi="黑体" w:hint="eastAsia"/>
          <w:sz w:val="32"/>
          <w:szCs w:val="32"/>
        </w:rPr>
      </w:pPr>
    </w:p>
    <w:p w14:paraId="47AEB7FA" w14:textId="77777777" w:rsidR="006B6633" w:rsidRDefault="006B6633">
      <w:pPr>
        <w:widowControl/>
        <w:ind w:left="1120" w:hangingChars="350" w:hanging="1120"/>
        <w:jc w:val="left"/>
        <w:rPr>
          <w:rFonts w:ascii="黑体" w:eastAsia="黑体" w:hAnsi="黑体" w:hint="eastAsia"/>
          <w:sz w:val="32"/>
          <w:szCs w:val="32"/>
        </w:rPr>
      </w:pPr>
    </w:p>
    <w:p w14:paraId="14D4D09C" w14:textId="77777777" w:rsidR="006B6633" w:rsidRDefault="006B6633">
      <w:pPr>
        <w:widowControl/>
        <w:ind w:firstLineChars="0" w:firstLine="0"/>
        <w:jc w:val="left"/>
        <w:rPr>
          <w:rFonts w:ascii="黑体" w:eastAsia="黑体" w:hAnsi="黑体" w:hint="eastAsia"/>
          <w:sz w:val="32"/>
          <w:szCs w:val="32"/>
        </w:rPr>
      </w:pPr>
    </w:p>
    <w:p w14:paraId="43539B88" w14:textId="77777777" w:rsidR="006B6633" w:rsidRDefault="006B6633">
      <w:pPr>
        <w:widowControl/>
        <w:ind w:left="1120" w:hangingChars="350" w:hanging="1120"/>
        <w:jc w:val="left"/>
        <w:rPr>
          <w:rFonts w:ascii="黑体" w:eastAsia="黑体" w:hAnsi="黑体" w:hint="eastAsia"/>
          <w:sz w:val="32"/>
          <w:szCs w:val="32"/>
        </w:rPr>
      </w:pPr>
    </w:p>
    <w:p w14:paraId="79828659" w14:textId="77777777" w:rsidR="006B6633" w:rsidRDefault="006B6633">
      <w:pPr>
        <w:widowControl/>
        <w:ind w:left="1120" w:hangingChars="350" w:hanging="1120"/>
        <w:jc w:val="left"/>
        <w:rPr>
          <w:rFonts w:ascii="黑体" w:eastAsia="黑体" w:hAnsi="黑体" w:hint="eastAsia"/>
          <w:sz w:val="32"/>
          <w:szCs w:val="32"/>
        </w:rPr>
      </w:pPr>
    </w:p>
    <w:p w14:paraId="1F68EB49" w14:textId="77777777" w:rsidR="006B6633"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年第16期</w:t>
      </w:r>
    </w:p>
    <w:p w14:paraId="1717192D" w14:textId="2510A4CE" w:rsidR="006B6633"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年8月1</w:t>
      </w:r>
      <w:r w:rsidR="0011548D">
        <w:rPr>
          <w:rFonts w:ascii="黑体" w:eastAsia="黑体" w:hAnsi="黑体" w:cs="Times New Roman" w:hint="eastAsia"/>
          <w:sz w:val="30"/>
          <w:szCs w:val="30"/>
        </w:rPr>
        <w:t>9</w:t>
      </w:r>
      <w:r>
        <w:rPr>
          <w:rFonts w:ascii="黑体" w:eastAsia="黑体" w:hAnsi="黑体" w:cs="Times New Roman" w:hint="eastAsia"/>
          <w:sz w:val="30"/>
          <w:szCs w:val="30"/>
        </w:rPr>
        <w:t>日</w:t>
      </w:r>
      <w:r>
        <w:rPr>
          <w:rFonts w:ascii="黑体" w:eastAsia="黑体" w:hAnsi="黑体" w:cs="Times New Roman"/>
          <w:sz w:val="30"/>
          <w:szCs w:val="30"/>
        </w:rPr>
        <w:br w:type="page"/>
      </w:r>
    </w:p>
    <w:p w14:paraId="6C2D9C07" w14:textId="77777777" w:rsidR="006B6633" w:rsidRDefault="00000000">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2CC799BA" w14:textId="77777777" w:rsidR="006B6633"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00613EAE" w14:textId="77777777" w:rsidR="006B6633"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2DAE3EFA" w14:textId="77777777" w:rsidR="006B6633" w:rsidRDefault="006B6633">
      <w:pPr>
        <w:spacing w:line="360" w:lineRule="auto"/>
        <w:ind w:firstLine="643"/>
        <w:rPr>
          <w:rFonts w:ascii="Times New Roman" w:eastAsia="仿宋" w:hAnsi="Times New Roman" w:cs="Times New Roman"/>
          <w:b/>
          <w:sz w:val="32"/>
          <w:szCs w:val="32"/>
        </w:rPr>
      </w:pPr>
    </w:p>
    <w:p w14:paraId="10B2C548" w14:textId="77777777" w:rsidR="006B6633" w:rsidRDefault="00000000">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35470F75" w14:textId="77777777" w:rsidR="006B6633"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0228CD1B" w14:textId="77777777" w:rsidR="006B6633"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1.扫描二维码填写您的邮箱</w:t>
      </w:r>
    </w:p>
    <w:p w14:paraId="725130DD" w14:textId="77777777" w:rsidR="006B6633" w:rsidRDefault="00000000">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787AEAC7" wp14:editId="1E8DCD01">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9" cstate="print"/>
                    <a:srcRect/>
                    <a:stretch>
                      <a:fillRect/>
                    </a:stretch>
                  </pic:blipFill>
                  <pic:spPr>
                    <a:xfrm>
                      <a:off x="0" y="0"/>
                      <a:ext cx="1355834" cy="1355834"/>
                    </a:xfrm>
                    <a:prstGeom prst="rect">
                      <a:avLst/>
                    </a:prstGeom>
                    <a:ln>
                      <a:noFill/>
                    </a:ln>
                  </pic:spPr>
                </pic:pic>
              </a:graphicData>
            </a:graphic>
          </wp:inline>
        </w:drawing>
      </w:r>
    </w:p>
    <w:p w14:paraId="2FCC8700" w14:textId="77777777" w:rsidR="006B6633" w:rsidRDefault="00000000">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5463C704" w14:textId="77777777" w:rsidR="006B6633" w:rsidRDefault="00000000">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2.进入以下链接填写您的邮箱</w:t>
      </w:r>
    </w:p>
    <w:p w14:paraId="12D6D141" w14:textId="77777777" w:rsidR="006B6633" w:rsidRDefault="00000000">
      <w:pPr>
        <w:spacing w:line="360" w:lineRule="auto"/>
        <w:ind w:firstLine="560"/>
        <w:rPr>
          <w:rFonts w:ascii="仿宋" w:eastAsia="仿宋" w:hAnsi="仿宋" w:cs="Times New Roman" w:hint="eastAsia"/>
          <w:bCs/>
          <w:sz w:val="32"/>
          <w:szCs w:val="32"/>
          <w:u w:val="single"/>
        </w:rPr>
      </w:pPr>
      <w:hyperlink r:id="rId10" w:history="1">
        <w:r>
          <w:rPr>
            <w:rFonts w:ascii="仿宋" w:eastAsia="仿宋" w:hAnsi="仿宋"/>
            <w:bCs/>
            <w:sz w:val="32"/>
            <w:szCs w:val="32"/>
            <w:u w:val="single"/>
          </w:rPr>
          <w:t>https://cloud.seatable.cn/dtable/forms/ff203a21-e739-4321-bb63-3d9665873695/</w:t>
        </w:r>
      </w:hyperlink>
    </w:p>
    <w:p w14:paraId="56265433" w14:textId="77777777" w:rsidR="006B6633" w:rsidRDefault="00000000">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1778FB1A" w14:textId="77777777" w:rsidR="006B6633" w:rsidRDefault="006B6633">
      <w:pPr>
        <w:spacing w:line="360" w:lineRule="auto"/>
        <w:ind w:firstLineChars="300" w:firstLine="960"/>
        <w:rPr>
          <w:rStyle w:val="afd"/>
          <w:rFonts w:ascii="Times New Roman" w:eastAsia="仿宋" w:hAnsi="Times New Roman" w:cs="Times New Roman"/>
          <w:color w:val="auto"/>
          <w:sz w:val="32"/>
          <w:szCs w:val="32"/>
          <w:u w:val="none"/>
        </w:rPr>
        <w:sectPr w:rsidR="006B66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1745CE5E" w14:textId="509E6AD8" w:rsidR="006B6633" w:rsidRDefault="00000000">
      <w:pPr>
        <w:pStyle w:val="1"/>
        <w:rPr>
          <w:rFonts w:ascii="黑体" w:eastAsia="黑体" w:hAnsi="黑体" w:hint="eastAsia"/>
          <w:bCs/>
          <w:szCs w:val="36"/>
        </w:rPr>
      </w:pPr>
      <w:bookmarkStart w:id="1" w:name="_Toc174911142"/>
      <w:bookmarkStart w:id="2" w:name="_Hlk110724951"/>
      <w:bookmarkStart w:id="3" w:name="_Hlk120642218"/>
      <w:bookmarkStart w:id="4" w:name="_Hlk105347307"/>
      <w:bookmarkStart w:id="5" w:name="_Hlk118638770"/>
      <w:bookmarkStart w:id="6" w:name="_Hlk114943609"/>
      <w:bookmarkEnd w:id="0"/>
      <w:r>
        <w:rPr>
          <w:rFonts w:ascii="黑体" w:eastAsia="黑体" w:hAnsi="黑体" w:hint="eastAsia"/>
          <w:bCs/>
          <w:szCs w:val="36"/>
        </w:rPr>
        <w:lastRenderedPageBreak/>
        <w:t>乌克兰工会在战争中的艰难处境</w:t>
      </w:r>
      <w:bookmarkEnd w:id="1"/>
    </w:p>
    <w:p w14:paraId="6C0AAF48" w14:textId="2F81B8A0" w:rsidR="006B6633" w:rsidRDefault="004A1693">
      <w:pPr>
        <w:ind w:firstLineChars="0" w:firstLine="0"/>
        <w:jc w:val="center"/>
      </w:pPr>
      <w:r>
        <w:rPr>
          <w:rFonts w:hint="eastAsia"/>
          <w:noProof/>
        </w:rPr>
        <w:drawing>
          <wp:inline distT="0" distB="0" distL="0" distR="0" wp14:anchorId="1E94B15C" wp14:editId="0C1B07BB">
            <wp:extent cx="3240000" cy="4856165"/>
            <wp:effectExtent l="0" t="0" r="0" b="0"/>
            <wp:docPr id="12344311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0000" cy="4856165"/>
                    </a:xfrm>
                    <a:prstGeom prst="rect">
                      <a:avLst/>
                    </a:prstGeom>
                    <a:noFill/>
                    <a:ln>
                      <a:noFill/>
                    </a:ln>
                  </pic:spPr>
                </pic:pic>
              </a:graphicData>
            </a:graphic>
          </wp:inline>
        </w:drawing>
      </w:r>
    </w:p>
    <w:p w14:paraId="70F353C4" w14:textId="0ED1F80F" w:rsidR="006B6633"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11548D">
        <w:rPr>
          <w:rFonts w:ascii="Times New Roman" w:eastAsia="仿宋" w:hAnsi="Times New Roman" w:cs="Times New Roman" w:hint="eastAsia"/>
          <w:szCs w:val="28"/>
        </w:rPr>
        <w:t>美国</w:t>
      </w:r>
      <w:r>
        <w:rPr>
          <w:rFonts w:ascii="Times New Roman" w:eastAsia="仿宋" w:hAnsi="Times New Roman" w:cs="Times New Roman" w:hint="eastAsia"/>
          <w:szCs w:val="28"/>
        </w:rPr>
        <w:t>“</w:t>
      </w:r>
      <w:r w:rsidR="0011548D">
        <w:rPr>
          <w:rFonts w:ascii="Times New Roman" w:eastAsia="仿宋" w:hAnsi="Times New Roman" w:cs="Times New Roman" w:hint="eastAsia"/>
          <w:szCs w:val="28"/>
        </w:rPr>
        <w:t>雅各宾</w:t>
      </w:r>
      <w:r>
        <w:rPr>
          <w:rFonts w:ascii="Times New Roman" w:eastAsia="仿宋" w:hAnsi="Times New Roman" w:cs="Times New Roman" w:hint="eastAsia"/>
          <w:szCs w:val="28"/>
        </w:rPr>
        <w:t>”</w:t>
      </w:r>
      <w:r w:rsidR="0011548D">
        <w:rPr>
          <w:rFonts w:ascii="Times New Roman" w:eastAsia="仿宋" w:hAnsi="Times New Roman" w:cs="Times New Roman" w:hint="eastAsia"/>
          <w:szCs w:val="28"/>
        </w:rPr>
        <w:t>杂志</w:t>
      </w:r>
      <w:r>
        <w:rPr>
          <w:rFonts w:ascii="Times New Roman" w:eastAsia="仿宋" w:hAnsi="Times New Roman" w:cs="Times New Roman" w:hint="eastAsia"/>
          <w:szCs w:val="28"/>
        </w:rPr>
        <w:t>网站</w:t>
      </w:r>
    </w:p>
    <w:p w14:paraId="41E174B9" w14:textId="77777777" w:rsidR="006B6633"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11</w:t>
      </w:r>
      <w:r>
        <w:rPr>
          <w:rFonts w:ascii="Times New Roman" w:eastAsia="仿宋" w:hAnsi="Times New Roman" w:cs="Times New Roman" w:hint="eastAsia"/>
          <w:szCs w:val="28"/>
        </w:rPr>
        <w:t>日</w:t>
      </w:r>
    </w:p>
    <w:p w14:paraId="619E685B" w14:textId="14141657" w:rsidR="0011548D" w:rsidRDefault="0011548D">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sidR="004A1693">
        <w:rPr>
          <w:rFonts w:ascii="Times New Roman" w:eastAsia="仿宋" w:hAnsi="Times New Roman" w:cs="Times New Roman" w:hint="eastAsia"/>
          <w:szCs w:val="28"/>
        </w:rPr>
        <w:t>乌</w:t>
      </w:r>
      <w:r w:rsidR="004A1693" w:rsidRPr="004A1693">
        <w:rPr>
          <w:rFonts w:ascii="Times New Roman" w:eastAsia="仿宋" w:hAnsi="Times New Roman" w:cs="Times New Roman" w:hint="eastAsia"/>
          <w:szCs w:val="28"/>
        </w:rPr>
        <w:t>克兰工会联合会在基辅的工会大楼</w:t>
      </w:r>
    </w:p>
    <w:p w14:paraId="0147B40E" w14:textId="77777777" w:rsidR="006B6633"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bookmarkStart w:id="7" w:name="OLE_LINK1"/>
      <w:r>
        <w:fldChar w:fldCharType="begin"/>
      </w:r>
      <w:r>
        <w:instrText>HYPERLINK "https://ukraine-solidarity.eu/manifestomembers/get-involved/news-and-analysis/news-and-analyses/ukraines-trade-unions-face-russian-invasion-and-homegrown-attacks-on-labor-rights"</w:instrText>
      </w:r>
      <w:r>
        <w:fldChar w:fldCharType="separate"/>
      </w:r>
      <w:r>
        <w:rPr>
          <w:rStyle w:val="afd"/>
          <w:rFonts w:ascii="Times New Roman" w:eastAsia="仿宋" w:hAnsi="Times New Roman" w:cs="Times New Roman"/>
          <w:szCs w:val="28"/>
        </w:rPr>
        <w:t>https://ukraine-solidarity.eu/manifestomembers/get-involved/news-and-analysis/news-and-analyses/ukraines-trade-unions-face-russian-invasion-and-homegrown-attacks-on-labor-rights</w:t>
      </w:r>
      <w:r>
        <w:rPr>
          <w:rStyle w:val="afd"/>
          <w:rFonts w:ascii="Times New Roman" w:eastAsia="仿宋" w:hAnsi="Times New Roman" w:cs="Times New Roman"/>
          <w:szCs w:val="28"/>
        </w:rPr>
        <w:fldChar w:fldCharType="end"/>
      </w:r>
    </w:p>
    <w:bookmarkEnd w:id="7"/>
    <w:p w14:paraId="36D31E35" w14:textId="1424BC0C"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在乌克兰，组织起来的劳工集结起来抵抗俄罗斯入侵。然而，政府非但没有奖励他们的贡献，反而利用战争来推行反劳工措施，持续威胁着工人建立组织的权利。</w:t>
      </w:r>
    </w:p>
    <w:p w14:paraId="5C3A95AB" w14:textId="085D4E23"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机场工人安德烈·楚巴（Andrey Chuba）已进行登记，想要进入乌克兰军队服役，原因之一是想逃离另一场冲突。那是2020年，</w:t>
      </w:r>
      <w:r w:rsidR="0011548D">
        <w:rPr>
          <w:rFonts w:ascii="宋体" w:hAnsi="宋体" w:hint="eastAsia"/>
          <w:sz w:val="32"/>
          <w:szCs w:val="32"/>
        </w:rPr>
        <w:t>当</w:t>
      </w:r>
      <w:r>
        <w:rPr>
          <w:rFonts w:ascii="宋体" w:hAnsi="宋体" w:hint="eastAsia"/>
          <w:sz w:val="32"/>
          <w:szCs w:val="32"/>
        </w:rPr>
        <w:t>时与各支俄罗斯代理势力的战争还是低烈度战争，局限于乌克兰东部的顿巴斯地区。</w:t>
      </w:r>
      <w:r w:rsidR="0011548D">
        <w:rPr>
          <w:rFonts w:ascii="宋体" w:hAnsi="宋体" w:hint="eastAsia"/>
          <w:sz w:val="32"/>
          <w:szCs w:val="32"/>
        </w:rPr>
        <w:t>当时</w:t>
      </w:r>
      <w:r>
        <w:rPr>
          <w:rFonts w:ascii="宋体" w:hAnsi="宋体" w:hint="eastAsia"/>
          <w:sz w:val="32"/>
          <w:szCs w:val="32"/>
        </w:rPr>
        <w:t>，在基辅郊外的鲍里斯波尔（</w:t>
      </w:r>
      <w:r>
        <w:rPr>
          <w:rFonts w:ascii="宋体" w:hAnsi="宋体"/>
          <w:sz w:val="32"/>
          <w:szCs w:val="32"/>
        </w:rPr>
        <w:t>Boryspil</w:t>
      </w:r>
      <w:r>
        <w:rPr>
          <w:rFonts w:ascii="宋体" w:hAnsi="宋体" w:hint="eastAsia"/>
          <w:sz w:val="32"/>
          <w:szCs w:val="32"/>
        </w:rPr>
        <w:t>）国际机场的管理层和工人之间，正在酝酿着一场冲突。公司打算改变轮班计划，这引起了员工们的反感。楚巴当时是安保人员，参与了一个反对修改轮班计划的自发组织，因此将要面临雇主的报复。楚巴说，当地的工会领袖实际上听命于老板。这些工会领袖把楚巴晾在一边不管，于是他感</w:t>
      </w:r>
      <w:r w:rsidR="0011548D">
        <w:rPr>
          <w:rFonts w:ascii="宋体" w:hAnsi="宋体" w:hint="eastAsia"/>
          <w:sz w:val="32"/>
          <w:szCs w:val="32"/>
        </w:rPr>
        <w:t>到</w:t>
      </w:r>
      <w:r>
        <w:rPr>
          <w:rFonts w:ascii="宋体" w:hAnsi="宋体" w:hint="eastAsia"/>
          <w:sz w:val="32"/>
          <w:szCs w:val="32"/>
        </w:rPr>
        <w:t>签署参军三年的合同会是一个好出路。乌克兰法律保证，除了军饷之外，他还能继续拿到自己非军事工作的工资。不过那是很久之前的事了。</w:t>
      </w:r>
    </w:p>
    <w:p w14:paraId="4E8CB230" w14:textId="7777777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刚刚过去的12月，我和楚巴在基辅的独立广场附近见了面。当时整个城市被灰雪覆盖，俄罗斯空袭的威胁已经成了日常生活的一部分。许多基辅市民已经学会了靠耳朵分辨乌克兰防空系统的声音和敌方发动打击的声音。在晚上，当弗拉基米尔·普京的产自伊朗的无人机（俗称“脚踏车”（moped））让他们无法入睡时，他们就预见到第二天自己的同事们会和自己一样困倦。</w:t>
      </w:r>
    </w:p>
    <w:p w14:paraId="069CB8F4" w14:textId="00A2021D"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楚巴曾经工作过的那个机场现已停用，等待着和平的到来</w:t>
      </w:r>
      <w:r w:rsidR="0011548D">
        <w:rPr>
          <w:rFonts w:ascii="宋体" w:hAnsi="宋体" w:hint="eastAsia"/>
          <w:sz w:val="32"/>
          <w:szCs w:val="32"/>
        </w:rPr>
        <w:t>。</w:t>
      </w:r>
      <w:r>
        <w:rPr>
          <w:rFonts w:ascii="宋体" w:hAnsi="宋体" w:hint="eastAsia"/>
          <w:sz w:val="32"/>
          <w:szCs w:val="32"/>
        </w:rPr>
        <w:t>但每过一个月，和平都显得越发遥远。楚巴的参军合同被延长“至另行通知”。而在大规模入侵发生后，乌克兰法律也被修改，他的非军事工资被剥夺了。楚巴告诉我：“我</w:t>
      </w:r>
      <w:r w:rsidR="0011548D">
        <w:rPr>
          <w:rFonts w:ascii="宋体" w:hAnsi="宋体" w:hint="eastAsia"/>
          <w:sz w:val="32"/>
          <w:szCs w:val="32"/>
        </w:rPr>
        <w:t>的遭遇</w:t>
      </w:r>
      <w:r>
        <w:rPr>
          <w:rFonts w:ascii="宋体" w:hAnsi="宋体" w:hint="eastAsia"/>
          <w:sz w:val="32"/>
          <w:szCs w:val="32"/>
        </w:rPr>
        <w:t>不是</w:t>
      </w:r>
      <w:r w:rsidR="0011548D">
        <w:rPr>
          <w:rFonts w:ascii="宋体" w:hAnsi="宋体" w:hint="eastAsia"/>
          <w:sz w:val="32"/>
          <w:szCs w:val="32"/>
        </w:rPr>
        <w:t>个</w:t>
      </w:r>
      <w:r>
        <w:rPr>
          <w:rFonts w:ascii="宋体" w:hAnsi="宋体" w:hint="eastAsia"/>
          <w:sz w:val="32"/>
          <w:szCs w:val="32"/>
        </w:rPr>
        <w:t>例，很多正在服役的人都面临这样的情况。”</w:t>
      </w:r>
    </w:p>
    <w:p w14:paraId="45701021" w14:textId="7777777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楚巴现在正在进行诉讼，反对削减自己的工资。他的论据是法律的修正案不能溯及过往，他这个案子正是这种情况。他承认机场目前没有现金，但是他不认为这是可以不给他发工资的正当理由。他指出，根据最近的披露，机场的首席执行官2023年上半年大约赚了5万美元。楚巴的故事是很多人的故事，反映了令人担忧的趋势。</w:t>
      </w:r>
    </w:p>
    <w:p w14:paraId="77279142" w14:textId="6BD71212"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当乌克兰士兵们在前线保卫自己的国家时，乌克兰工人的生计、权利和代表们却在后方遭到攻击。从2022年春开始，由总统弗拉基米尔·泽连斯基的人民公仆党（Servant of the People）主导的乌克兰议会通过了一系列修正案和改革措施，降低了社会福利，降低了劳动关系的规范水平，限制了工会的权力。</w:t>
      </w:r>
    </w:p>
    <w:p w14:paraId="43FC97EC" w14:textId="4777B41F"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举例来讲</w:t>
      </w:r>
      <w:r w:rsidR="0011548D">
        <w:rPr>
          <w:rFonts w:ascii="宋体" w:hAnsi="宋体" w:hint="eastAsia"/>
          <w:sz w:val="32"/>
          <w:szCs w:val="32"/>
        </w:rPr>
        <w:t>：</w:t>
      </w:r>
      <w:r>
        <w:rPr>
          <w:rFonts w:ascii="宋体" w:hAnsi="宋体" w:hint="eastAsia"/>
          <w:sz w:val="32"/>
          <w:szCs w:val="32"/>
        </w:rPr>
        <w:t>现在解雇工人更加容易；法律允许签订“零小时合同”</w:t>
      </w:r>
      <w:r w:rsidR="0011548D">
        <w:rPr>
          <w:rStyle w:val="aff"/>
          <w:rFonts w:ascii="宋体" w:hAnsi="宋体" w:hint="eastAsia"/>
          <w:sz w:val="32"/>
          <w:szCs w:val="32"/>
        </w:rPr>
        <w:footnoteReference w:customMarkFollows="1" w:id="1"/>
        <w:t>[1]</w:t>
      </w:r>
      <w:r>
        <w:rPr>
          <w:rFonts w:ascii="宋体" w:hAnsi="宋体" w:hint="eastAsia"/>
          <w:sz w:val="32"/>
          <w:szCs w:val="32"/>
        </w:rPr>
        <w:t>；少于250人的私人企业可以与工人单独签订合同，而不用</w:t>
      </w:r>
      <w:r w:rsidR="0011548D">
        <w:rPr>
          <w:rFonts w:ascii="宋体" w:hAnsi="宋体" w:hint="eastAsia"/>
          <w:sz w:val="32"/>
          <w:szCs w:val="32"/>
        </w:rPr>
        <w:t>受到</w:t>
      </w:r>
      <w:r>
        <w:rPr>
          <w:rFonts w:ascii="宋体" w:hAnsi="宋体" w:hint="eastAsia"/>
          <w:sz w:val="32"/>
          <w:szCs w:val="32"/>
        </w:rPr>
        <w:t>集体谈判协议或国家劳动法</w:t>
      </w:r>
      <w:r w:rsidR="0011548D">
        <w:rPr>
          <w:rFonts w:ascii="宋体" w:hAnsi="宋体" w:hint="eastAsia"/>
          <w:sz w:val="32"/>
          <w:szCs w:val="32"/>
        </w:rPr>
        <w:t>的约</w:t>
      </w:r>
      <w:r w:rsidR="0011548D">
        <w:rPr>
          <w:rFonts w:ascii="宋体" w:hAnsi="宋体" w:hint="eastAsia"/>
          <w:sz w:val="32"/>
          <w:szCs w:val="32"/>
        </w:rPr>
        <w:lastRenderedPageBreak/>
        <w:t>束</w:t>
      </w:r>
      <w:r>
        <w:rPr>
          <w:rFonts w:ascii="宋体" w:hAnsi="宋体" w:hint="eastAsia"/>
          <w:sz w:val="32"/>
          <w:szCs w:val="32"/>
        </w:rPr>
        <w:t>。在乌克兰新自由主义改革的道路上，议会的社会政策委员会主任、议员哈丽纳·特雷蒂亚科娃（Halyna Tretyakova）一马当先。她认为乌克兰现行的、首创于20世纪70年代的劳动法是过时的苏联遗产。</w:t>
      </w:r>
    </w:p>
    <w:p w14:paraId="4C5D17D1" w14:textId="559F93C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议会还决定将国家养老金</w:t>
      </w:r>
      <w:r w:rsidR="0011548D">
        <w:rPr>
          <w:rFonts w:ascii="宋体" w:hAnsi="宋体" w:hint="eastAsia"/>
          <w:sz w:val="32"/>
          <w:szCs w:val="32"/>
        </w:rPr>
        <w:t>与</w:t>
      </w:r>
      <w:r>
        <w:rPr>
          <w:rFonts w:ascii="宋体" w:hAnsi="宋体" w:hint="eastAsia"/>
          <w:sz w:val="32"/>
          <w:szCs w:val="32"/>
        </w:rPr>
        <w:t>社会保障基金（它由政府、雇主和工会共同管理）合二为一。批评者们说，这一合并措施减少了工会的监督权，对产假工资和病假工资构成了威胁，主要有利于保险行业。事实确实如此：特雷蒂亚科娃本人就曾是保险公司的执行官，她认为人们无需担心福利减少，声称私营行业能弥补任何缺口。</w:t>
      </w:r>
    </w:p>
    <w:p w14:paraId="2A679A06" w14:textId="17CB9C3D"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毫无疑问，俄罗斯的入侵将乌克兰的经济推向了严重危机。然而，“鉴于战争压力，需要实行改革计划”的改革派论断是值得怀疑的。毕竟，早在普京发动全面战争之前的2019年，类似的提议就已被提出。当时，工会发动了顽强的抵抗，法案最终被撤回。然而，现在实行了军事管制法，禁止了抗议和罢工。这一次，工会唯一成功做到的事情是通过游说让某些最新的改革只适用于战时。然而，战争不断延续，甚至是这些临时的法律也有成为新常态的风险。此外，现在看来，执政党还想要更进一步，永久地打垮劳工运动。</w:t>
      </w:r>
    </w:p>
    <w:p w14:paraId="638C9DA3"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外交式的努力</w:t>
      </w:r>
    </w:p>
    <w:p w14:paraId="24885EAB" w14:textId="5D41E6D0"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乌克兰工会的世界十分复杂，充满矛盾。对于“情况到底有多严重”这个问题，不同的工会代表会给你不同的</w:t>
      </w:r>
      <w:r>
        <w:rPr>
          <w:rFonts w:ascii="宋体" w:hAnsi="宋体" w:hint="eastAsia"/>
          <w:sz w:val="32"/>
          <w:szCs w:val="32"/>
        </w:rPr>
        <w:lastRenderedPageBreak/>
        <w:t>答案。《雅各宾》杂志（Jacobin）曾拜访过乌克兰自由工会联合会（</w:t>
      </w:r>
      <w:r>
        <w:rPr>
          <w:rFonts w:ascii="宋体" w:hAnsi="宋体"/>
          <w:sz w:val="32"/>
          <w:szCs w:val="32"/>
        </w:rPr>
        <w:t>Confederation of Free Trade Unions of Ukraine (KVPU)</w:t>
      </w:r>
      <w:r>
        <w:rPr>
          <w:rFonts w:ascii="宋体" w:hAnsi="宋体" w:hint="eastAsia"/>
          <w:sz w:val="32"/>
          <w:szCs w:val="32"/>
        </w:rPr>
        <w:t>），它是乌克兰两大主要工会中心之一。面对《雅各宾》的</w:t>
      </w:r>
      <w:r w:rsidR="0011548D">
        <w:rPr>
          <w:rFonts w:ascii="宋体" w:hAnsi="宋体" w:hint="eastAsia"/>
          <w:sz w:val="32"/>
          <w:szCs w:val="32"/>
        </w:rPr>
        <w:t>采</w:t>
      </w:r>
      <w:r>
        <w:rPr>
          <w:rFonts w:ascii="宋体" w:hAnsi="宋体" w:hint="eastAsia"/>
          <w:sz w:val="32"/>
          <w:szCs w:val="32"/>
        </w:rPr>
        <w:t>访，该组织的副主席彼得罗·图雷（Petro Tulei）和国际事务书记奥雷西娅·布里亚斯古诺娃（Olesia Bryazgunova）摆出一副外交官的腔调。他们认为，</w:t>
      </w:r>
      <w:r w:rsidR="00CF3156">
        <w:rPr>
          <w:rFonts w:ascii="宋体" w:hAnsi="宋体" w:hint="eastAsia"/>
          <w:sz w:val="32"/>
          <w:szCs w:val="32"/>
        </w:rPr>
        <w:t>首要的是</w:t>
      </w:r>
      <w:r>
        <w:rPr>
          <w:rFonts w:ascii="宋体" w:hAnsi="宋体" w:hint="eastAsia"/>
          <w:sz w:val="32"/>
          <w:szCs w:val="32"/>
        </w:rPr>
        <w:t>长远前景。图雷说：“现今，重要的是通过打败俄罗斯侵略者，获得和平与安全。在此之后，民主进程将重新走上正常道路。”他强调，在最近的法律修订问题上，通过幕后对话的渠道，工会还是有一定的积极影响力的。</w:t>
      </w:r>
    </w:p>
    <w:p w14:paraId="66B44D1E" w14:textId="5A04A1E8" w:rsidR="004A1693" w:rsidRPr="004A1693" w:rsidRDefault="004A1693" w:rsidP="004A1693">
      <w:pPr>
        <w:ind w:firstLineChars="0" w:firstLine="0"/>
        <w:jc w:val="center"/>
        <w:rPr>
          <w:noProof/>
        </w:rPr>
      </w:pPr>
      <w:r>
        <w:rPr>
          <w:rFonts w:hint="eastAsia"/>
          <w:noProof/>
        </w:rPr>
        <w:drawing>
          <wp:inline distT="0" distB="0" distL="0" distR="0" wp14:anchorId="78079A54" wp14:editId="60EA636A">
            <wp:extent cx="5184140" cy="3456305"/>
            <wp:effectExtent l="0" t="0" r="0" b="0"/>
            <wp:docPr id="16085879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4140" cy="3456305"/>
                    </a:xfrm>
                    <a:prstGeom prst="rect">
                      <a:avLst/>
                    </a:prstGeom>
                    <a:noFill/>
                    <a:ln>
                      <a:noFill/>
                    </a:ln>
                  </pic:spPr>
                </pic:pic>
              </a:graphicData>
            </a:graphic>
          </wp:inline>
        </w:drawing>
      </w:r>
    </w:p>
    <w:p w14:paraId="4C467571" w14:textId="5D94C49C" w:rsidR="004A1693" w:rsidRPr="004A1693" w:rsidRDefault="004A1693" w:rsidP="004A1693">
      <w:pPr>
        <w:spacing w:before="60" w:after="60" w:line="480" w:lineRule="exact"/>
        <w:ind w:firstLineChars="0" w:firstLine="0"/>
        <w:jc w:val="center"/>
        <w:rPr>
          <w:rFonts w:ascii="仿宋" w:eastAsia="仿宋" w:hAnsi="仿宋" w:hint="eastAsia"/>
          <w:sz w:val="32"/>
          <w:szCs w:val="32"/>
        </w:rPr>
      </w:pPr>
      <w:r>
        <w:rPr>
          <w:rFonts w:ascii="仿宋" w:eastAsia="仿宋" w:hAnsi="仿宋" w:hint="eastAsia"/>
          <w:sz w:val="32"/>
          <w:szCs w:val="32"/>
        </w:rPr>
        <w:t>图：</w:t>
      </w:r>
      <w:r w:rsidRPr="004A1693">
        <w:rPr>
          <w:rFonts w:ascii="仿宋" w:eastAsia="仿宋" w:hAnsi="仿宋" w:hint="eastAsia"/>
          <w:sz w:val="32"/>
          <w:szCs w:val="32"/>
        </w:rPr>
        <w:t>乌克兰自由工会联合会</w:t>
      </w:r>
      <w:r>
        <w:rPr>
          <w:rFonts w:ascii="仿宋" w:eastAsia="仿宋" w:hAnsi="仿宋" w:hint="eastAsia"/>
          <w:sz w:val="32"/>
          <w:szCs w:val="32"/>
        </w:rPr>
        <w:t>的</w:t>
      </w:r>
      <w:r w:rsidRPr="004A1693">
        <w:rPr>
          <w:rFonts w:ascii="仿宋" w:eastAsia="仿宋" w:hAnsi="仿宋" w:hint="eastAsia"/>
          <w:sz w:val="32"/>
          <w:szCs w:val="32"/>
        </w:rPr>
        <w:t>图雷和布里亚斯古诺娃</w:t>
      </w:r>
    </w:p>
    <w:p w14:paraId="1EA4818B" w14:textId="76D108AB"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在苏联后期的“改革重组”时期，顿巴斯发生了矿工大罢工，乌克兰自由工会联合会正是在那时崭露头角的。这个组织与乌克兰独立运动有联系。它的主席米海伊洛·沃利涅茨（Mykhailo Volynets）曾是</w:t>
      </w:r>
      <w:r>
        <w:rPr>
          <w:rFonts w:ascii="宋体" w:hAnsi="宋体"/>
          <w:sz w:val="32"/>
          <w:szCs w:val="32"/>
        </w:rPr>
        <w:t>尤利娅·季莫申科</w:t>
      </w:r>
      <w:r>
        <w:rPr>
          <w:rFonts w:ascii="宋体" w:hAnsi="宋体" w:hint="eastAsia"/>
          <w:sz w:val="32"/>
          <w:szCs w:val="32"/>
        </w:rPr>
        <w:t>（</w:t>
      </w:r>
      <w:r>
        <w:rPr>
          <w:rFonts w:ascii="宋体" w:hAnsi="宋体"/>
          <w:sz w:val="32"/>
          <w:szCs w:val="32"/>
        </w:rPr>
        <w:t>Yulia Tymoshenko</w:t>
      </w:r>
      <w:r>
        <w:rPr>
          <w:rFonts w:ascii="宋体" w:hAnsi="宋体" w:hint="eastAsia"/>
          <w:sz w:val="32"/>
          <w:szCs w:val="32"/>
        </w:rPr>
        <w:t>）的反对党——祖国党（Fatherland Party）的议员，也一直是议会中对近期改革批评最多的议员。乌克兰自由工会联合会总部的墙上挂满了他和乔·拜登等西方领导人握手的照片。</w:t>
      </w:r>
    </w:p>
    <w:p w14:paraId="280A668C" w14:textId="4678AA8C"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按照乌克兰自由工会联合会副主席图雷的说法，那些用“乌克兰志在加入欧盟”来为自己的计划辩护的新自由主义技术官僚们对欧盟的社会模式并不了解。2014年的革命让乌克兰走上了欧洲道路，他对自己的组织积极参与那次革命感到十分自豪。按他的观点，乌克兰融入欧盟保证了“一个更加社会（友好）的乌克兰”即将到来。图雷说：“欧洲委员会已经提醒过我们的立法者们：乌克兰的劳动法规必须符合欧盟标准”。</w:t>
      </w:r>
    </w:p>
    <w:p w14:paraId="320CD36A" w14:textId="63B1264B"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布里亚斯古诺娃给出的估计也一样带有地缘政治考量的色彩。这位乌克兰自由工会联合会的国际事务书记直白地说：“我们国内的缺点（比如这些改革）在国外被用作反对给乌克兰提供财政和军事援助的论据，这令我气愤不已。这是危险的推断方式。难道仅仅因为乌克兰有一些自由派疯子，我们就应该去死吗？”她呼吁国外的其他劳工活动家们不要批评乌克兰，而是要为乌克兰难民发声，并进行游说工作，为这个被战争摧残的国家争取符合社会正</w:t>
      </w:r>
      <w:r>
        <w:rPr>
          <w:rFonts w:ascii="宋体" w:hAnsi="宋体" w:hint="eastAsia"/>
          <w:sz w:val="32"/>
          <w:szCs w:val="32"/>
        </w:rPr>
        <w:lastRenderedPageBreak/>
        <w:t>义的重建计划。</w:t>
      </w:r>
    </w:p>
    <w:p w14:paraId="31175915" w14:textId="12610BC3"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然而，并非所有乌克兰劳工活动家都愿意在战争结束前保持沉默。在国有铁路公司工作的火车司机</w:t>
      </w:r>
      <w:bookmarkStart w:id="8" w:name="_Hlk174889254"/>
      <w:r>
        <w:rPr>
          <w:rFonts w:ascii="宋体" w:hAnsi="宋体" w:hint="eastAsia"/>
          <w:sz w:val="32"/>
          <w:szCs w:val="32"/>
        </w:rPr>
        <w:t>亚历山大·斯库巴</w:t>
      </w:r>
      <w:bookmarkEnd w:id="8"/>
      <w:r>
        <w:rPr>
          <w:rFonts w:ascii="宋体" w:hAnsi="宋体" w:hint="eastAsia"/>
          <w:sz w:val="32"/>
          <w:szCs w:val="32"/>
        </w:rPr>
        <w:t>（Oleksandr Skyba）抱怨说：“对于老板和高官而言，战争已经成了致富之道，成了侵蚀社会经济权利的方式。”他主要在基辅货运中转站工作，是当地的独立铁路工人工会（</w:t>
      </w:r>
      <w:r>
        <w:rPr>
          <w:rFonts w:ascii="宋体" w:hAnsi="宋体"/>
          <w:sz w:val="32"/>
          <w:szCs w:val="32"/>
        </w:rPr>
        <w:t>Independent Railroad Workers’ Union</w:t>
      </w:r>
      <w:r>
        <w:rPr>
          <w:rFonts w:ascii="宋体" w:hAnsi="宋体" w:hint="eastAsia"/>
          <w:sz w:val="32"/>
          <w:szCs w:val="32"/>
        </w:rPr>
        <w:t>）的领导人，该工会是乌克兰自由工会联合会的成员。在斯库巴看来，即使给工人们十分良好的条件，乌克兰企业也不会遭受损失。他说：“恰恰相反，有良好社会保障的工人将会是生产高效、热爱祖国的工人。”斯库巴认为，当前正在实施的政策反而有降低民众士气的危险。</w:t>
      </w:r>
    </w:p>
    <w:p w14:paraId="48303796" w14:textId="77777777" w:rsidR="004A1693" w:rsidRDefault="004A1693" w:rsidP="004A1693">
      <w:pPr>
        <w:spacing w:before="60" w:after="60" w:line="480" w:lineRule="exact"/>
        <w:ind w:firstLine="640"/>
        <w:rPr>
          <w:rFonts w:ascii="宋体" w:hAnsi="宋体" w:hint="eastAsia"/>
          <w:sz w:val="32"/>
          <w:szCs w:val="32"/>
        </w:rPr>
      </w:pPr>
      <w:r>
        <w:rPr>
          <w:rFonts w:ascii="宋体" w:hAnsi="宋体" w:hint="eastAsia"/>
          <w:sz w:val="32"/>
          <w:szCs w:val="32"/>
        </w:rPr>
        <w:t>改革派宣传说有必要从乌克兰社会层面清除掉苏联遗产，斯库巴对此予以驳斥。“我们的法律在苏联解体后已经更新过很多次了。而且不管怎么说，我们前线的坦克和火炮难道不是从苏联时代继承下来的吗？还有议会和总统工作的大楼？如果我们要摧毁一切苏联的东西，那就让他们坐到帐篷里去吧！”</w:t>
      </w:r>
    </w:p>
    <w:p w14:paraId="03285536" w14:textId="77777777" w:rsidR="004A1693" w:rsidRDefault="004A1693" w:rsidP="004A1693">
      <w:pPr>
        <w:spacing w:before="60" w:after="60" w:line="480" w:lineRule="exact"/>
        <w:ind w:firstLine="640"/>
        <w:rPr>
          <w:rFonts w:ascii="宋体" w:hAnsi="宋体" w:hint="eastAsia"/>
          <w:sz w:val="32"/>
          <w:szCs w:val="32"/>
        </w:rPr>
      </w:pPr>
      <w:r>
        <w:rPr>
          <w:rFonts w:ascii="宋体" w:hAnsi="宋体" w:hint="eastAsia"/>
          <w:sz w:val="32"/>
          <w:szCs w:val="32"/>
        </w:rPr>
        <w:t>在斯库巴看来，在战争的掩护下，他们正在宣扬反工人情绪，这主要有利于那些不诚实分子。他拿自己的工作场所作为例子。铁路被认为是关键基础设施，因此有一定比例的铁路工人可以免于军事动员。然而在管理层汇编免于动员的名单时，他们有时会“忘记”写上那些麻烦的员</w:t>
      </w:r>
      <w:r>
        <w:rPr>
          <w:rFonts w:ascii="宋体" w:hAnsi="宋体" w:hint="eastAsia"/>
          <w:sz w:val="32"/>
          <w:szCs w:val="32"/>
        </w:rPr>
        <w:lastRenderedPageBreak/>
        <w:t>工，比如斯库巴自己。他说：“8月的时候，我获得了免于动员6个月的资格。然而在9月，我突然被告知自己不再被列入免于动员的名单。在第聂伯（Dnipro）和扎波罗热（</w:t>
      </w:r>
      <w:r>
        <w:rPr>
          <w:rFonts w:ascii="宋体" w:hAnsi="宋体"/>
          <w:sz w:val="32"/>
          <w:szCs w:val="32"/>
        </w:rPr>
        <w:t>Zaporizhzhia</w:t>
      </w:r>
      <w:r>
        <w:rPr>
          <w:rFonts w:ascii="宋体" w:hAnsi="宋体" w:hint="eastAsia"/>
          <w:sz w:val="32"/>
          <w:szCs w:val="32"/>
        </w:rPr>
        <w:t>）工作的同事们也有类似的经历。”</w:t>
      </w:r>
    </w:p>
    <w:p w14:paraId="155873F7" w14:textId="4BEE6CCF" w:rsidR="004A1693" w:rsidRDefault="004A1693" w:rsidP="004A1693">
      <w:pPr>
        <w:ind w:firstLineChars="0" w:firstLine="0"/>
        <w:jc w:val="center"/>
        <w:rPr>
          <w:noProof/>
        </w:rPr>
      </w:pPr>
      <w:r>
        <w:rPr>
          <w:rFonts w:hint="eastAsia"/>
          <w:noProof/>
        </w:rPr>
        <w:drawing>
          <wp:inline distT="0" distB="0" distL="0" distR="0" wp14:anchorId="14D12E86" wp14:editId="7347FD5D">
            <wp:extent cx="5148000" cy="3429058"/>
            <wp:effectExtent l="0" t="0" r="0" b="0"/>
            <wp:docPr id="11915018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8000" cy="3429058"/>
                    </a:xfrm>
                    <a:prstGeom prst="rect">
                      <a:avLst/>
                    </a:prstGeom>
                    <a:noFill/>
                    <a:ln>
                      <a:noFill/>
                    </a:ln>
                  </pic:spPr>
                </pic:pic>
              </a:graphicData>
            </a:graphic>
          </wp:inline>
        </w:drawing>
      </w:r>
    </w:p>
    <w:p w14:paraId="257548F0" w14:textId="53AB14F3" w:rsidR="004A1693" w:rsidRPr="004A1693" w:rsidRDefault="004A1693" w:rsidP="004A1693">
      <w:pPr>
        <w:spacing w:before="60" w:after="60" w:line="480" w:lineRule="exact"/>
        <w:ind w:firstLineChars="0" w:firstLine="0"/>
        <w:jc w:val="center"/>
        <w:rPr>
          <w:rFonts w:ascii="仿宋" w:eastAsia="仿宋" w:hAnsi="仿宋" w:hint="eastAsia"/>
          <w:sz w:val="32"/>
          <w:szCs w:val="32"/>
        </w:rPr>
      </w:pPr>
      <w:r w:rsidRPr="004A1693">
        <w:rPr>
          <w:rFonts w:ascii="仿宋" w:eastAsia="仿宋" w:hAnsi="仿宋" w:hint="eastAsia"/>
          <w:sz w:val="32"/>
          <w:szCs w:val="32"/>
        </w:rPr>
        <w:t>图：独立铁路工人工会领导人、火车司机斯库巴</w:t>
      </w:r>
    </w:p>
    <w:p w14:paraId="62F1E20C" w14:textId="052BF5AC" w:rsidR="004A1693" w:rsidRDefault="00000000" w:rsidP="004A1693">
      <w:pPr>
        <w:spacing w:before="60" w:after="60" w:line="480" w:lineRule="exact"/>
        <w:ind w:firstLine="640"/>
        <w:rPr>
          <w:rFonts w:ascii="宋体" w:hAnsi="宋体" w:hint="eastAsia"/>
          <w:sz w:val="32"/>
          <w:szCs w:val="32"/>
        </w:rPr>
      </w:pPr>
      <w:r>
        <w:rPr>
          <w:rFonts w:ascii="宋体" w:hAnsi="宋体" w:hint="eastAsia"/>
          <w:sz w:val="32"/>
          <w:szCs w:val="32"/>
        </w:rPr>
        <w:t>斯库巴并不是唯一</w:t>
      </w:r>
      <w:r w:rsidR="0011548D">
        <w:rPr>
          <w:rFonts w:ascii="宋体" w:hAnsi="宋体" w:hint="eastAsia"/>
          <w:sz w:val="32"/>
          <w:szCs w:val="32"/>
        </w:rPr>
        <w:t>一个</w:t>
      </w:r>
      <w:r>
        <w:rPr>
          <w:rFonts w:ascii="宋体" w:hAnsi="宋体" w:hint="eastAsia"/>
          <w:sz w:val="32"/>
          <w:szCs w:val="32"/>
        </w:rPr>
        <w:t>拿个人担忧作为论据的劳工领袖。乌克兰制造业工人、小企业主、移民工人联盟（</w:t>
      </w:r>
      <w:r>
        <w:rPr>
          <w:rFonts w:ascii="宋体" w:hAnsi="宋体"/>
          <w:sz w:val="32"/>
          <w:szCs w:val="32"/>
        </w:rPr>
        <w:t>Ukrainian Union of Manufacturers, Small Business Owners, and Migrant Workers</w:t>
      </w:r>
      <w:r>
        <w:rPr>
          <w:rFonts w:ascii="宋体" w:hAnsi="宋体" w:hint="eastAsia"/>
          <w:sz w:val="32"/>
          <w:szCs w:val="32"/>
        </w:rPr>
        <w:t>）是一个拥有约5000名会员的工会，其领导人娜塔莉亚·泽姆连斯卡（</w:t>
      </w:r>
      <w:r>
        <w:rPr>
          <w:rFonts w:ascii="宋体" w:hAnsi="宋体"/>
          <w:sz w:val="32"/>
          <w:szCs w:val="32"/>
        </w:rPr>
        <w:t>Natalia Zemlianska</w:t>
      </w:r>
      <w:r>
        <w:rPr>
          <w:rFonts w:ascii="宋体" w:hAnsi="宋体" w:hint="eastAsia"/>
          <w:sz w:val="32"/>
          <w:szCs w:val="32"/>
        </w:rPr>
        <w:t>）说道：“如果我的办公室遭到窃听，我也不会感到惊讶。”她的办公桌在工会大楼的六层，窗口正对</w:t>
      </w:r>
      <w:r>
        <w:rPr>
          <w:rFonts w:ascii="宋体" w:hAnsi="宋体" w:hint="eastAsia"/>
          <w:sz w:val="32"/>
          <w:szCs w:val="32"/>
        </w:rPr>
        <w:lastRenderedPageBreak/>
        <w:t>着基辅独立广场，那正是2014年革命的中心地点。工会大楼是一座颇有架势的野兽派建筑，属于乌克兰最大的工会中心乌克兰工会联合会（</w:t>
      </w:r>
      <w:r>
        <w:rPr>
          <w:rFonts w:ascii="宋体" w:hAnsi="宋体"/>
          <w:sz w:val="32"/>
          <w:szCs w:val="32"/>
        </w:rPr>
        <w:t>Federation of Trade Unions of Ukraine (FPU)</w:t>
      </w:r>
      <w:r>
        <w:rPr>
          <w:rFonts w:ascii="宋体" w:hAnsi="宋体" w:hint="eastAsia"/>
          <w:sz w:val="32"/>
          <w:szCs w:val="32"/>
        </w:rPr>
        <w:t>），泽姆连斯卡的组织是该联合会的成员。</w:t>
      </w:r>
    </w:p>
    <w:p w14:paraId="53B0F15A" w14:textId="03A70C91" w:rsidR="004A1693" w:rsidRPr="004A1693" w:rsidRDefault="004A1693" w:rsidP="004A1693">
      <w:pPr>
        <w:spacing w:before="60" w:after="60" w:line="480" w:lineRule="exact"/>
        <w:ind w:firstLine="640"/>
        <w:rPr>
          <w:rFonts w:ascii="宋体" w:hAnsi="宋体" w:hint="eastAsia"/>
          <w:sz w:val="32"/>
          <w:szCs w:val="32"/>
        </w:rPr>
      </w:pPr>
      <w:r>
        <w:rPr>
          <w:rFonts w:ascii="宋体" w:hAnsi="宋体" w:hint="eastAsia"/>
          <w:sz w:val="32"/>
          <w:szCs w:val="32"/>
        </w:rPr>
        <w:t>乌克兰工会联合会是苏联时代的工会联合会的继承者。对抗性的劳工组织并不符合当时执政的共产党塑造的“工人天堂”的形象，所以这个前身组织在政治上十分温和。它的主要任务是给工会成员提供疗养院和度假村，而不是帮助他们在工作场所进行斗争。根据一些持批判态度的劳工活动家的观点，今天的乌克兰工会联合会仍然囿于这些旧习。时至今日，乌克兰工会联合会拥有大量资产，它首先考虑自己的商业利益而不是代表工人，这遭到人们的批评。然而，即便有许多不足，乌克兰工会联合会仍然拥有许多全身心投入工作的组织者们，他们保卫着自己成员的利益。此外，当局开始在整体上打击劳工运动，尤其是打击乌克兰工会联合会，这令他们感受到越来越大的威胁。</w:t>
      </w:r>
    </w:p>
    <w:p w14:paraId="5DBF5C16" w14:textId="49DD4D35"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泽姆连斯卡说：“我们现在受到极大的压力。乌克兰工会联合会的副主席弗拉基米尔·萨延科（Volodymyr Sayenko）于2022年12月被捕。虽然针对他的调查已经结束，但他现在仍被拘押。”萨延科的保释金被定为惊人的1.24亿格里夫纳，约合300万美元。另外，乌克兰工会联合会的一些代表（如泽姆连斯卡自己）的住所也遭到了警方袭击。警方的调查围绕着侵占乌克兰工会联合会资产的嫌疑展开。</w:t>
      </w:r>
    </w:p>
    <w:p w14:paraId="113CA0AC"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lastRenderedPageBreak/>
        <w:t>罪行指控</w:t>
      </w:r>
    </w:p>
    <w:p w14:paraId="5DEC9BE8" w14:textId="49E7B4CF"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前几届政府任期内，也一直有人指控乌克兰工会联合会存在腐败，国家一直试图夺取其名下的产业。反腐败斗争在乌克兰是十分特殊的话题，人们广泛认为这个问题是不带政治属性的、常识性的任务。有鉴于此，谁都可以拿腐败指控来为自己的政治仇杀辩护。在当前的调查中，乌克兰工会联合会的工会大楼等几项产业最近被移交给</w:t>
      </w:r>
      <w:r>
        <w:rPr>
          <w:rFonts w:ascii="宋体" w:hAnsi="宋体"/>
          <w:sz w:val="32"/>
          <w:szCs w:val="32"/>
        </w:rPr>
        <w:t>乌克兰资产追回和管理局</w:t>
      </w:r>
      <w:r>
        <w:rPr>
          <w:rFonts w:ascii="宋体" w:hAnsi="宋体" w:hint="eastAsia"/>
          <w:sz w:val="32"/>
          <w:szCs w:val="32"/>
        </w:rPr>
        <w:t>（Ukraine’s Asset Recovery and Management Agency, ARMA）。</w:t>
      </w:r>
    </w:p>
    <w:p w14:paraId="592600AD" w14:textId="591038C6"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对于眼下萨延科案的细节，泽姆连斯卡不愿发表评论。然而她强调，当局的行为违反了法治原则，没有遵守国际上关于保护劳工领袖免于骚扰的公约。对她而言，当局的反腐败宣传十分空洞。</w:t>
      </w:r>
    </w:p>
    <w:p w14:paraId="21F4CE2F" w14:textId="628A0B96"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在泽姆连斯卡看来，当局在反腐问题上的伪善集中体现在奥莲娜·杜玛（Olena Duma）身上，她是乌克兰资产追回和管理局的局长。国际透明组织乌克兰分部（</w:t>
      </w:r>
      <w:r>
        <w:rPr>
          <w:rFonts w:ascii="宋体" w:hAnsi="宋体"/>
          <w:sz w:val="32"/>
          <w:szCs w:val="32"/>
        </w:rPr>
        <w:t>Transparency International Ukraine</w:t>
      </w:r>
      <w:r>
        <w:rPr>
          <w:rFonts w:ascii="宋体" w:hAnsi="宋体" w:hint="eastAsia"/>
          <w:sz w:val="32"/>
          <w:szCs w:val="32"/>
        </w:rPr>
        <w:t>）</w:t>
      </w:r>
      <w:r w:rsidR="001F536D">
        <w:rPr>
          <w:rFonts w:ascii="宋体" w:hAnsi="宋体" w:hint="eastAsia"/>
          <w:sz w:val="32"/>
          <w:szCs w:val="32"/>
        </w:rPr>
        <w:t>称，决定</w:t>
      </w:r>
      <w:r>
        <w:rPr>
          <w:rFonts w:ascii="宋体" w:hAnsi="宋体" w:hint="eastAsia"/>
          <w:sz w:val="32"/>
          <w:szCs w:val="32"/>
        </w:rPr>
        <w:t>任命她为局长</w:t>
      </w:r>
      <w:r w:rsidR="001F536D">
        <w:rPr>
          <w:rFonts w:ascii="宋体" w:hAnsi="宋体" w:hint="eastAsia"/>
          <w:sz w:val="32"/>
          <w:szCs w:val="32"/>
        </w:rPr>
        <w:t>是</w:t>
      </w:r>
      <w:r>
        <w:rPr>
          <w:rFonts w:ascii="宋体" w:hAnsi="宋体" w:hint="eastAsia"/>
          <w:sz w:val="32"/>
          <w:szCs w:val="32"/>
        </w:rPr>
        <w:t>管理局运转的“重大危险”，理由是她有某些政治联系，并缺乏相关经验。从去年夏天起，杜玛也担任“乌克兰工会的联合会”（</w:t>
      </w:r>
      <w:r>
        <w:rPr>
          <w:rFonts w:ascii="宋体" w:hAnsi="宋体"/>
          <w:sz w:val="32"/>
          <w:szCs w:val="32"/>
        </w:rPr>
        <w:t>Trade Union Confederation of Ukraine</w:t>
      </w:r>
      <w:r>
        <w:rPr>
          <w:rFonts w:ascii="宋体" w:hAnsi="宋体" w:hint="eastAsia"/>
          <w:sz w:val="32"/>
          <w:szCs w:val="32"/>
        </w:rPr>
        <w:t>）的领导人职务。这个“工会的联合会”的名字与乌克兰现有的两个工会中心（乌克兰自由工会联合会、乌克兰工会联合会）名字十分相像，这不是什么巧合。</w:t>
      </w:r>
    </w:p>
    <w:p w14:paraId="479692AD" w14:textId="5FE9E6E9"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和《雅各宾》杂志采访过的其他几位劳工领袖一样，泽姆连斯卡也把杜玛的组织描述为伪工会，认为成立该组织就是为了打击乌克兰真正的劳工运动。泽姆连斯卡解释道：“乌克兰资产追回和管理局已经有能力随时将我们赶出办公室。这个</w:t>
      </w:r>
      <w:r w:rsidR="009E7F12">
        <w:rPr>
          <w:rFonts w:ascii="宋体" w:hAnsi="宋体" w:hint="eastAsia"/>
          <w:sz w:val="32"/>
          <w:szCs w:val="32"/>
        </w:rPr>
        <w:t>伪造的</w:t>
      </w:r>
      <w:r>
        <w:rPr>
          <w:rFonts w:ascii="宋体" w:hAnsi="宋体" w:hint="eastAsia"/>
          <w:sz w:val="32"/>
          <w:szCs w:val="32"/>
        </w:rPr>
        <w:t>工会只是袭扰我们的新</w:t>
      </w:r>
      <w:r w:rsidR="009E7F12">
        <w:rPr>
          <w:rFonts w:ascii="宋体" w:hAnsi="宋体" w:hint="eastAsia"/>
          <w:sz w:val="32"/>
          <w:szCs w:val="32"/>
        </w:rPr>
        <w:t>手段</w:t>
      </w:r>
      <w:r>
        <w:rPr>
          <w:rFonts w:ascii="宋体" w:hAnsi="宋体" w:hint="eastAsia"/>
          <w:sz w:val="32"/>
          <w:szCs w:val="32"/>
        </w:rPr>
        <w:t>。他们可以把我们的资产转给这个新工会，然后对公众解释说这只是工会运动内部的某种重组而已。”</w:t>
      </w:r>
    </w:p>
    <w:p w14:paraId="7685DA20" w14:textId="6BECD898"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开放民主”网站（OpenDemocracy）最近获取的内部文件显示，杜玛的假面工会是社会政策委员会主任特雷蒂亚科娃等执政党议员幕后的更大计划的一部分，他们想要建立一个对政府友好、支持政府改革计划的新工会架构。乌克兰工会联合会代表泽姆连斯卡认为，这种处理劳工问题的方式是悲剧性的，因为这恰恰是乌克兰</w:t>
      </w:r>
      <w:r w:rsidR="009E7F12">
        <w:rPr>
          <w:rFonts w:ascii="宋体" w:hAnsi="宋体" w:hint="eastAsia"/>
          <w:sz w:val="32"/>
          <w:szCs w:val="32"/>
        </w:rPr>
        <w:t>想要</w:t>
      </w:r>
      <w:r>
        <w:rPr>
          <w:rFonts w:ascii="宋体" w:hAnsi="宋体" w:hint="eastAsia"/>
          <w:sz w:val="32"/>
          <w:szCs w:val="32"/>
        </w:rPr>
        <w:t>努力</w:t>
      </w:r>
      <w:r w:rsidR="009E7F12">
        <w:rPr>
          <w:rFonts w:ascii="宋体" w:hAnsi="宋体" w:hint="eastAsia"/>
          <w:sz w:val="32"/>
          <w:szCs w:val="32"/>
        </w:rPr>
        <w:t>摆脱</w:t>
      </w:r>
      <w:r>
        <w:rPr>
          <w:rFonts w:ascii="宋体" w:hAnsi="宋体" w:hint="eastAsia"/>
          <w:sz w:val="32"/>
          <w:szCs w:val="32"/>
        </w:rPr>
        <w:t>的那种政治氛围的残余。</w:t>
      </w:r>
    </w:p>
    <w:p w14:paraId="080DF151" w14:textId="30421133"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一方面，我们被迫抗击俄罗斯的侵略，不让自己的生活变得像俄罗斯那样——在俄罗斯，工会活动家会被关进监狱。然而与此同时，同样的趋势在乌克兰也存在。看看吧！十年前，人们在这里付出了生命。”她高声说，同时向窗外的广场做了一个手势。“然而现在感觉一切都被忘记了，我们回到</w:t>
      </w:r>
      <w:r w:rsidR="009E7F12">
        <w:rPr>
          <w:rFonts w:ascii="宋体" w:hAnsi="宋体" w:hint="eastAsia"/>
          <w:sz w:val="32"/>
          <w:szCs w:val="32"/>
        </w:rPr>
        <w:t>了</w:t>
      </w:r>
      <w:r>
        <w:rPr>
          <w:rFonts w:ascii="宋体" w:hAnsi="宋体" w:hint="eastAsia"/>
          <w:sz w:val="32"/>
          <w:szCs w:val="32"/>
        </w:rPr>
        <w:t>原点！怎么会这样？”</w:t>
      </w:r>
    </w:p>
    <w:p w14:paraId="19EF754A" w14:textId="122EF2A5"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看来，乌克兰执政党正在打算对抗国内的劳工运动。像机场警卫安德烈·楚巴这样的工人们面临着灰暗的未来。他是否对自己的国家失去了信心呢？楚巴倔强地说：“我</w:t>
      </w:r>
      <w:r>
        <w:rPr>
          <w:rFonts w:ascii="宋体" w:hAnsi="宋体" w:hint="eastAsia"/>
          <w:sz w:val="32"/>
          <w:szCs w:val="32"/>
        </w:rPr>
        <w:lastRenderedPageBreak/>
        <w:t>们必须相信胜利。该死，根本没有别的选择。”</w:t>
      </w:r>
    </w:p>
    <w:p w14:paraId="12734897" w14:textId="77777777" w:rsidR="006B6633" w:rsidRDefault="00000000">
      <w:pPr>
        <w:spacing w:before="60" w:after="60" w:line="480" w:lineRule="exact"/>
        <w:ind w:firstLine="640"/>
        <w:rPr>
          <w:rFonts w:ascii="宋体" w:hAnsi="宋体" w:hint="eastAsia"/>
          <w:sz w:val="32"/>
          <w:szCs w:val="32"/>
        </w:rPr>
      </w:pPr>
      <w:r>
        <w:rPr>
          <w:rFonts w:ascii="宋体" w:hAnsi="宋体"/>
          <w:sz w:val="32"/>
          <w:szCs w:val="32"/>
        </w:rPr>
        <w:br w:type="page"/>
      </w:r>
    </w:p>
    <w:p w14:paraId="6BB47EE0" w14:textId="0AD6115E" w:rsidR="006B6633" w:rsidRDefault="00000000">
      <w:pPr>
        <w:pStyle w:val="1"/>
        <w:rPr>
          <w:rFonts w:ascii="黑体" w:eastAsia="黑体" w:hAnsi="黑体" w:hint="eastAsia"/>
          <w:bCs/>
          <w:szCs w:val="36"/>
        </w:rPr>
      </w:pPr>
      <w:bookmarkStart w:id="9" w:name="_Toc174911143"/>
      <w:r>
        <w:rPr>
          <w:rFonts w:ascii="黑体" w:eastAsia="黑体" w:hAnsi="黑体" w:hint="eastAsia"/>
          <w:bCs/>
          <w:szCs w:val="36"/>
        </w:rPr>
        <w:lastRenderedPageBreak/>
        <w:t>德国马列主义党对瓦根克内希特联盟的评论</w:t>
      </w:r>
      <w:bookmarkEnd w:id="9"/>
    </w:p>
    <w:p w14:paraId="06745628" w14:textId="77777777" w:rsidR="006B6633" w:rsidRDefault="00000000">
      <w:pPr>
        <w:ind w:firstLineChars="0" w:firstLine="0"/>
        <w:jc w:val="center"/>
      </w:pPr>
      <w:r>
        <w:rPr>
          <w:noProof/>
        </w:rPr>
        <w:drawing>
          <wp:inline distT="0" distB="0" distL="0" distR="0" wp14:anchorId="7A19AFB1" wp14:editId="467612C2">
            <wp:extent cx="5184140" cy="3034030"/>
            <wp:effectExtent l="0" t="0" r="0" b="0"/>
            <wp:docPr id="457689385" name="图片 1" descr="Hoffnung setzen auf das Bündnis Sahra Wagenknecht (B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89385" name="图片 1" descr="Hoffnung setzen auf das Bündnis Sahra Wagenknecht (BS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84140" cy="3034030"/>
                    </a:xfrm>
                    <a:prstGeom prst="rect">
                      <a:avLst/>
                    </a:prstGeom>
                    <a:noFill/>
                    <a:ln>
                      <a:noFill/>
                    </a:ln>
                  </pic:spPr>
                </pic:pic>
              </a:graphicData>
            </a:graphic>
          </wp:inline>
        </w:drawing>
      </w:r>
    </w:p>
    <w:p w14:paraId="3819FCE5" w14:textId="77777777" w:rsidR="006B6633"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德国马列主义党“红旗新闻”网站</w:t>
      </w:r>
    </w:p>
    <w:p w14:paraId="5807B827" w14:textId="77777777" w:rsidR="006B6633"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18</w:t>
      </w:r>
      <w:r>
        <w:rPr>
          <w:rFonts w:ascii="Times New Roman" w:eastAsia="仿宋" w:hAnsi="Times New Roman" w:cs="Times New Roman" w:hint="eastAsia"/>
          <w:szCs w:val="28"/>
        </w:rPr>
        <w:t>日</w:t>
      </w:r>
    </w:p>
    <w:p w14:paraId="669B4B64" w14:textId="52BDDEE6" w:rsidR="00AD01BD" w:rsidRDefault="00AD01BD">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sidRPr="00AD01BD">
        <w:rPr>
          <w:rFonts w:ascii="Times New Roman" w:eastAsia="仿宋" w:hAnsi="Times New Roman" w:cs="Times New Roman" w:hint="eastAsia"/>
          <w:szCs w:val="28"/>
        </w:rPr>
        <w:t>莎拉·瓦根克内希特</w:t>
      </w:r>
    </w:p>
    <w:p w14:paraId="3B309DA4" w14:textId="77777777" w:rsidR="006B6633" w:rsidRDefault="00000000">
      <w:pPr>
        <w:spacing w:before="120" w:after="240" w:line="360" w:lineRule="exact"/>
        <w:ind w:firstLine="560"/>
        <w:jc w:val="left"/>
        <w:rPr>
          <w:rFonts w:ascii="Times New Roman" w:eastAsia="仿宋" w:hAnsi="Times New Roman" w:cs="Times New Roman"/>
          <w:color w:val="000000"/>
          <w:szCs w:val="28"/>
          <w:u w:val="single"/>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Pr>
          <w:rStyle w:val="afd"/>
          <w:rFonts w:ascii="Times New Roman" w:eastAsia="仿宋" w:hAnsi="Times New Roman" w:cs="Times New Roman"/>
          <w:szCs w:val="28"/>
        </w:rPr>
        <w:t>h</w:t>
      </w:r>
      <w:hyperlink r:id="rId22" w:history="1">
        <w:r>
          <w:rPr>
            <w:rStyle w:val="afd"/>
            <w:rFonts w:ascii="Times New Roman" w:eastAsia="仿宋" w:hAnsi="Times New Roman" w:cs="Times New Roman"/>
            <w:szCs w:val="28"/>
          </w:rPr>
          <w:t>ttps://www.rf-news.de/rote-fahne/2024/nr02/buendnis-sahra-wagenknecht</w:t>
        </w:r>
      </w:hyperlink>
    </w:p>
    <w:p w14:paraId="531C5E84" w14:textId="6E919A3E" w:rsidR="006B6633" w:rsidRDefault="00000000" w:rsidP="0011548D">
      <w:pPr>
        <w:spacing w:before="60" w:after="60" w:line="480" w:lineRule="exact"/>
        <w:ind w:firstLineChars="0" w:firstLine="0"/>
        <w:jc w:val="center"/>
        <w:rPr>
          <w:rFonts w:ascii="黑体" w:eastAsia="黑体" w:hAnsi="黑体" w:hint="eastAsia"/>
          <w:sz w:val="32"/>
          <w:szCs w:val="32"/>
        </w:rPr>
      </w:pPr>
      <w:r>
        <w:rPr>
          <w:rFonts w:ascii="黑体" w:eastAsia="黑体" w:hAnsi="黑体" w:hint="eastAsia"/>
          <w:sz w:val="32"/>
          <w:szCs w:val="32"/>
        </w:rPr>
        <w:t>瓦根克内希特</w:t>
      </w:r>
      <w:r w:rsidR="009E7F12">
        <w:rPr>
          <w:rFonts w:ascii="黑体" w:eastAsia="黑体" w:hAnsi="黑体" w:hint="eastAsia"/>
          <w:sz w:val="32"/>
          <w:szCs w:val="32"/>
        </w:rPr>
        <w:t>的</w:t>
      </w:r>
      <w:r>
        <w:rPr>
          <w:rFonts w:ascii="黑体" w:eastAsia="黑体" w:hAnsi="黑体" w:hint="eastAsia"/>
          <w:sz w:val="32"/>
          <w:szCs w:val="32"/>
        </w:rPr>
        <w:t>党代表了什么？</w:t>
      </w:r>
    </w:p>
    <w:p w14:paraId="0262C1CD" w14:textId="7693C086" w:rsidR="006B6633" w:rsidRDefault="00000000">
      <w:pPr>
        <w:spacing w:before="60" w:after="60" w:line="480" w:lineRule="exact"/>
        <w:ind w:firstLine="640"/>
        <w:rPr>
          <w:rFonts w:ascii="宋体" w:hAnsi="宋体" w:hint="eastAsia"/>
          <w:sz w:val="32"/>
          <w:szCs w:val="32"/>
        </w:rPr>
      </w:pPr>
      <w:r>
        <w:rPr>
          <w:rFonts w:ascii="宋体" w:hAnsi="宋体"/>
          <w:sz w:val="32"/>
          <w:szCs w:val="32"/>
        </w:rPr>
        <w:t>“</w:t>
      </w:r>
      <w:r>
        <w:rPr>
          <w:rFonts w:ascii="宋体" w:hAnsi="宋体" w:hint="eastAsia"/>
          <w:sz w:val="32"/>
          <w:szCs w:val="32"/>
        </w:rPr>
        <w:t>莎拉·瓦根克内希特联盟-理性与正义</w:t>
      </w:r>
      <w:r>
        <w:rPr>
          <w:rFonts w:ascii="宋体" w:hAnsi="宋体"/>
          <w:sz w:val="32"/>
          <w:szCs w:val="32"/>
        </w:rPr>
        <w:t>”</w:t>
      </w:r>
      <w:r>
        <w:rPr>
          <w:rFonts w:ascii="宋体" w:hAnsi="宋体" w:hint="eastAsia"/>
          <w:sz w:val="32"/>
          <w:szCs w:val="32"/>
        </w:rPr>
        <w:t>（</w:t>
      </w:r>
      <w:r>
        <w:t xml:space="preserve"> </w:t>
      </w:r>
      <w:r>
        <w:rPr>
          <w:rFonts w:ascii="宋体" w:hAnsi="宋体"/>
          <w:sz w:val="32"/>
          <w:szCs w:val="32"/>
        </w:rPr>
        <w:t>liance Sahra Wagenknecht – Reason and Justice</w:t>
      </w:r>
      <w:r>
        <w:rPr>
          <w:rFonts w:ascii="宋体" w:hAnsi="宋体" w:hint="eastAsia"/>
          <w:sz w:val="32"/>
          <w:szCs w:val="32"/>
        </w:rPr>
        <w:t xml:space="preserve"> </w:t>
      </w:r>
      <w:r>
        <w:rPr>
          <w:rFonts w:ascii="宋体" w:hAnsi="宋体"/>
          <w:sz w:val="32"/>
          <w:szCs w:val="32"/>
        </w:rPr>
        <w:t>(BSW)</w:t>
      </w:r>
      <w:r>
        <w:rPr>
          <w:rFonts w:ascii="宋体" w:hAnsi="宋体" w:hint="eastAsia"/>
          <w:sz w:val="32"/>
          <w:szCs w:val="32"/>
        </w:rPr>
        <w:t>）1月8日正式完成了建党工作。瓦根克内希特想要“为一个能彻底改变德国政党光谱、尤其是彻底改变我国政治的政党打下基础”。这真是高尚的声明，她想借此唤起强烈的希</w:t>
      </w:r>
      <w:r>
        <w:rPr>
          <w:rFonts w:ascii="宋体" w:hAnsi="宋体" w:hint="eastAsia"/>
          <w:sz w:val="32"/>
          <w:szCs w:val="32"/>
        </w:rPr>
        <w:lastRenderedPageBreak/>
        <w:t>望。然而这个新项目的实际情况远远落后于她的声明。</w:t>
      </w:r>
    </w:p>
    <w:p w14:paraId="21B192C4" w14:textId="1D4DCF91"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这个党派由“左派”政治家莎拉·瓦根克内希特和阿米拉·穆罕默德·阿里（</w:t>
      </w:r>
      <w:r>
        <w:rPr>
          <w:rFonts w:ascii="宋体" w:hAnsi="宋体"/>
          <w:sz w:val="32"/>
          <w:szCs w:val="32"/>
        </w:rPr>
        <w:t>Amira Mohammed Ali</w:t>
      </w:r>
      <w:r>
        <w:rPr>
          <w:rFonts w:ascii="宋体" w:hAnsi="宋体" w:hint="eastAsia"/>
          <w:sz w:val="32"/>
          <w:szCs w:val="32"/>
        </w:rPr>
        <w:t>）两人共同领导。在建党新闻发布会上，克里斯蒂安·莱耶（Christian Leye）、卢卡斯·舒恩（</w:t>
      </w:r>
      <w:r>
        <w:rPr>
          <w:rFonts w:ascii="宋体" w:hAnsi="宋体"/>
          <w:sz w:val="32"/>
          <w:szCs w:val="32"/>
        </w:rPr>
        <w:t>Lukas Schön</w:t>
      </w:r>
      <w:r>
        <w:rPr>
          <w:rFonts w:ascii="宋体" w:hAnsi="宋体" w:hint="eastAsia"/>
          <w:sz w:val="32"/>
          <w:szCs w:val="32"/>
        </w:rPr>
        <w:t>）和信息技术企业家拉尔夫·苏伊卡特（Ralph Suikat）也被指定为管理委员会成员。经过精挑细选，这个党共有44名创始党员。</w:t>
      </w:r>
    </w:p>
    <w:p w14:paraId="34583303" w14:textId="4D209CF4"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总共将有几百名党员出席2024年1月27日的第一次党代会。然而，这次大会上并不会做出纲领性的决定。</w:t>
      </w:r>
    </w:p>
    <w:p w14:paraId="36A9C159" w14:textId="77777777" w:rsidR="006B6633" w:rsidRDefault="00000000">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以自上而下的方式建党</w:t>
      </w:r>
    </w:p>
    <w:p w14:paraId="296B4335" w14:textId="2B2C042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该党纲领的确立“将以党员为基础，是一个长期的过程”。听起来不错。然而在这之前，该党将几乎不加修改地使用由瓦根克内希特于2023年10月一手打造的“宣言”。以瓦根克内希特本人为核心的瓦根克内希特党领导层严格地采取自上而下的集中制方法筹备建党工作。该党没有任何基层组织，所以要加入该党只能向管理委员会提出申请并需要得到明确同意。该党还特别注重发展那些突出的“推动力量”，比如杜塞尔多夫（Dusseldorf）的前市长、前社会民主党（SPD）党员托马斯·盖泽尔（Thomas Geisel）。</w:t>
      </w:r>
    </w:p>
    <w:p w14:paraId="12FE13DC" w14:textId="46C1CF2A"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这和德国马列主义党（MLPD）的民主集中制建党过程多么不同啊！德国马列主义党（在建党前）曾花费许多年</w:t>
      </w:r>
      <w:r>
        <w:rPr>
          <w:rFonts w:ascii="宋体" w:hAnsi="宋体" w:hint="eastAsia"/>
          <w:sz w:val="32"/>
          <w:szCs w:val="32"/>
        </w:rPr>
        <w:lastRenderedPageBreak/>
        <w:t>的时间来系统性地创造意识形态、政治和组织条件，并且集中地在工业工人中发展新党员。党的前身组织的成员和代表们曾花费几个月时间讨论1982年建党大会的文件，包括党的纲领、规章制度、监察委员会的指导方针，有时还会和组织的朋友和同情者们一起讨论。这些工作为德国马列主义党40年来成功发展为新型的革命工人政党奠定了基础。与此相反，莎拉·瓦根克内希特主要在乎的是在议会中取得成功，以便让她再次提出已经翻新过许多次的资本主义改良方案。</w:t>
      </w:r>
    </w:p>
    <w:p w14:paraId="384C9CF7" w14:textId="143545F8" w:rsidR="006B6633" w:rsidRDefault="00000000">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针对社会主义替代的反纲领</w:t>
      </w:r>
    </w:p>
    <w:p w14:paraId="6E2E727D" w14:textId="112EA712"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人民越发迫切地寻求用来替代资本主义的方案。我们应当对这种要求提供有理有据的答案，并使社会主义获得新的声誉。而该党所给出的实际上是一个反纲领（counter-program）。大概正是因为这一点，才会有如此多的媒体关注瓦根克内希特的项目。该党在建党宣言中写入了许多很正当的社会方面和社会政治方面的担忧。这些论点可以吸引人们与该党建立联系与合作。然而，这些要点常常含糊其辞，例如：“为了避免降低工资，应当重新加强集体谈判制度，应当帮助集体协议发挥其普适性。”然而这是要靠工人阶级的斗争才能赢得的。这份宣言对此却只字不提！</w:t>
      </w:r>
    </w:p>
    <w:p w14:paraId="06EB1F8C" w14:textId="3EEDA14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最重要的是，这份宣言是充满幻想的改良愿望的大杂烩，其中的大部分内容是左翼党（Die Linke）、社会民主</w:t>
      </w:r>
      <w:r>
        <w:rPr>
          <w:rFonts w:ascii="宋体" w:hAnsi="宋体" w:hint="eastAsia"/>
          <w:sz w:val="32"/>
          <w:szCs w:val="32"/>
        </w:rPr>
        <w:lastRenderedPageBreak/>
        <w:t>党甚至基督教民主联盟（CDU）早已使用过的说辞，例如：“公平竞争下的创新经济……公平的税收制度和强大的中产阶级”。但是，只有在尽量扩大跨国企业的利润时，或者让国家的分配更加有利于这些企业时，国家垄断资本主义才具有“创新性”。而实现最大利润的手段</w:t>
      </w:r>
      <w:r>
        <w:rPr>
          <w:rFonts w:ascii="宋体" w:hAnsi="宋体"/>
          <w:sz w:val="32"/>
          <w:szCs w:val="32"/>
        </w:rPr>
        <w:t>之一就是</w:t>
      </w:r>
      <w:r>
        <w:rPr>
          <w:rFonts w:ascii="宋体" w:hAnsi="宋体" w:hint="eastAsia"/>
          <w:sz w:val="32"/>
          <w:szCs w:val="32"/>
        </w:rPr>
        <w:t>碾碎“中产阶级”。</w:t>
      </w:r>
    </w:p>
    <w:p w14:paraId="0525F456" w14:textId="0E6BA0B7" w:rsidR="006B6633" w:rsidRDefault="00000000">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对“社会主义”只字不提</w:t>
      </w:r>
    </w:p>
    <w:p w14:paraId="1C1B3CBE" w14:textId="3B9425C8"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在这份宣言中甚至找不到“社会主义</w:t>
      </w:r>
      <w:r>
        <w:rPr>
          <w:rFonts w:ascii="宋体" w:hAnsi="宋体"/>
          <w:sz w:val="32"/>
          <w:szCs w:val="32"/>
        </w:rPr>
        <w:t>”</w:t>
      </w:r>
      <w:r>
        <w:rPr>
          <w:rFonts w:ascii="宋体" w:hAnsi="宋体" w:hint="eastAsia"/>
          <w:sz w:val="32"/>
          <w:szCs w:val="32"/>
        </w:rPr>
        <w:t>一词，至多只能找到“共同利益高于自私利益的社会”这种表述。然而，这份宣言并没有揭示如何在国际金融资本统治全社会的情况下实现那样的社会。</w:t>
      </w:r>
    </w:p>
    <w:p w14:paraId="5BF61306" w14:textId="765CC09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宣言与法西斯主义划清了界限，这是值得欢迎的。然而它也包含了一些右翼的立场。它要将移民“限制在不会淹没我国及其基础设施的程度”。这和执政党及其盟友党派的难民政策几乎没有区别，这种说辞只不过是为恐吓和遣返政策辩护。这份宣言尝试将这些反动论点和社会政治方面进步性的说辞调和起来，这是在鼓励“跨越战线的联合”的策略。</w:t>
      </w:r>
    </w:p>
    <w:p w14:paraId="0A44AA65" w14:textId="765E546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这个新党代表的是改良主义、修正主义和社会沙文主义立场的大杂烩。也许这种立场可以让它在议会中风光一时。然而，</w:t>
      </w:r>
      <w:r w:rsidR="009E7F12">
        <w:rPr>
          <w:rFonts w:ascii="宋体" w:hAnsi="宋体" w:hint="eastAsia"/>
          <w:sz w:val="32"/>
          <w:szCs w:val="32"/>
        </w:rPr>
        <w:t>这却不是</w:t>
      </w:r>
      <w:r>
        <w:rPr>
          <w:rFonts w:ascii="宋体" w:hAnsi="宋体" w:hint="eastAsia"/>
          <w:sz w:val="32"/>
          <w:szCs w:val="32"/>
        </w:rPr>
        <w:t>真正的社会替代方案。</w:t>
      </w:r>
    </w:p>
    <w:p w14:paraId="074996AC" w14:textId="77777777" w:rsidR="006B6633" w:rsidRDefault="00000000">
      <w:pPr>
        <w:spacing w:before="60" w:after="60" w:line="480" w:lineRule="exact"/>
        <w:ind w:firstLine="640"/>
        <w:rPr>
          <w:rFonts w:ascii="宋体" w:hAnsi="宋体" w:hint="eastAsia"/>
          <w:sz w:val="32"/>
          <w:szCs w:val="32"/>
        </w:rPr>
      </w:pPr>
      <w:r>
        <w:rPr>
          <w:rFonts w:ascii="宋体" w:hAnsi="宋体"/>
          <w:sz w:val="32"/>
          <w:szCs w:val="32"/>
        </w:rPr>
        <w:br w:type="page"/>
      </w:r>
    </w:p>
    <w:p w14:paraId="2D25FDE2" w14:textId="77777777" w:rsidR="006B6633" w:rsidRDefault="00000000">
      <w:pPr>
        <w:pStyle w:val="1"/>
        <w:rPr>
          <w:rFonts w:ascii="黑体" w:eastAsia="黑体" w:hAnsi="黑体" w:hint="eastAsia"/>
          <w:sz w:val="32"/>
          <w:szCs w:val="32"/>
        </w:rPr>
      </w:pPr>
      <w:bookmarkStart w:id="10" w:name="_Toc174911144"/>
      <w:r>
        <w:rPr>
          <w:rFonts w:ascii="黑体" w:eastAsia="黑体" w:hAnsi="黑体" w:hint="eastAsia"/>
          <w:szCs w:val="36"/>
        </w:rPr>
        <w:lastRenderedPageBreak/>
        <w:t>比利时工人党总书记评2024年选举结果</w:t>
      </w:r>
      <w:bookmarkEnd w:id="10"/>
    </w:p>
    <w:p w14:paraId="25897FD3" w14:textId="77777777" w:rsidR="006B6633" w:rsidRDefault="00000000">
      <w:pPr>
        <w:ind w:firstLineChars="0" w:firstLine="0"/>
        <w:jc w:val="center"/>
      </w:pPr>
      <w:r>
        <w:rPr>
          <w:noProof/>
          <w:color w:val="FF0000"/>
        </w:rPr>
        <w:drawing>
          <wp:inline distT="0" distB="0" distL="0" distR="0" wp14:anchorId="3ABA8740" wp14:editId="197AB72E">
            <wp:extent cx="5148000" cy="4903470"/>
            <wp:effectExtent l="0" t="0" r="0" b="0"/>
            <wp:docPr id="3795847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4754" name="图片 1"/>
                    <pic:cNvPicPr>
                      <a:picLocks noChangeAspect="1"/>
                    </pic:cNvPicPr>
                  </pic:nvPicPr>
                  <pic:blipFill>
                    <a:blip r:embed="rId23"/>
                    <a:stretch>
                      <a:fillRect/>
                    </a:stretch>
                  </pic:blipFill>
                  <pic:spPr>
                    <a:xfrm>
                      <a:off x="0" y="0"/>
                      <a:ext cx="5148000" cy="4903470"/>
                    </a:xfrm>
                    <a:prstGeom prst="rect">
                      <a:avLst/>
                    </a:prstGeom>
                  </pic:spPr>
                </pic:pic>
              </a:graphicData>
            </a:graphic>
          </wp:inline>
        </w:drawing>
      </w:r>
    </w:p>
    <w:p w14:paraId="26F98863" w14:textId="77777777" w:rsidR="006B6633"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比利时工人党网站</w:t>
      </w:r>
    </w:p>
    <w:p w14:paraId="4DF2036C" w14:textId="77777777" w:rsidR="006B6633"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6</w:t>
      </w:r>
      <w:r>
        <w:rPr>
          <w:rFonts w:ascii="Times New Roman" w:eastAsia="仿宋" w:hAnsi="Times New Roman" w:cs="Times New Roman"/>
          <w:szCs w:val="28"/>
        </w:rPr>
        <w:t>月</w:t>
      </w:r>
      <w:r>
        <w:rPr>
          <w:rFonts w:ascii="Times New Roman" w:eastAsia="仿宋" w:hAnsi="Times New Roman" w:cs="Times New Roman" w:hint="eastAsia"/>
          <w:szCs w:val="28"/>
        </w:rPr>
        <w:t>28</w:t>
      </w:r>
      <w:r>
        <w:rPr>
          <w:rFonts w:ascii="Times New Roman" w:eastAsia="仿宋" w:hAnsi="Times New Roman" w:cs="Times New Roman" w:hint="eastAsia"/>
          <w:szCs w:val="28"/>
        </w:rPr>
        <w:t>日</w:t>
      </w:r>
    </w:p>
    <w:p w14:paraId="587A2EAF" w14:textId="77777777" w:rsidR="006B6633" w:rsidRDefault="00000000">
      <w:pPr>
        <w:spacing w:before="120" w:after="24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bookmarkStart w:id="11" w:name="OLE_LINK2"/>
      <w:r>
        <w:fldChar w:fldCharType="begin"/>
      </w:r>
      <w:r>
        <w:instrText>HYPERLINK "https://international.pvda-ptb.be/articles/sign-hope-peter-mertens-results-elections" \t "_blank"</w:instrText>
      </w:r>
      <w:r>
        <w:fldChar w:fldCharType="separate"/>
      </w:r>
      <w:r>
        <w:rPr>
          <w:rStyle w:val="afd"/>
          <w:rFonts w:ascii="Times New Roman" w:eastAsia="仿宋" w:hAnsi="Times New Roman" w:cs="Times New Roman"/>
          <w:szCs w:val="28"/>
        </w:rPr>
        <w:t>https://international.pvda-ptb.be/articles/sign-hope-peter-mertens-results-elections</w:t>
      </w:r>
      <w:r>
        <w:rPr>
          <w:rStyle w:val="afd"/>
          <w:rFonts w:ascii="Times New Roman" w:eastAsia="仿宋" w:hAnsi="Times New Roman" w:cs="Times New Roman"/>
          <w:szCs w:val="28"/>
        </w:rPr>
        <w:fldChar w:fldCharType="end"/>
      </w:r>
    </w:p>
    <w:bookmarkEnd w:id="11"/>
    <w:p w14:paraId="24F0208E" w14:textId="77777777" w:rsidR="00EB1D57" w:rsidRDefault="00EB1D57">
      <w:pPr>
        <w:widowControl/>
        <w:spacing w:line="240" w:lineRule="auto"/>
        <w:ind w:firstLineChars="0" w:firstLine="0"/>
        <w:jc w:val="left"/>
        <w:rPr>
          <w:rFonts w:ascii="黑体" w:eastAsia="黑体" w:hAnsi="黑体" w:hint="eastAsia"/>
          <w:sz w:val="32"/>
          <w:szCs w:val="32"/>
        </w:rPr>
      </w:pPr>
      <w:r>
        <w:rPr>
          <w:rFonts w:ascii="黑体" w:eastAsia="黑体" w:hAnsi="黑体" w:hint="eastAsia"/>
          <w:sz w:val="32"/>
          <w:szCs w:val="32"/>
        </w:rPr>
        <w:br w:type="page"/>
      </w:r>
    </w:p>
    <w:p w14:paraId="625DD15B" w14:textId="5CC26CA4" w:rsidR="006B6633" w:rsidRPr="00EB1D57" w:rsidRDefault="00000000" w:rsidP="00EB1D57">
      <w:pPr>
        <w:spacing w:before="60" w:after="60" w:line="480" w:lineRule="exact"/>
        <w:ind w:firstLineChars="0" w:firstLine="0"/>
        <w:jc w:val="center"/>
        <w:rPr>
          <w:rFonts w:ascii="黑体" w:eastAsia="黑体" w:hAnsi="黑体" w:hint="eastAsia"/>
          <w:sz w:val="32"/>
          <w:szCs w:val="32"/>
        </w:rPr>
      </w:pPr>
      <w:r w:rsidRPr="00EB1D57">
        <w:rPr>
          <w:rFonts w:ascii="黑体" w:eastAsia="黑体" w:hAnsi="黑体" w:hint="eastAsia"/>
          <w:sz w:val="32"/>
          <w:szCs w:val="32"/>
        </w:rPr>
        <w:lastRenderedPageBreak/>
        <w:t>“希望的信号”——彼得·</w:t>
      </w:r>
      <w:r w:rsidR="000B74D7">
        <w:rPr>
          <w:rFonts w:ascii="黑体" w:eastAsia="黑体" w:hAnsi="黑体" w:hint="eastAsia"/>
          <w:sz w:val="32"/>
          <w:szCs w:val="32"/>
        </w:rPr>
        <w:t>梅尔滕斯</w:t>
      </w:r>
      <w:r w:rsidRPr="00EB1D57">
        <w:rPr>
          <w:rFonts w:ascii="黑体" w:eastAsia="黑体" w:hAnsi="黑体" w:hint="eastAsia"/>
          <w:sz w:val="32"/>
          <w:szCs w:val="32"/>
        </w:rPr>
        <w:t>评选举结果</w:t>
      </w:r>
    </w:p>
    <w:bookmarkEnd w:id="2"/>
    <w:bookmarkEnd w:id="3"/>
    <w:bookmarkEnd w:id="4"/>
    <w:bookmarkEnd w:id="5"/>
    <w:bookmarkEnd w:id="6"/>
    <w:p w14:paraId="13FD6BC0" w14:textId="1079E0A0" w:rsidR="009E7F12" w:rsidRDefault="009E7F12">
      <w:pPr>
        <w:spacing w:before="60" w:after="60" w:line="480" w:lineRule="exact"/>
        <w:ind w:firstLine="640"/>
        <w:rPr>
          <w:rFonts w:ascii="宋体" w:hAnsi="宋体" w:hint="eastAsia"/>
          <w:sz w:val="32"/>
          <w:szCs w:val="32"/>
        </w:rPr>
      </w:pPr>
      <w:r>
        <w:rPr>
          <w:rFonts w:ascii="宋体" w:hAnsi="宋体" w:hint="eastAsia"/>
          <w:sz w:val="32"/>
          <w:szCs w:val="32"/>
        </w:rPr>
        <w:t>比利时工人党总书记</w:t>
      </w:r>
      <w:bookmarkStart w:id="12" w:name="_Hlk174894317"/>
      <w:r>
        <w:rPr>
          <w:rFonts w:ascii="宋体" w:hAnsi="宋体" w:hint="eastAsia"/>
          <w:sz w:val="32"/>
          <w:szCs w:val="32"/>
        </w:rPr>
        <w:t>彼得·</w:t>
      </w:r>
      <w:r w:rsidR="000B74D7">
        <w:rPr>
          <w:rFonts w:ascii="宋体" w:hAnsi="宋体" w:hint="eastAsia"/>
          <w:sz w:val="32"/>
          <w:szCs w:val="32"/>
        </w:rPr>
        <w:t>梅尔滕斯</w:t>
      </w:r>
      <w:bookmarkEnd w:id="12"/>
      <w:r>
        <w:rPr>
          <w:rFonts w:ascii="宋体" w:hAnsi="宋体" w:hint="eastAsia"/>
          <w:sz w:val="32"/>
          <w:szCs w:val="32"/>
        </w:rPr>
        <w:t>（Peter Mertens）</w:t>
      </w:r>
      <w:r w:rsidR="000B74D7">
        <w:rPr>
          <w:rStyle w:val="aff"/>
          <w:rFonts w:ascii="宋体" w:hAnsi="宋体" w:hint="eastAsia"/>
          <w:sz w:val="32"/>
          <w:szCs w:val="32"/>
        </w:rPr>
        <w:footnoteReference w:customMarkFollows="1" w:id="2"/>
        <w:t>[1]</w:t>
      </w:r>
      <w:r>
        <w:rPr>
          <w:rFonts w:ascii="宋体" w:hAnsi="宋体" w:hint="eastAsia"/>
          <w:sz w:val="32"/>
          <w:szCs w:val="32"/>
        </w:rPr>
        <w:t>说：“对于工人阶级和青年人将来的所有斗争而言，比利时工人党（PVDA-PTB）最近的选举结果是预示着希望的强烈信号。比利时工人党在弗拉芒（Flanders）大区当选的代表人数翻倍，在布鲁塞尔的成绩大幅提高，在瓦隆（Wallonia）大区也是最坚韧的左翼党派。”</w:t>
      </w:r>
      <w:r>
        <w:rPr>
          <w:rFonts w:ascii="宋体" w:hAnsi="宋体"/>
          <w:sz w:val="32"/>
          <w:szCs w:val="32"/>
        </w:rPr>
        <w:t xml:space="preserve"> </w:t>
      </w:r>
    </w:p>
    <w:p w14:paraId="44356B79" w14:textId="1BD9F7A0"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在选举结束两周后，我们采访了彼得。在下文的采访记录中，他将仔细讨论选举结果，讨论从中可以得到什么经验。</w:t>
      </w:r>
    </w:p>
    <w:p w14:paraId="5068CB83"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问：选举已经过去两周了。你会如何描述你的主要心态？</w:t>
      </w:r>
    </w:p>
    <w:p w14:paraId="5F543029" w14:textId="4BA30A35"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答：我感到满意。首先，我们的力量进一步加强了。一家报纸写道：“马克思主义者在我国赢得了一席之地。”另一家则说：“我们认为比利时工人党五年内就会从议会里消失。”看来事实并非如此。在各级议会中，我们当选的议员人数从38人增加至50人。在联邦选举中，我们的议员人数从12人增加至15人</w:t>
      </w:r>
      <w:r w:rsidR="009E7F12">
        <w:rPr>
          <w:rFonts w:ascii="宋体" w:hAnsi="宋体" w:hint="eastAsia"/>
          <w:sz w:val="32"/>
          <w:szCs w:val="32"/>
        </w:rPr>
        <w:t>。</w:t>
      </w:r>
      <w:r>
        <w:rPr>
          <w:rFonts w:ascii="宋体" w:hAnsi="宋体" w:hint="eastAsia"/>
          <w:sz w:val="32"/>
          <w:szCs w:val="32"/>
        </w:rPr>
        <w:t>在欧洲议会中的议员</w:t>
      </w:r>
      <w:r w:rsidR="009E7F12">
        <w:rPr>
          <w:rFonts w:ascii="宋体" w:hAnsi="宋体" w:hint="eastAsia"/>
          <w:sz w:val="32"/>
          <w:szCs w:val="32"/>
        </w:rPr>
        <w:t>人数</w:t>
      </w:r>
      <w:r>
        <w:rPr>
          <w:rFonts w:ascii="宋体" w:hAnsi="宋体" w:hint="eastAsia"/>
          <w:sz w:val="32"/>
          <w:szCs w:val="32"/>
        </w:rPr>
        <w:t>则从1人增加至2人。</w:t>
      </w:r>
    </w:p>
    <w:p w14:paraId="3BC8915A" w14:textId="53867E45"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要不是有比利时工人党这支出色的队伍，我们就不会有这种成果。我们党内有很强的“团结一致”的意识。超</w:t>
      </w:r>
      <w:r>
        <w:rPr>
          <w:rFonts w:ascii="宋体" w:hAnsi="宋体" w:hint="eastAsia"/>
          <w:sz w:val="32"/>
          <w:szCs w:val="32"/>
        </w:rPr>
        <w:lastRenderedPageBreak/>
        <w:t>过2万名党员和支持者为我们的竞选运动做出了贡献，这令我感到十分自豪。这支队伍到处都表现出自己的活力、乐观和热情。在选举前的最后一个星期六，有人甚至对我说：竞选运动已经结束，他们对此感到遗憾。（笑）</w:t>
      </w:r>
    </w:p>
    <w:p w14:paraId="187CF839"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问：我们应从党的选举结果中得出哪些主要结论？</w:t>
      </w:r>
    </w:p>
    <w:p w14:paraId="0D4B63F9" w14:textId="2FC75B0A"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答：首先，我们党在全国都取得了进步。我们现在是议会第四大党，得到了763340票，这比2019年至少增加了20万票。十分之一的比利时人把票投给了我们。</w:t>
      </w:r>
    </w:p>
    <w:p w14:paraId="204702F4" w14:textId="61BCDF80"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这些新选民主要来自比利时的工业区。在沙勒洛瓦（Charleroi）和列日（Liege）附近的地区就是如此，我们的得票率保持在高位，超过</w:t>
      </w:r>
      <w:r w:rsidR="00CB1337">
        <w:rPr>
          <w:rFonts w:ascii="宋体" w:hAnsi="宋体" w:hint="eastAsia"/>
          <w:sz w:val="32"/>
          <w:szCs w:val="32"/>
        </w:rPr>
        <w:t>了</w:t>
      </w:r>
      <w:r>
        <w:rPr>
          <w:rFonts w:ascii="宋体" w:hAnsi="宋体" w:hint="eastAsia"/>
          <w:sz w:val="32"/>
          <w:szCs w:val="32"/>
        </w:rPr>
        <w:t>20%。在泽尔扎特（Zelzate）和根特（Ghent）工业区也是同样的情况，我们的地位得到</w:t>
      </w:r>
      <w:r w:rsidR="00CB1337">
        <w:rPr>
          <w:rFonts w:ascii="宋体" w:hAnsi="宋体" w:hint="eastAsia"/>
          <w:sz w:val="32"/>
          <w:szCs w:val="32"/>
        </w:rPr>
        <w:t>了</w:t>
      </w:r>
      <w:r>
        <w:rPr>
          <w:rFonts w:ascii="宋体" w:hAnsi="宋体" w:hint="eastAsia"/>
          <w:sz w:val="32"/>
          <w:szCs w:val="32"/>
        </w:rPr>
        <w:t>加强。此外</w:t>
      </w:r>
      <w:r w:rsidR="00CB1337">
        <w:rPr>
          <w:rFonts w:ascii="宋体" w:hAnsi="宋体" w:hint="eastAsia"/>
          <w:sz w:val="32"/>
          <w:szCs w:val="32"/>
        </w:rPr>
        <w:t>，林堡省（Limburg）</w:t>
      </w:r>
      <w:r w:rsidR="009E7F12">
        <w:rPr>
          <w:rFonts w:ascii="宋体" w:hAnsi="宋体" w:hint="eastAsia"/>
          <w:sz w:val="32"/>
          <w:szCs w:val="32"/>
        </w:rPr>
        <w:t>的</w:t>
      </w:r>
      <w:r>
        <w:rPr>
          <w:rFonts w:ascii="宋体" w:hAnsi="宋体" w:hint="eastAsia"/>
          <w:sz w:val="32"/>
          <w:szCs w:val="32"/>
        </w:rPr>
        <w:t>亨克（Genk）和马斯梅赫伦（</w:t>
      </w:r>
      <w:r>
        <w:rPr>
          <w:rFonts w:ascii="宋体" w:hAnsi="宋体"/>
          <w:sz w:val="32"/>
          <w:szCs w:val="32"/>
        </w:rPr>
        <w:t>Maasmechelen</w:t>
      </w:r>
      <w:r>
        <w:rPr>
          <w:rFonts w:ascii="宋体" w:hAnsi="宋体" w:hint="eastAsia"/>
          <w:sz w:val="32"/>
          <w:szCs w:val="32"/>
        </w:rPr>
        <w:t>）</w:t>
      </w:r>
      <w:r w:rsidR="00CB1337">
        <w:rPr>
          <w:rFonts w:ascii="宋体" w:hAnsi="宋体" w:hint="eastAsia"/>
          <w:sz w:val="32"/>
          <w:szCs w:val="32"/>
        </w:rPr>
        <w:t>周边的</w:t>
      </w:r>
      <w:r>
        <w:rPr>
          <w:rFonts w:ascii="宋体" w:hAnsi="宋体" w:hint="eastAsia"/>
          <w:sz w:val="32"/>
          <w:szCs w:val="32"/>
        </w:rPr>
        <w:t>各市镇的工业区</w:t>
      </w:r>
      <w:r w:rsidR="00CB1337">
        <w:rPr>
          <w:rFonts w:ascii="宋体" w:hAnsi="宋体" w:hint="eastAsia"/>
          <w:sz w:val="32"/>
          <w:szCs w:val="32"/>
        </w:rPr>
        <w:t>的</w:t>
      </w:r>
      <w:r>
        <w:rPr>
          <w:rFonts w:ascii="宋体" w:hAnsi="宋体" w:hint="eastAsia"/>
          <w:sz w:val="32"/>
          <w:szCs w:val="32"/>
        </w:rPr>
        <w:t>工人阶级</w:t>
      </w:r>
      <w:r w:rsidR="00CB1337">
        <w:rPr>
          <w:rFonts w:ascii="宋体" w:hAnsi="宋体" w:hint="eastAsia"/>
          <w:sz w:val="32"/>
          <w:szCs w:val="32"/>
        </w:rPr>
        <w:t>也</w:t>
      </w:r>
      <w:r>
        <w:rPr>
          <w:rFonts w:ascii="宋体" w:hAnsi="宋体" w:hint="eastAsia"/>
          <w:sz w:val="32"/>
          <w:szCs w:val="32"/>
        </w:rPr>
        <w:t>开始支持我们。我们在这些地方发展迅速。</w:t>
      </w:r>
    </w:p>
    <w:p w14:paraId="5F4906A8" w14:textId="667FCADC" w:rsidR="006B6633" w:rsidRDefault="00057D4B">
      <w:pPr>
        <w:spacing w:before="60" w:after="60" w:line="480" w:lineRule="exact"/>
        <w:ind w:firstLine="640"/>
        <w:rPr>
          <w:rFonts w:ascii="宋体" w:hAnsi="宋体" w:hint="eastAsia"/>
          <w:sz w:val="32"/>
          <w:szCs w:val="32"/>
        </w:rPr>
      </w:pPr>
      <w:r>
        <w:rPr>
          <w:rFonts w:ascii="宋体" w:hAnsi="宋体" w:hint="eastAsia"/>
          <w:sz w:val="32"/>
          <w:szCs w:val="32"/>
        </w:rPr>
        <w:t>历史上，我们党有一条从安特卫普（Antwerp）到布鲁塞尔的主轴线，那里是传统的红色堡垒，今天在比利时工人党的努力下又一次变成了红色：我们党在博姆（Boom）的得票率达到了18%。从博姆开始，红色浪潮继续席卷梅赫伦（Mechelen）、</w:t>
      </w:r>
      <w:r>
        <w:rPr>
          <w:rFonts w:ascii="宋体" w:hAnsi="宋体"/>
          <w:sz w:val="32"/>
          <w:szCs w:val="32"/>
        </w:rPr>
        <w:t>菲尔福尔德</w:t>
      </w:r>
      <w:r>
        <w:rPr>
          <w:rFonts w:ascii="宋体" w:hAnsi="宋体" w:hint="eastAsia"/>
          <w:sz w:val="32"/>
          <w:szCs w:val="32"/>
        </w:rPr>
        <w:t>（Vilvoorde）和马赫伦（Machelen），最后到达布鲁塞尔。在那些主要由工人阶级居住的市镇，我们的成绩非常不错。比方说，让我们把</w:t>
      </w:r>
      <w:r>
        <w:rPr>
          <w:rFonts w:ascii="宋体" w:hAnsi="宋体" w:hint="eastAsia"/>
          <w:sz w:val="32"/>
          <w:szCs w:val="32"/>
        </w:rPr>
        <w:lastRenderedPageBreak/>
        <w:t>自己的成绩和弗拉芒大区的社会党——前进党（Vooruit）作个比较。那个党也</w:t>
      </w:r>
      <w:r w:rsidR="00AC6952">
        <w:rPr>
          <w:rFonts w:ascii="宋体" w:hAnsi="宋体" w:hint="eastAsia"/>
          <w:sz w:val="32"/>
          <w:szCs w:val="32"/>
        </w:rPr>
        <w:t>正</w:t>
      </w:r>
      <w:r>
        <w:rPr>
          <w:rFonts w:ascii="宋体" w:hAnsi="宋体" w:hint="eastAsia"/>
          <w:sz w:val="32"/>
          <w:szCs w:val="32"/>
        </w:rPr>
        <w:t>在弗拉芒大区取得进展，但是主要是在更富裕的市镇。</w:t>
      </w:r>
    </w:p>
    <w:p w14:paraId="0F9147D5" w14:textId="22C53172"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我们是</w:t>
      </w:r>
      <w:r w:rsidR="00AC6952">
        <w:rPr>
          <w:rFonts w:ascii="宋体" w:hAnsi="宋体" w:hint="eastAsia"/>
          <w:sz w:val="32"/>
          <w:szCs w:val="32"/>
        </w:rPr>
        <w:t>广大</w:t>
      </w:r>
      <w:r>
        <w:rPr>
          <w:rFonts w:ascii="宋体" w:hAnsi="宋体" w:hint="eastAsia"/>
          <w:sz w:val="32"/>
          <w:szCs w:val="32"/>
        </w:rPr>
        <w:t>工人阶级的党，这反映在投票分布上，</w:t>
      </w:r>
      <w:r w:rsidR="00AC6952">
        <w:rPr>
          <w:rFonts w:ascii="宋体" w:hAnsi="宋体" w:hint="eastAsia"/>
          <w:sz w:val="32"/>
          <w:szCs w:val="32"/>
        </w:rPr>
        <w:t>也</w:t>
      </w:r>
      <w:r>
        <w:rPr>
          <w:rFonts w:ascii="宋体" w:hAnsi="宋体" w:hint="eastAsia"/>
          <w:sz w:val="32"/>
          <w:szCs w:val="32"/>
        </w:rPr>
        <w:t>反映在我们</w:t>
      </w:r>
      <w:r w:rsidR="00AC6952">
        <w:rPr>
          <w:rFonts w:ascii="宋体" w:hAnsi="宋体" w:hint="eastAsia"/>
          <w:sz w:val="32"/>
          <w:szCs w:val="32"/>
        </w:rPr>
        <w:t>选入</w:t>
      </w:r>
      <w:r>
        <w:rPr>
          <w:rFonts w:ascii="宋体" w:hAnsi="宋体" w:hint="eastAsia"/>
          <w:sz w:val="32"/>
          <w:szCs w:val="32"/>
        </w:rPr>
        <w:t>比利时议会</w:t>
      </w:r>
      <w:r w:rsidR="009E7F12">
        <w:rPr>
          <w:rFonts w:ascii="宋体" w:hAnsi="宋体" w:hint="eastAsia"/>
          <w:sz w:val="32"/>
          <w:szCs w:val="32"/>
        </w:rPr>
        <w:t>的</w:t>
      </w:r>
      <w:r>
        <w:rPr>
          <w:rFonts w:ascii="宋体" w:hAnsi="宋体" w:hint="eastAsia"/>
          <w:sz w:val="32"/>
          <w:szCs w:val="32"/>
        </w:rPr>
        <w:t>工人阶级议员身上。</w:t>
      </w:r>
      <w:r w:rsidR="00AC6952">
        <w:rPr>
          <w:rFonts w:ascii="宋体" w:hAnsi="宋体" w:hint="eastAsia"/>
          <w:sz w:val="32"/>
          <w:szCs w:val="32"/>
        </w:rPr>
        <w:t>比利时工人党当选的</w:t>
      </w:r>
      <w:r>
        <w:rPr>
          <w:rFonts w:ascii="宋体" w:hAnsi="宋体" w:hint="eastAsia"/>
          <w:sz w:val="32"/>
          <w:szCs w:val="32"/>
        </w:rPr>
        <w:t>50</w:t>
      </w:r>
      <w:r w:rsidR="00AC6952">
        <w:rPr>
          <w:rFonts w:ascii="宋体" w:hAnsi="宋体" w:hint="eastAsia"/>
          <w:sz w:val="32"/>
          <w:szCs w:val="32"/>
        </w:rPr>
        <w:t>位</w:t>
      </w:r>
      <w:r>
        <w:rPr>
          <w:rFonts w:ascii="宋体" w:hAnsi="宋体" w:hint="eastAsia"/>
          <w:sz w:val="32"/>
          <w:szCs w:val="32"/>
        </w:rPr>
        <w:t>议员中</w:t>
      </w:r>
      <w:r w:rsidR="00AC6952">
        <w:rPr>
          <w:rFonts w:ascii="宋体" w:hAnsi="宋体" w:hint="eastAsia"/>
          <w:sz w:val="32"/>
          <w:szCs w:val="32"/>
        </w:rPr>
        <w:t>间</w:t>
      </w:r>
      <w:r>
        <w:rPr>
          <w:rFonts w:ascii="宋体" w:hAnsi="宋体" w:hint="eastAsia"/>
          <w:sz w:val="32"/>
          <w:szCs w:val="32"/>
        </w:rPr>
        <w:t>，有18人是工人。</w:t>
      </w:r>
    </w:p>
    <w:p w14:paraId="537D5FF7"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问：比利时工人党也成功赢得了青年人的支持。这是如何实现的？</w:t>
      </w:r>
    </w:p>
    <w:p w14:paraId="0BD7594E" w14:textId="7057A82A" w:rsidR="006B6633" w:rsidRDefault="00D36011">
      <w:pPr>
        <w:spacing w:before="60" w:after="60" w:line="480" w:lineRule="exact"/>
        <w:ind w:firstLine="640"/>
        <w:rPr>
          <w:rFonts w:ascii="宋体" w:hAnsi="宋体" w:hint="eastAsia"/>
          <w:sz w:val="32"/>
          <w:szCs w:val="32"/>
        </w:rPr>
      </w:pPr>
      <w:r>
        <w:rPr>
          <w:rFonts w:ascii="宋体" w:hAnsi="宋体" w:hint="eastAsia"/>
          <w:sz w:val="32"/>
          <w:szCs w:val="32"/>
        </w:rPr>
        <w:t>答：是的，青年人是（我们取得成功的）第二个因素。政治科学家戴夫·希纳德（Dave Sinardet）就曾指出：“比利时工人党很擅长吸引青年人。”这也反映在我们选入议会的年轻议员身上。比利时工人党当选的议员中间，35岁以下的有12人，30岁以下的有7人。我们取得这一成果，靠的是那些对青年人而言十分重要的议题，比如公共交通议题。大部分其他党派对这一议题都十分沉默，然而我们党在弗拉芒议会中的党团领导人、在TikTok上最受欢迎的政治家约斯·达赫斯（Jos D</w:t>
      </w:r>
      <w:r>
        <w:rPr>
          <w:rFonts w:ascii="宋体" w:hAnsi="宋体"/>
          <w:sz w:val="32"/>
          <w:szCs w:val="32"/>
        </w:rPr>
        <w:t>’</w:t>
      </w:r>
      <w:r>
        <w:rPr>
          <w:rFonts w:ascii="宋体" w:hAnsi="宋体" w:hint="eastAsia"/>
          <w:sz w:val="32"/>
          <w:szCs w:val="32"/>
        </w:rPr>
        <w:t>Haese）就十分成功地在弗拉芒大区推广了这个议题。</w:t>
      </w:r>
    </w:p>
    <w:p w14:paraId="5F89BF41" w14:textId="4DA2951A"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我们有吸引青年人的话题和</w:t>
      </w:r>
      <w:r w:rsidR="00D36011">
        <w:rPr>
          <w:rFonts w:ascii="宋体" w:hAnsi="宋体" w:hint="eastAsia"/>
          <w:sz w:val="32"/>
          <w:szCs w:val="32"/>
        </w:rPr>
        <w:t>领头</w:t>
      </w:r>
      <w:r>
        <w:rPr>
          <w:rFonts w:ascii="宋体" w:hAnsi="宋体" w:hint="eastAsia"/>
          <w:sz w:val="32"/>
          <w:szCs w:val="32"/>
        </w:rPr>
        <w:t>人物，也有十分活跃的青年运动，</w:t>
      </w:r>
      <w:r w:rsidR="00D36011">
        <w:rPr>
          <w:rFonts w:ascii="宋体" w:hAnsi="宋体" w:hint="eastAsia"/>
          <w:sz w:val="32"/>
          <w:szCs w:val="32"/>
        </w:rPr>
        <w:t>这</w:t>
      </w:r>
      <w:r>
        <w:rPr>
          <w:rFonts w:ascii="宋体" w:hAnsi="宋体" w:hint="eastAsia"/>
          <w:sz w:val="32"/>
          <w:szCs w:val="32"/>
        </w:rPr>
        <w:t>就是“红狐”（RedFox）和COMAC</w:t>
      </w:r>
      <w:r w:rsidR="00176C45">
        <w:rPr>
          <w:rStyle w:val="aff"/>
          <w:rFonts w:ascii="宋体" w:hAnsi="宋体" w:hint="eastAsia"/>
          <w:sz w:val="32"/>
          <w:szCs w:val="32"/>
        </w:rPr>
        <w:footnoteReference w:customMarkFollows="1" w:id="3"/>
        <w:t>[2]</w:t>
      </w:r>
      <w:r>
        <w:rPr>
          <w:rFonts w:ascii="宋体" w:hAnsi="宋体" w:hint="eastAsia"/>
          <w:sz w:val="32"/>
          <w:szCs w:val="32"/>
        </w:rPr>
        <w:t>这两个</w:t>
      </w:r>
      <w:r>
        <w:rPr>
          <w:rFonts w:ascii="宋体" w:hAnsi="宋体" w:hint="eastAsia"/>
          <w:sz w:val="32"/>
          <w:szCs w:val="32"/>
        </w:rPr>
        <w:lastRenderedPageBreak/>
        <w:t>组织。所有这些</w:t>
      </w:r>
      <w:r w:rsidR="00684BDF">
        <w:rPr>
          <w:rFonts w:ascii="宋体" w:hAnsi="宋体" w:hint="eastAsia"/>
          <w:sz w:val="32"/>
          <w:szCs w:val="32"/>
        </w:rPr>
        <w:t>都</w:t>
      </w:r>
      <w:r>
        <w:rPr>
          <w:rFonts w:ascii="宋体" w:hAnsi="宋体" w:hint="eastAsia"/>
          <w:sz w:val="32"/>
          <w:szCs w:val="32"/>
        </w:rPr>
        <w:t>让我们在青年选民中取得了很好的成果。在布鲁塞尔，我们是货真价实的青年人的党。调查显示，在首都，第一次投票的年轻选民中有29%的人投给了比利时工人党，我们遥遥领先。作为对比，右翼自由派的革新运动党（MR）在这个群体中</w:t>
      </w:r>
      <w:r w:rsidR="00684BDF">
        <w:rPr>
          <w:rFonts w:ascii="宋体" w:hAnsi="宋体" w:hint="eastAsia"/>
          <w:sz w:val="32"/>
          <w:szCs w:val="32"/>
        </w:rPr>
        <w:t>的</w:t>
      </w:r>
      <w:r>
        <w:rPr>
          <w:rFonts w:ascii="宋体" w:hAnsi="宋体" w:hint="eastAsia"/>
          <w:sz w:val="32"/>
          <w:szCs w:val="32"/>
        </w:rPr>
        <w:t>得票只有9.7%。</w:t>
      </w:r>
      <w:r w:rsidR="00684BDF">
        <w:rPr>
          <w:rFonts w:ascii="宋体" w:hAnsi="宋体" w:hint="eastAsia"/>
          <w:sz w:val="32"/>
          <w:szCs w:val="32"/>
        </w:rPr>
        <w:t>比利时</w:t>
      </w:r>
      <w:r>
        <w:rPr>
          <w:rFonts w:ascii="宋体" w:hAnsi="宋体" w:hint="eastAsia"/>
          <w:sz w:val="32"/>
          <w:szCs w:val="32"/>
        </w:rPr>
        <w:t>《时报》（De Tijd）的分析显示，我们党</w:t>
      </w:r>
      <w:r w:rsidR="00684BDF">
        <w:rPr>
          <w:rFonts w:ascii="宋体" w:hAnsi="宋体" w:hint="eastAsia"/>
          <w:sz w:val="32"/>
          <w:szCs w:val="32"/>
        </w:rPr>
        <w:t>的</w:t>
      </w:r>
      <w:r>
        <w:rPr>
          <w:rFonts w:ascii="宋体" w:hAnsi="宋体" w:hint="eastAsia"/>
          <w:sz w:val="32"/>
          <w:szCs w:val="32"/>
        </w:rPr>
        <w:t xml:space="preserve">大部分选票来自于居民最年轻的那些城镇，在弗拉芒大区、瓦隆大区和布鲁塞尔都是如此。革新运动党和中右翼的行动者党（Les </w:t>
      </w:r>
      <w:r>
        <w:rPr>
          <w:rFonts w:ascii="宋体" w:hAnsi="宋体"/>
          <w:sz w:val="32"/>
          <w:szCs w:val="32"/>
        </w:rPr>
        <w:t>Engagés</w:t>
      </w:r>
      <w:r>
        <w:rPr>
          <w:rFonts w:ascii="宋体" w:hAnsi="宋体" w:hint="eastAsia"/>
          <w:sz w:val="32"/>
          <w:szCs w:val="32"/>
        </w:rPr>
        <w:t>）</w:t>
      </w:r>
      <w:r w:rsidR="00684BDF">
        <w:rPr>
          <w:rFonts w:ascii="宋体" w:hAnsi="宋体" w:hint="eastAsia"/>
          <w:sz w:val="32"/>
          <w:szCs w:val="32"/>
        </w:rPr>
        <w:t>的</w:t>
      </w:r>
      <w:r>
        <w:rPr>
          <w:rFonts w:ascii="宋体" w:hAnsi="宋体" w:hint="eastAsia"/>
          <w:sz w:val="32"/>
          <w:szCs w:val="32"/>
        </w:rPr>
        <w:t>票源主要是居民年龄最大的那些市镇。</w:t>
      </w:r>
    </w:p>
    <w:p w14:paraId="427B0A1D" w14:textId="5360F543"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问：你</w:t>
      </w:r>
      <w:r w:rsidR="00684BDF" w:rsidRPr="00EB1D57">
        <w:rPr>
          <w:rFonts w:ascii="黑体" w:eastAsia="黑体" w:hAnsi="黑体" w:hint="eastAsia"/>
          <w:sz w:val="32"/>
          <w:szCs w:val="32"/>
        </w:rPr>
        <w:t>如何看待整个</w:t>
      </w:r>
      <w:r w:rsidRPr="00EB1D57">
        <w:rPr>
          <w:rFonts w:ascii="黑体" w:eastAsia="黑体" w:hAnsi="黑体" w:hint="eastAsia"/>
          <w:sz w:val="32"/>
          <w:szCs w:val="32"/>
        </w:rPr>
        <w:t>选举结果？</w:t>
      </w:r>
    </w:p>
    <w:p w14:paraId="053FCACA" w14:textId="2E5231FD" w:rsidR="006B6633" w:rsidRDefault="00684BDF">
      <w:pPr>
        <w:spacing w:before="60" w:after="60" w:line="480" w:lineRule="exact"/>
        <w:ind w:firstLine="640"/>
        <w:rPr>
          <w:rFonts w:ascii="宋体" w:hAnsi="宋体" w:hint="eastAsia"/>
          <w:sz w:val="32"/>
          <w:szCs w:val="32"/>
        </w:rPr>
      </w:pPr>
      <w:r>
        <w:rPr>
          <w:rFonts w:ascii="宋体" w:hAnsi="宋体" w:hint="eastAsia"/>
          <w:sz w:val="32"/>
          <w:szCs w:val="32"/>
        </w:rPr>
        <w:t>答：首先，各级政府都受到</w:t>
      </w:r>
      <w:r w:rsidR="00DC17E0">
        <w:rPr>
          <w:rFonts w:ascii="宋体" w:hAnsi="宋体" w:hint="eastAsia"/>
          <w:sz w:val="32"/>
          <w:szCs w:val="32"/>
        </w:rPr>
        <w:t>了沉</w:t>
      </w:r>
      <w:r>
        <w:rPr>
          <w:rFonts w:ascii="宋体" w:hAnsi="宋体" w:hint="eastAsia"/>
          <w:sz w:val="32"/>
          <w:szCs w:val="32"/>
        </w:rPr>
        <w:t>重打击。似乎很少有人注意这件事，但是实际上联邦政府失去了12个议席，弗拉芒</w:t>
      </w:r>
      <w:r w:rsidR="00DC17E0">
        <w:rPr>
          <w:rFonts w:ascii="宋体" w:hAnsi="宋体" w:hint="eastAsia"/>
          <w:sz w:val="32"/>
          <w:szCs w:val="32"/>
        </w:rPr>
        <w:t>大区</w:t>
      </w:r>
      <w:r>
        <w:rPr>
          <w:rFonts w:ascii="宋体" w:hAnsi="宋体" w:hint="eastAsia"/>
          <w:sz w:val="32"/>
          <w:szCs w:val="32"/>
        </w:rPr>
        <w:t>政府失去了14个议席。这表明全国都有越发强烈的变革之意，这体现在多个方面。在某种程度上，这一趋势在弗拉芒大区和布鲁塞尔有利于我们，但是在瓦隆大区，这也有利于中间派的党派（比如行动者党）或激进自由派的党派（比如革新运动党）。</w:t>
      </w:r>
    </w:p>
    <w:p w14:paraId="7B534919" w14:textId="2016F4E0"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问：很多人担心</w:t>
      </w:r>
      <w:r w:rsidR="00DC17E0" w:rsidRPr="00EB1D57">
        <w:rPr>
          <w:rFonts w:ascii="黑体" w:eastAsia="黑体" w:hAnsi="黑体" w:hint="eastAsia"/>
          <w:sz w:val="32"/>
          <w:szCs w:val="32"/>
        </w:rPr>
        <w:t>，</w:t>
      </w:r>
      <w:r w:rsidRPr="00EB1D57">
        <w:rPr>
          <w:rFonts w:ascii="黑体" w:eastAsia="黑体" w:hAnsi="黑体" w:hint="eastAsia"/>
          <w:sz w:val="32"/>
          <w:szCs w:val="32"/>
        </w:rPr>
        <w:t>极右翼的弗拉芒利益党（Vlaams</w:t>
      </w:r>
      <w:r>
        <w:rPr>
          <w:rFonts w:ascii="宋体" w:hAnsi="宋体" w:hint="eastAsia"/>
          <w:sz w:val="32"/>
          <w:szCs w:val="32"/>
        </w:rPr>
        <w:t xml:space="preserve"> </w:t>
      </w:r>
      <w:r w:rsidRPr="00EB1D57">
        <w:rPr>
          <w:rFonts w:ascii="黑体" w:eastAsia="黑体" w:hAnsi="黑体" w:hint="eastAsia"/>
          <w:sz w:val="32"/>
          <w:szCs w:val="32"/>
        </w:rPr>
        <w:t>Belang）会成为比利时北部最大的党，但这并没有发生。</w:t>
      </w:r>
    </w:p>
    <w:p w14:paraId="45283A3E" w14:textId="78E7C87B" w:rsidR="006B6633" w:rsidRDefault="00DC17E0">
      <w:pPr>
        <w:spacing w:before="60" w:after="60" w:line="480" w:lineRule="exact"/>
        <w:ind w:firstLine="640"/>
        <w:rPr>
          <w:rFonts w:ascii="宋体" w:hAnsi="宋体" w:hint="eastAsia"/>
          <w:sz w:val="32"/>
          <w:szCs w:val="32"/>
        </w:rPr>
      </w:pPr>
      <w:r>
        <w:rPr>
          <w:rFonts w:ascii="宋体" w:hAnsi="宋体" w:hint="eastAsia"/>
          <w:sz w:val="32"/>
          <w:szCs w:val="32"/>
        </w:rPr>
        <w:t>答：我们从弗拉芒利益党手里分走了选票，尤其是在城市地区。我们在城市里得到越来越多的工人和青年人的支持。弗拉芒利益党未能在这些地方取得更好的成绩，这主要归功于我们，而不是右翼民族主义的新弗拉芒联盟党</w:t>
      </w:r>
      <w:r>
        <w:rPr>
          <w:rFonts w:ascii="宋体" w:hAnsi="宋体" w:hint="eastAsia"/>
          <w:sz w:val="32"/>
          <w:szCs w:val="32"/>
        </w:rPr>
        <w:lastRenderedPageBreak/>
        <w:t>（N-VA）。所以的确，我们党是阻止弗拉芒利益党成为最大党派的功臣，我对此感到欣慰。</w:t>
      </w:r>
    </w:p>
    <w:p w14:paraId="334F4799"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问：在弗拉芒大区的选举中，比利时工人党显然是赢家之一。</w:t>
      </w:r>
    </w:p>
    <w:p w14:paraId="037A81B7" w14:textId="0206A375" w:rsidR="006B6633" w:rsidRDefault="00DC17E0">
      <w:pPr>
        <w:spacing w:before="60" w:after="60" w:line="480" w:lineRule="exact"/>
        <w:ind w:firstLine="640"/>
        <w:rPr>
          <w:rFonts w:ascii="宋体" w:hAnsi="宋体" w:hint="eastAsia"/>
          <w:sz w:val="32"/>
          <w:szCs w:val="32"/>
        </w:rPr>
      </w:pPr>
      <w:r>
        <w:rPr>
          <w:rFonts w:ascii="宋体" w:hAnsi="宋体" w:hint="eastAsia"/>
          <w:sz w:val="32"/>
          <w:szCs w:val="32"/>
        </w:rPr>
        <w:t>答：肯定是这样。在弗拉芒议会中，我们的议席数量从4个增加至9个，翻了一番还多。我们还在弗拉芒</w:t>
      </w:r>
      <w:r w:rsidR="008679BD">
        <w:rPr>
          <w:rFonts w:ascii="宋体" w:hAnsi="宋体" w:hint="eastAsia"/>
          <w:sz w:val="32"/>
          <w:szCs w:val="32"/>
        </w:rPr>
        <w:t>大区的</w:t>
      </w:r>
      <w:r>
        <w:rPr>
          <w:rFonts w:ascii="宋体" w:hAnsi="宋体" w:hint="eastAsia"/>
          <w:sz w:val="32"/>
          <w:szCs w:val="32"/>
        </w:rPr>
        <w:t>布拉班特省（Brabant）和西佛兰德省（West Flanders）首次赢得了议席。现在，我们在弗拉芒大区的每个省都有了当选代表。在此过程中，我们实际上也为加强左翼作出了贡献。在弗拉芒大区，整个左翼获得了29.5%的选票，这是30年来最高的一次。这要归功于比利时工人党的崛起：我们把富人税等左翼议题推到竞选运动的中心，</w:t>
      </w:r>
      <w:r w:rsidR="008679BD">
        <w:rPr>
          <w:rFonts w:ascii="宋体" w:hAnsi="宋体" w:hint="eastAsia"/>
          <w:sz w:val="32"/>
          <w:szCs w:val="32"/>
        </w:rPr>
        <w:t>阻止了</w:t>
      </w:r>
      <w:r>
        <w:rPr>
          <w:rFonts w:ascii="宋体" w:hAnsi="宋体" w:hint="eastAsia"/>
          <w:sz w:val="32"/>
          <w:szCs w:val="32"/>
        </w:rPr>
        <w:t>右翼和极右翼</w:t>
      </w:r>
      <w:r w:rsidR="008679BD">
        <w:rPr>
          <w:rFonts w:ascii="宋体" w:hAnsi="宋体" w:hint="eastAsia"/>
          <w:sz w:val="32"/>
          <w:szCs w:val="32"/>
        </w:rPr>
        <w:t>单独推行</w:t>
      </w:r>
      <w:r>
        <w:rPr>
          <w:rFonts w:ascii="宋体" w:hAnsi="宋体" w:hint="eastAsia"/>
          <w:sz w:val="32"/>
          <w:szCs w:val="32"/>
        </w:rPr>
        <w:t>他们的议题，这确实推动了左翼力量的发展。</w:t>
      </w:r>
    </w:p>
    <w:p w14:paraId="0DCF07C0" w14:textId="45F85444"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问：现在来谈谈安特卫普。政治光谱上的所有人都</w:t>
      </w:r>
      <w:r w:rsidR="00517BA9" w:rsidRPr="00EB1D57">
        <w:rPr>
          <w:rFonts w:ascii="黑体" w:eastAsia="黑体" w:hAnsi="黑体" w:hint="eastAsia"/>
          <w:sz w:val="32"/>
          <w:szCs w:val="32"/>
        </w:rPr>
        <w:t>对</w:t>
      </w:r>
      <w:r w:rsidRPr="00EB1D57">
        <w:rPr>
          <w:rFonts w:ascii="黑体" w:eastAsia="黑体" w:hAnsi="黑体" w:hint="eastAsia"/>
          <w:sz w:val="32"/>
          <w:szCs w:val="32"/>
        </w:rPr>
        <w:t>我们的良好成绩感到惊讶。你是否也感到惊讶呢？</w:t>
      </w:r>
    </w:p>
    <w:p w14:paraId="5A69020D" w14:textId="7C5B4E88" w:rsidR="006B6633" w:rsidRDefault="00517BA9">
      <w:pPr>
        <w:spacing w:before="60" w:after="60" w:line="480" w:lineRule="exact"/>
        <w:ind w:firstLine="640"/>
        <w:rPr>
          <w:rFonts w:ascii="宋体" w:hAnsi="宋体" w:hint="eastAsia"/>
          <w:sz w:val="32"/>
          <w:szCs w:val="32"/>
        </w:rPr>
      </w:pPr>
      <w:r>
        <w:rPr>
          <w:rFonts w:ascii="宋体" w:hAnsi="宋体" w:hint="eastAsia"/>
          <w:sz w:val="32"/>
          <w:szCs w:val="32"/>
        </w:rPr>
        <w:t>答：确实，我们在安特卫普得票22.9%，这显然是历史性的成果。我们在安特卫普成为了第二大党。我们党和那里的第一大党——新弗拉芒联盟党之间的差距很小，这也令我感到惊讶：他们的得票率降低到25.4%。巴尔特·德韦弗（Bart De Wever）</w:t>
      </w:r>
      <w:r w:rsidR="00176C45">
        <w:rPr>
          <w:rStyle w:val="aff"/>
          <w:rFonts w:ascii="宋体" w:hAnsi="宋体" w:hint="eastAsia"/>
          <w:sz w:val="32"/>
          <w:szCs w:val="32"/>
        </w:rPr>
        <w:footnoteReference w:customMarkFollows="1" w:id="4"/>
        <w:t>[3]</w:t>
      </w:r>
      <w:r>
        <w:rPr>
          <w:rFonts w:ascii="宋体" w:hAnsi="宋体" w:hint="eastAsia"/>
          <w:sz w:val="32"/>
          <w:szCs w:val="32"/>
        </w:rPr>
        <w:t>在他担任市长的城市里受到了历史上第二严重的打击。</w:t>
      </w:r>
    </w:p>
    <w:p w14:paraId="09809A7F" w14:textId="4DC2BAD8"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确实有一大批人转而支持比利时工人党。我们在所有选区都得到了良好</w:t>
      </w:r>
      <w:r w:rsidR="00DC207D">
        <w:rPr>
          <w:rFonts w:ascii="宋体" w:hAnsi="宋体" w:hint="eastAsia"/>
          <w:sz w:val="32"/>
          <w:szCs w:val="32"/>
        </w:rPr>
        <w:t>的</w:t>
      </w:r>
      <w:r>
        <w:rPr>
          <w:rFonts w:ascii="宋体" w:hAnsi="宋体" w:hint="eastAsia"/>
          <w:sz w:val="32"/>
          <w:szCs w:val="32"/>
        </w:rPr>
        <w:t>结果。我们已经知道我们在年轻选民中很受欢迎，但是我们在年纪更大的群体中也表现不错。实际上，在所有年龄</w:t>
      </w:r>
      <w:r w:rsidR="00DC207D">
        <w:rPr>
          <w:rFonts w:ascii="宋体" w:hAnsi="宋体" w:hint="eastAsia"/>
          <w:sz w:val="32"/>
          <w:szCs w:val="32"/>
        </w:rPr>
        <w:t>段</w:t>
      </w:r>
      <w:r>
        <w:rPr>
          <w:rFonts w:ascii="宋体" w:hAnsi="宋体" w:hint="eastAsia"/>
          <w:sz w:val="32"/>
          <w:szCs w:val="32"/>
        </w:rPr>
        <w:t>的人群中，我们的支持率都有很</w:t>
      </w:r>
      <w:r w:rsidR="00DC207D">
        <w:rPr>
          <w:rFonts w:ascii="宋体" w:hAnsi="宋体" w:hint="eastAsia"/>
          <w:sz w:val="32"/>
          <w:szCs w:val="32"/>
        </w:rPr>
        <w:t>大</w:t>
      </w:r>
      <w:r>
        <w:rPr>
          <w:rFonts w:ascii="宋体" w:hAnsi="宋体" w:hint="eastAsia"/>
          <w:sz w:val="32"/>
          <w:szCs w:val="32"/>
        </w:rPr>
        <w:t>提升。</w:t>
      </w:r>
    </w:p>
    <w:p w14:paraId="25B3B196"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问：甚至超过了弗拉芒利益党。</w:t>
      </w:r>
    </w:p>
    <w:p w14:paraId="79B08AD9" w14:textId="1C5A047F" w:rsidR="006B6633" w:rsidRDefault="009E7F12">
      <w:pPr>
        <w:spacing w:before="60" w:after="60" w:line="480" w:lineRule="exact"/>
        <w:ind w:firstLine="640"/>
        <w:rPr>
          <w:rFonts w:ascii="宋体" w:hAnsi="宋体" w:hint="eastAsia"/>
          <w:sz w:val="32"/>
          <w:szCs w:val="32"/>
        </w:rPr>
      </w:pPr>
      <w:r>
        <w:rPr>
          <w:rFonts w:ascii="宋体" w:hAnsi="宋体" w:hint="eastAsia"/>
          <w:sz w:val="32"/>
          <w:szCs w:val="32"/>
        </w:rPr>
        <w:t>答：是的，我们（在安特卫普）明显胜过弗拉芒利益党。他们的得票率停留在15.8%，我们却达到了22.9%。过去几天我们收到了很多关于此事的消息。我们超过弗拉芒利益党如此之多，这是预示着未来希望的信号。安特卫普一直是一座政治实验室。毕竟，它是弗拉芒利益党（以前叫弗拉芒集团（Vlaams Blok））和绿党诞生的城市。</w:t>
      </w:r>
    </w:p>
    <w:p w14:paraId="04CBB25A" w14:textId="6977895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今天，我们可以看</w:t>
      </w:r>
      <w:r w:rsidR="005F0F9B">
        <w:rPr>
          <w:rFonts w:ascii="宋体" w:hAnsi="宋体" w:hint="eastAsia"/>
          <w:sz w:val="32"/>
          <w:szCs w:val="32"/>
        </w:rPr>
        <w:t>到，</w:t>
      </w:r>
      <w:r>
        <w:rPr>
          <w:rFonts w:ascii="宋体" w:hAnsi="宋体" w:hint="eastAsia"/>
          <w:sz w:val="32"/>
          <w:szCs w:val="32"/>
        </w:rPr>
        <w:t>比利时工人党发展潜力巨大，在全国都是如此。我们证明了</w:t>
      </w:r>
      <w:r w:rsidR="005F0F9B">
        <w:rPr>
          <w:rFonts w:ascii="宋体" w:hAnsi="宋体" w:hint="eastAsia"/>
          <w:sz w:val="32"/>
          <w:szCs w:val="32"/>
        </w:rPr>
        <w:t>，</w:t>
      </w:r>
      <w:r>
        <w:rPr>
          <w:rFonts w:ascii="宋体" w:hAnsi="宋体" w:hint="eastAsia"/>
          <w:sz w:val="32"/>
          <w:szCs w:val="32"/>
        </w:rPr>
        <w:t>积极主动的、能</w:t>
      </w:r>
      <w:r w:rsidR="005F0F9B">
        <w:rPr>
          <w:rFonts w:ascii="宋体" w:hAnsi="宋体" w:hint="eastAsia"/>
          <w:sz w:val="32"/>
          <w:szCs w:val="32"/>
        </w:rPr>
        <w:t>表达</w:t>
      </w:r>
      <w:r>
        <w:rPr>
          <w:rFonts w:ascii="宋体" w:hAnsi="宋体" w:hint="eastAsia"/>
          <w:sz w:val="32"/>
          <w:szCs w:val="32"/>
        </w:rPr>
        <w:t>人民</w:t>
      </w:r>
      <w:r w:rsidR="005F0F9B">
        <w:rPr>
          <w:rFonts w:ascii="宋体" w:hAnsi="宋体" w:hint="eastAsia"/>
          <w:sz w:val="32"/>
          <w:szCs w:val="32"/>
        </w:rPr>
        <w:t>关切</w:t>
      </w:r>
      <w:r>
        <w:rPr>
          <w:rFonts w:ascii="宋体" w:hAnsi="宋体" w:hint="eastAsia"/>
          <w:sz w:val="32"/>
          <w:szCs w:val="32"/>
        </w:rPr>
        <w:t>的、能提出有力社会纲领的左翼能够赢得工人阶级和青年人的心，能够反击右翼和极右翼。</w:t>
      </w:r>
    </w:p>
    <w:p w14:paraId="1585E291" w14:textId="29DCB350"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问：或许还能在</w:t>
      </w:r>
      <w:r w:rsidR="005F0F9B" w:rsidRPr="00EB1D57">
        <w:rPr>
          <w:rFonts w:ascii="黑体" w:eastAsia="黑体" w:hAnsi="黑体" w:hint="eastAsia"/>
          <w:sz w:val="32"/>
          <w:szCs w:val="32"/>
        </w:rPr>
        <w:t>10</w:t>
      </w:r>
      <w:r w:rsidRPr="00EB1D57">
        <w:rPr>
          <w:rFonts w:ascii="黑体" w:eastAsia="黑体" w:hAnsi="黑体" w:hint="eastAsia"/>
          <w:sz w:val="32"/>
          <w:szCs w:val="32"/>
        </w:rPr>
        <w:t>月市政选举结束后掌管安特卫普市？</w:t>
      </w:r>
    </w:p>
    <w:p w14:paraId="4C518D2C" w14:textId="255768A6" w:rsidR="006B6633" w:rsidRDefault="00AD01BD">
      <w:pPr>
        <w:spacing w:before="60" w:after="60" w:line="480" w:lineRule="exact"/>
        <w:ind w:firstLine="640"/>
        <w:rPr>
          <w:rFonts w:ascii="宋体" w:hAnsi="宋体" w:hint="eastAsia"/>
          <w:sz w:val="32"/>
          <w:szCs w:val="32"/>
        </w:rPr>
      </w:pPr>
      <w:r>
        <w:rPr>
          <w:rFonts w:ascii="宋体" w:hAnsi="宋体" w:hint="eastAsia"/>
          <w:sz w:val="32"/>
          <w:szCs w:val="32"/>
        </w:rPr>
        <w:t>答：我确实相信，三个左翼党派（比利时工人党、前进党、绿党）在安特卫普是可以做些事情的。这次选举中三党共计得票46%。安特卫普的人民想要改变。这个城市正在经历严重的社会危机。只需要看看住房危机就能明白这一点，此外</w:t>
      </w:r>
      <w:r w:rsidR="00B7023D">
        <w:rPr>
          <w:rFonts w:ascii="宋体" w:hAnsi="宋体" w:hint="eastAsia"/>
          <w:sz w:val="32"/>
          <w:szCs w:val="32"/>
        </w:rPr>
        <w:t>各处的</w:t>
      </w:r>
      <w:r>
        <w:rPr>
          <w:rFonts w:ascii="宋体" w:hAnsi="宋体" w:hint="eastAsia"/>
          <w:sz w:val="32"/>
          <w:szCs w:val="32"/>
        </w:rPr>
        <w:t>公共交通也有问题。</w:t>
      </w:r>
    </w:p>
    <w:p w14:paraId="6FA1A92C" w14:textId="0B7D5BAB"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各种社会运动也给我们传来信息：不想要巴尔特·德</w:t>
      </w:r>
      <w:r>
        <w:rPr>
          <w:rFonts w:ascii="宋体" w:hAnsi="宋体" w:hint="eastAsia"/>
          <w:sz w:val="32"/>
          <w:szCs w:val="32"/>
        </w:rPr>
        <w:lastRenderedPageBreak/>
        <w:t>韦弗的反社会政策，</w:t>
      </w:r>
      <w:r w:rsidR="00AD01BD">
        <w:rPr>
          <w:rFonts w:ascii="宋体" w:hAnsi="宋体" w:hint="eastAsia"/>
          <w:sz w:val="32"/>
          <w:szCs w:val="32"/>
        </w:rPr>
        <w:t>而</w:t>
      </w:r>
      <w:r>
        <w:rPr>
          <w:rFonts w:ascii="宋体" w:hAnsi="宋体" w:hint="eastAsia"/>
          <w:sz w:val="32"/>
          <w:szCs w:val="32"/>
        </w:rPr>
        <w:t>想要做出改变。所以在安特卫普，很大一部分民众都希望迎来变革——不仅是工人阶级和青年人，而且各种中产阶级和自由职业者</w:t>
      </w:r>
      <w:r w:rsidR="00AD01BD">
        <w:rPr>
          <w:rFonts w:ascii="宋体" w:hAnsi="宋体" w:hint="eastAsia"/>
          <w:sz w:val="32"/>
          <w:szCs w:val="32"/>
        </w:rPr>
        <w:t>都</w:t>
      </w:r>
      <w:r>
        <w:rPr>
          <w:rFonts w:ascii="宋体" w:hAnsi="宋体" w:hint="eastAsia"/>
          <w:sz w:val="32"/>
          <w:szCs w:val="32"/>
        </w:rPr>
        <w:t>是如此。</w:t>
      </w:r>
    </w:p>
    <w:p w14:paraId="27E3F52C" w14:textId="122B7DC2"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问：布鲁塞尔是另一个成绩不错的城市。在这</w:t>
      </w:r>
      <w:r w:rsidR="00AD01BD" w:rsidRPr="00EB1D57">
        <w:rPr>
          <w:rFonts w:ascii="黑体" w:eastAsia="黑体" w:hAnsi="黑体" w:hint="eastAsia"/>
          <w:sz w:val="32"/>
          <w:szCs w:val="32"/>
        </w:rPr>
        <w:t>座</w:t>
      </w:r>
      <w:r w:rsidRPr="00EB1D57">
        <w:rPr>
          <w:rFonts w:ascii="黑体" w:eastAsia="黑体" w:hAnsi="黑体" w:hint="eastAsia"/>
          <w:sz w:val="32"/>
          <w:szCs w:val="32"/>
        </w:rPr>
        <w:t>“欧洲</w:t>
      </w:r>
      <w:r w:rsidR="00AD01BD" w:rsidRPr="00EB1D57">
        <w:rPr>
          <w:rFonts w:ascii="黑体" w:eastAsia="黑体" w:hAnsi="黑体" w:hint="eastAsia"/>
          <w:sz w:val="32"/>
          <w:szCs w:val="32"/>
        </w:rPr>
        <w:t>之</w:t>
      </w:r>
      <w:r w:rsidRPr="00EB1D57">
        <w:rPr>
          <w:rFonts w:ascii="黑体" w:eastAsia="黑体" w:hAnsi="黑体" w:hint="eastAsia"/>
          <w:sz w:val="32"/>
          <w:szCs w:val="32"/>
        </w:rPr>
        <w:t>都”，比利时工人党</w:t>
      </w:r>
      <w:r w:rsidR="00AD01BD" w:rsidRPr="00EB1D57">
        <w:rPr>
          <w:rFonts w:ascii="黑体" w:eastAsia="黑体" w:hAnsi="黑体" w:hint="eastAsia"/>
          <w:sz w:val="32"/>
          <w:szCs w:val="32"/>
        </w:rPr>
        <w:t>获</w:t>
      </w:r>
      <w:r w:rsidRPr="00EB1D57">
        <w:rPr>
          <w:rFonts w:ascii="黑体" w:eastAsia="黑体" w:hAnsi="黑体" w:hint="eastAsia"/>
          <w:sz w:val="32"/>
          <w:szCs w:val="32"/>
        </w:rPr>
        <w:t>得了20.9%的选票。和欧洲其他地方相比，这个数字很令人惊讶。</w:t>
      </w:r>
    </w:p>
    <w:p w14:paraId="6F4159F2" w14:textId="1D8982E1" w:rsidR="006B6633" w:rsidRDefault="00AD01BD">
      <w:pPr>
        <w:spacing w:before="60" w:after="60" w:line="480" w:lineRule="exact"/>
        <w:ind w:firstLine="640"/>
        <w:rPr>
          <w:rFonts w:ascii="宋体" w:hAnsi="宋体" w:hint="eastAsia"/>
          <w:sz w:val="32"/>
          <w:szCs w:val="32"/>
        </w:rPr>
      </w:pPr>
      <w:r>
        <w:rPr>
          <w:rFonts w:ascii="宋体" w:hAnsi="宋体" w:hint="eastAsia"/>
          <w:sz w:val="32"/>
          <w:szCs w:val="32"/>
        </w:rPr>
        <w:t>答：确实如此。一些外国记者开始疑惑，在这座“欧洲之都”发生了什么。想象一下，假如马克思主义者在华盛顿赢得了20.9%的选票，那么所有人都会疑惑：“到底发生了什么？”我们党在布鲁塞尔当选的议员人数从11人增加至16人，目前是首都的第三大党派。</w:t>
      </w:r>
    </w:p>
    <w:p w14:paraId="39248543" w14:textId="514F7694"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然而这不是布鲁塞尔的特殊情况。这</w:t>
      </w:r>
      <w:r w:rsidR="00AD01BD">
        <w:rPr>
          <w:rFonts w:ascii="宋体" w:hAnsi="宋体" w:hint="eastAsia"/>
          <w:sz w:val="32"/>
          <w:szCs w:val="32"/>
        </w:rPr>
        <w:t>与</w:t>
      </w:r>
      <w:r>
        <w:rPr>
          <w:rFonts w:ascii="宋体" w:hAnsi="宋体" w:hint="eastAsia"/>
          <w:sz w:val="32"/>
          <w:szCs w:val="32"/>
        </w:rPr>
        <w:t>我们党的基因</w:t>
      </w:r>
      <w:r w:rsidR="00AD01BD">
        <w:rPr>
          <w:rFonts w:ascii="宋体" w:hAnsi="宋体" w:hint="eastAsia"/>
          <w:sz w:val="32"/>
          <w:szCs w:val="32"/>
        </w:rPr>
        <w:t>有关</w:t>
      </w:r>
      <w:r>
        <w:rPr>
          <w:rFonts w:ascii="宋体" w:hAnsi="宋体" w:hint="eastAsia"/>
          <w:sz w:val="32"/>
          <w:szCs w:val="32"/>
        </w:rPr>
        <w:t>：我们在布鲁塞尔的各个市镇都有</w:t>
      </w:r>
      <w:r w:rsidR="00AD01BD">
        <w:rPr>
          <w:rFonts w:ascii="宋体" w:hAnsi="宋体" w:hint="eastAsia"/>
          <w:sz w:val="32"/>
          <w:szCs w:val="32"/>
        </w:rPr>
        <w:t>支部</w:t>
      </w:r>
      <w:r>
        <w:rPr>
          <w:rFonts w:ascii="宋体" w:hAnsi="宋体" w:hint="eastAsia"/>
          <w:sz w:val="32"/>
          <w:szCs w:val="32"/>
        </w:rPr>
        <w:t>，这些支部在过去几年中工作十分认真。我们建立了出色的新团体，到处建立党</w:t>
      </w:r>
      <w:r w:rsidR="00AD01BD">
        <w:rPr>
          <w:rFonts w:ascii="宋体" w:hAnsi="宋体" w:hint="eastAsia"/>
          <w:sz w:val="32"/>
          <w:szCs w:val="32"/>
        </w:rPr>
        <w:t>的</w:t>
      </w:r>
      <w:r>
        <w:rPr>
          <w:rFonts w:ascii="宋体" w:hAnsi="宋体" w:hint="eastAsia"/>
          <w:sz w:val="32"/>
          <w:szCs w:val="32"/>
        </w:rPr>
        <w:t>支部，里面都是</w:t>
      </w:r>
      <w:r w:rsidR="00AD01BD">
        <w:rPr>
          <w:rFonts w:ascii="宋体" w:hAnsi="宋体" w:hint="eastAsia"/>
          <w:sz w:val="32"/>
          <w:szCs w:val="32"/>
        </w:rPr>
        <w:t>很</w:t>
      </w:r>
      <w:r>
        <w:rPr>
          <w:rFonts w:ascii="宋体" w:hAnsi="宋体" w:hint="eastAsia"/>
          <w:sz w:val="32"/>
          <w:szCs w:val="32"/>
        </w:rPr>
        <w:t>有活力的人：青年、</w:t>
      </w:r>
      <w:r w:rsidR="00AD01BD">
        <w:rPr>
          <w:rFonts w:ascii="宋体" w:hAnsi="宋体" w:hint="eastAsia"/>
          <w:sz w:val="32"/>
          <w:szCs w:val="32"/>
        </w:rPr>
        <w:t>妇女</w:t>
      </w:r>
      <w:r>
        <w:rPr>
          <w:rFonts w:ascii="宋体" w:hAnsi="宋体" w:hint="eastAsia"/>
          <w:sz w:val="32"/>
          <w:szCs w:val="32"/>
        </w:rPr>
        <w:t>、工人、出租车司机、公交车司机等等。他们搞的竞选运动真是精彩！</w:t>
      </w:r>
    </w:p>
    <w:p w14:paraId="491927FE"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问：不过，在布鲁塞尔，竞选运动跟别的城市有些不同。</w:t>
      </w:r>
    </w:p>
    <w:p w14:paraId="65200E24" w14:textId="7084DFAF" w:rsidR="006B6633" w:rsidRDefault="00AD01BD">
      <w:pPr>
        <w:spacing w:before="60" w:after="60" w:line="480" w:lineRule="exact"/>
        <w:ind w:firstLine="640"/>
        <w:rPr>
          <w:rFonts w:ascii="宋体" w:hAnsi="宋体" w:hint="eastAsia"/>
          <w:sz w:val="32"/>
          <w:szCs w:val="32"/>
        </w:rPr>
      </w:pPr>
      <w:r>
        <w:rPr>
          <w:rFonts w:ascii="宋体" w:hAnsi="宋体" w:hint="eastAsia"/>
          <w:sz w:val="32"/>
          <w:szCs w:val="32"/>
        </w:rPr>
        <w:t>答：我们在布鲁塞尔取</w:t>
      </w:r>
      <w:r w:rsidR="00EC3672">
        <w:rPr>
          <w:rFonts w:ascii="宋体" w:hAnsi="宋体" w:hint="eastAsia"/>
          <w:sz w:val="32"/>
          <w:szCs w:val="32"/>
        </w:rPr>
        <w:t>得</w:t>
      </w:r>
      <w:r>
        <w:rPr>
          <w:rFonts w:ascii="宋体" w:hAnsi="宋体" w:hint="eastAsia"/>
          <w:sz w:val="32"/>
          <w:szCs w:val="32"/>
        </w:rPr>
        <w:t>胜</w:t>
      </w:r>
      <w:r w:rsidR="00EC3672">
        <w:rPr>
          <w:rFonts w:ascii="宋体" w:hAnsi="宋体" w:hint="eastAsia"/>
          <w:sz w:val="32"/>
          <w:szCs w:val="32"/>
        </w:rPr>
        <w:t>利</w:t>
      </w:r>
      <w:r>
        <w:rPr>
          <w:rFonts w:ascii="宋体" w:hAnsi="宋体" w:hint="eastAsia"/>
          <w:sz w:val="32"/>
          <w:szCs w:val="32"/>
        </w:rPr>
        <w:t>的原因是：第一，我们讲出了事情的本来面目，并加入了一些布鲁塞尔式的自豪感。这种态度是和尖锐的分裂主义党派截然相反的，它们只会蔑视布鲁塞尔。</w:t>
      </w:r>
    </w:p>
    <w:p w14:paraId="19CB773D" w14:textId="199A954A"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lastRenderedPageBreak/>
        <w:t>第二，我们</w:t>
      </w:r>
      <w:r w:rsidR="00EC3672">
        <w:rPr>
          <w:rFonts w:ascii="宋体" w:hAnsi="宋体" w:hint="eastAsia"/>
          <w:sz w:val="32"/>
          <w:szCs w:val="32"/>
        </w:rPr>
        <w:t>还</w:t>
      </w:r>
      <w:r>
        <w:rPr>
          <w:rFonts w:ascii="宋体" w:hAnsi="宋体" w:hint="eastAsia"/>
          <w:sz w:val="32"/>
          <w:szCs w:val="32"/>
        </w:rPr>
        <w:t>直面社会危机。布鲁塞尔正在经历全国最严重的住房危机。由于其他层面的政治博弈，布鲁塞尔大区现在十分缺乏资金，几乎面临财政破产。</w:t>
      </w:r>
    </w:p>
    <w:p w14:paraId="2DAA11D0" w14:textId="371A0418"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我们的竞选运动把彻底改变当前政策作为焦点。我们在法语区的口号是“选择彻底变革！”（</w:t>
      </w:r>
      <w:r>
        <w:rPr>
          <w:rFonts w:ascii="宋体" w:hAnsi="宋体"/>
          <w:sz w:val="32"/>
          <w:szCs w:val="32"/>
        </w:rPr>
        <w:t>Le choix de la rupture</w:t>
      </w:r>
      <w:r>
        <w:rPr>
          <w:rFonts w:ascii="宋体" w:hAnsi="宋体" w:hint="eastAsia"/>
          <w:sz w:val="32"/>
          <w:szCs w:val="32"/>
        </w:rPr>
        <w:t>）。布鲁塞尔五分之一的居民给我们投票，这些选票代表</w:t>
      </w:r>
      <w:r w:rsidR="00EC3672">
        <w:rPr>
          <w:rFonts w:ascii="宋体" w:hAnsi="宋体" w:hint="eastAsia"/>
          <w:sz w:val="32"/>
          <w:szCs w:val="32"/>
        </w:rPr>
        <w:t>着</w:t>
      </w:r>
      <w:r>
        <w:rPr>
          <w:rFonts w:ascii="宋体" w:hAnsi="宋体" w:hint="eastAsia"/>
          <w:sz w:val="32"/>
          <w:szCs w:val="32"/>
        </w:rPr>
        <w:t>布鲁塞尔</w:t>
      </w:r>
      <w:r w:rsidR="00EC3672">
        <w:rPr>
          <w:rFonts w:ascii="宋体" w:hAnsi="宋体" w:hint="eastAsia"/>
          <w:sz w:val="32"/>
          <w:szCs w:val="32"/>
        </w:rPr>
        <w:t>的</w:t>
      </w:r>
      <w:r>
        <w:rPr>
          <w:rFonts w:ascii="宋体" w:hAnsi="宋体" w:hint="eastAsia"/>
          <w:sz w:val="32"/>
          <w:szCs w:val="32"/>
        </w:rPr>
        <w:t>真正变革</w:t>
      </w:r>
      <w:r w:rsidR="00EC3672">
        <w:rPr>
          <w:rFonts w:ascii="宋体" w:hAnsi="宋体" w:hint="eastAsia"/>
          <w:sz w:val="32"/>
          <w:szCs w:val="32"/>
        </w:rPr>
        <w:t>的希望</w:t>
      </w:r>
      <w:r>
        <w:rPr>
          <w:rFonts w:ascii="宋体" w:hAnsi="宋体" w:hint="eastAsia"/>
          <w:sz w:val="32"/>
          <w:szCs w:val="32"/>
        </w:rPr>
        <w:t>。我们党代表着这种希望，这令我感到欣慰。我们是这种希望的化身，我</w:t>
      </w:r>
      <w:r w:rsidR="00EC3672">
        <w:rPr>
          <w:rFonts w:ascii="宋体" w:hAnsi="宋体" w:hint="eastAsia"/>
          <w:sz w:val="32"/>
          <w:szCs w:val="32"/>
        </w:rPr>
        <w:t>感到十分高兴</w:t>
      </w:r>
      <w:r>
        <w:rPr>
          <w:rFonts w:ascii="宋体" w:hAnsi="宋体" w:hint="eastAsia"/>
          <w:sz w:val="32"/>
          <w:szCs w:val="32"/>
        </w:rPr>
        <w:t>。</w:t>
      </w:r>
    </w:p>
    <w:p w14:paraId="707A2A4E"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问：加沙战争等议题是否发挥了重要作用？</w:t>
      </w:r>
    </w:p>
    <w:p w14:paraId="19B5F90F" w14:textId="25567BED" w:rsidR="006B6633" w:rsidRDefault="007F65F9">
      <w:pPr>
        <w:spacing w:before="60" w:after="60" w:line="480" w:lineRule="exact"/>
        <w:ind w:firstLine="640"/>
        <w:rPr>
          <w:rFonts w:ascii="宋体" w:hAnsi="宋体" w:hint="eastAsia"/>
          <w:sz w:val="32"/>
          <w:szCs w:val="32"/>
        </w:rPr>
      </w:pPr>
      <w:r>
        <w:rPr>
          <w:rFonts w:ascii="宋体" w:hAnsi="宋体" w:hint="eastAsia"/>
          <w:sz w:val="32"/>
          <w:szCs w:val="32"/>
        </w:rPr>
        <w:t>答：比利时工人党自从四五十年前成立时起，在巴勒斯坦议题上就一直很活跃，今天也是如此。我认为人们认可这种活跃性。然而我认为这</w:t>
      </w:r>
      <w:r w:rsidR="00B7023D">
        <w:rPr>
          <w:rFonts w:ascii="宋体" w:hAnsi="宋体" w:hint="eastAsia"/>
          <w:sz w:val="32"/>
          <w:szCs w:val="32"/>
        </w:rPr>
        <w:t>不</w:t>
      </w:r>
      <w:r>
        <w:rPr>
          <w:rFonts w:ascii="宋体" w:hAnsi="宋体" w:hint="eastAsia"/>
          <w:sz w:val="32"/>
          <w:szCs w:val="32"/>
        </w:rPr>
        <w:t>是人们给我们投票的主要原因之一。我认为，他们给我们投票，是因为他们将比利时工人党看作在各种问题上系统性地站在他们这一边的党，巴勒斯坦问题只是其中一个问题。实际上，从2023年3月开始，各种调查就已经显示，比利时工人党在布鲁塞尔明显正在崛起。换句话说，这远早于加沙战争。</w:t>
      </w:r>
    </w:p>
    <w:p w14:paraId="75207EB3" w14:textId="63FC6A2F"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在竞选运动中，我们也尤其强调我们自己的社会议题，在全国都是如此。我们发现，购买力议题和公</w:t>
      </w:r>
      <w:r w:rsidR="007F65F9">
        <w:rPr>
          <w:rFonts w:ascii="宋体" w:hAnsi="宋体" w:hint="eastAsia"/>
          <w:sz w:val="32"/>
          <w:szCs w:val="32"/>
        </w:rPr>
        <w:t>平</w:t>
      </w:r>
      <w:r>
        <w:rPr>
          <w:rFonts w:ascii="宋体" w:hAnsi="宋体" w:hint="eastAsia"/>
          <w:sz w:val="32"/>
          <w:szCs w:val="32"/>
        </w:rPr>
        <w:t>税收议题对所有人而言都是最紧迫的议题。人们</w:t>
      </w:r>
      <w:r w:rsidR="007F65F9">
        <w:rPr>
          <w:rFonts w:ascii="宋体" w:hAnsi="宋体" w:hint="eastAsia"/>
          <w:sz w:val="32"/>
          <w:szCs w:val="32"/>
        </w:rPr>
        <w:t>普遍</w:t>
      </w:r>
      <w:r>
        <w:rPr>
          <w:rFonts w:ascii="宋体" w:hAnsi="宋体" w:hint="eastAsia"/>
          <w:sz w:val="32"/>
          <w:szCs w:val="32"/>
        </w:rPr>
        <w:t>对政界的特权</w:t>
      </w:r>
      <w:r w:rsidR="007F65F9">
        <w:rPr>
          <w:rFonts w:ascii="宋体" w:hAnsi="宋体" w:hint="eastAsia"/>
          <w:sz w:val="32"/>
          <w:szCs w:val="32"/>
        </w:rPr>
        <w:t>文化</w:t>
      </w:r>
      <w:r>
        <w:rPr>
          <w:rFonts w:ascii="宋体" w:hAnsi="宋体" w:hint="eastAsia"/>
          <w:sz w:val="32"/>
          <w:szCs w:val="32"/>
        </w:rPr>
        <w:t>感到愤怒。各地的人们都希望能为气候问题和高质量的平价</w:t>
      </w:r>
      <w:r w:rsidR="009E7F12">
        <w:rPr>
          <w:rFonts w:ascii="宋体" w:hAnsi="宋体" w:hint="eastAsia"/>
          <w:sz w:val="32"/>
          <w:szCs w:val="32"/>
        </w:rPr>
        <w:t>公共交通</w:t>
      </w:r>
      <w:r>
        <w:rPr>
          <w:rFonts w:ascii="宋体" w:hAnsi="宋体" w:hint="eastAsia"/>
          <w:sz w:val="32"/>
          <w:szCs w:val="32"/>
        </w:rPr>
        <w:t>问题找到</w:t>
      </w:r>
      <w:r w:rsidR="00FC7EED">
        <w:rPr>
          <w:rFonts w:ascii="宋体" w:hAnsi="宋体" w:hint="eastAsia"/>
          <w:sz w:val="32"/>
          <w:szCs w:val="32"/>
        </w:rPr>
        <w:t>社会解决方案</w:t>
      </w:r>
      <w:r>
        <w:rPr>
          <w:rFonts w:ascii="宋体" w:hAnsi="宋体" w:hint="eastAsia"/>
          <w:sz w:val="32"/>
          <w:szCs w:val="32"/>
        </w:rPr>
        <w:t>。</w:t>
      </w:r>
      <w:r w:rsidR="00FC7EED">
        <w:rPr>
          <w:rFonts w:ascii="宋体" w:hAnsi="宋体" w:hint="eastAsia"/>
          <w:sz w:val="32"/>
          <w:szCs w:val="32"/>
        </w:rPr>
        <w:t>在</w:t>
      </w:r>
      <w:r>
        <w:rPr>
          <w:rFonts w:ascii="宋体" w:hAnsi="宋体" w:hint="eastAsia"/>
          <w:sz w:val="32"/>
          <w:szCs w:val="32"/>
        </w:rPr>
        <w:t>布鲁塞尔、瓦</w:t>
      </w:r>
      <w:r>
        <w:rPr>
          <w:rFonts w:ascii="宋体" w:hAnsi="宋体" w:hint="eastAsia"/>
          <w:sz w:val="32"/>
          <w:szCs w:val="32"/>
        </w:rPr>
        <w:lastRenderedPageBreak/>
        <w:t>隆、弗拉芒都是如此。</w:t>
      </w:r>
    </w:p>
    <w:p w14:paraId="7AA99974" w14:textId="4993CACB"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我认为，工人阶级街区的很多人（包括有移民背景的人）首先担心的是住房危机、交通问题、退休年龄问题……他们想要解决方案……他们给我们投票是因为他们是工人或青年人，而我们能直面他们的问题。</w:t>
      </w:r>
    </w:p>
    <w:p w14:paraId="5770DDDE"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问：在布鲁塞尔的一些地区，比利时工人党甚至是得票最多的党派。</w:t>
      </w:r>
    </w:p>
    <w:p w14:paraId="1FFC68B0" w14:textId="4BEA8B69" w:rsidR="006B6633" w:rsidRDefault="00FC7EED">
      <w:pPr>
        <w:spacing w:before="60" w:after="60" w:line="480" w:lineRule="exact"/>
        <w:ind w:firstLine="640"/>
        <w:rPr>
          <w:rFonts w:ascii="宋体" w:hAnsi="宋体" w:hint="eastAsia"/>
          <w:sz w:val="32"/>
          <w:szCs w:val="32"/>
        </w:rPr>
      </w:pPr>
      <w:r>
        <w:rPr>
          <w:rFonts w:ascii="宋体" w:hAnsi="宋体" w:hint="eastAsia"/>
          <w:sz w:val="32"/>
          <w:szCs w:val="32"/>
        </w:rPr>
        <w:t>答：是的。尤其是在安德莱赫特（</w:t>
      </w:r>
      <w:r>
        <w:rPr>
          <w:rFonts w:ascii="宋体" w:hAnsi="宋体"/>
          <w:sz w:val="32"/>
          <w:szCs w:val="32"/>
        </w:rPr>
        <w:t>Anderlecht</w:t>
      </w:r>
      <w:r>
        <w:rPr>
          <w:rFonts w:ascii="宋体" w:hAnsi="宋体" w:hint="eastAsia"/>
          <w:sz w:val="32"/>
          <w:szCs w:val="32"/>
        </w:rPr>
        <w:t>）、莫伦贝克（</w:t>
      </w:r>
      <w:r>
        <w:rPr>
          <w:rFonts w:ascii="宋体" w:hAnsi="宋体"/>
          <w:sz w:val="32"/>
          <w:szCs w:val="32"/>
        </w:rPr>
        <w:t>Molenbeek</w:t>
      </w:r>
      <w:r>
        <w:rPr>
          <w:rFonts w:ascii="宋体" w:hAnsi="宋体" w:hint="eastAsia"/>
          <w:sz w:val="32"/>
          <w:szCs w:val="32"/>
        </w:rPr>
        <w:t>）和圣吉尔斯（</w:t>
      </w:r>
      <w:r>
        <w:rPr>
          <w:rFonts w:ascii="宋体" w:hAnsi="宋体"/>
          <w:sz w:val="32"/>
          <w:szCs w:val="32"/>
        </w:rPr>
        <w:t>Saint-Gilles</w:t>
      </w:r>
      <w:r>
        <w:rPr>
          <w:rFonts w:ascii="宋体" w:hAnsi="宋体" w:hint="eastAsia"/>
          <w:sz w:val="32"/>
          <w:szCs w:val="32"/>
        </w:rPr>
        <w:t>）。另外在多个市镇，我们处于第二大党的位置。这意味着在接下来十月的市政选举中，我们将肩负重要的职责。显然，布鲁塞尔把票投给了希望，投给了彻底变革。我们必须听到这个信号。</w:t>
      </w:r>
    </w:p>
    <w:p w14:paraId="3148F604" w14:textId="2984AFB9"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问：比利时工人党在弗拉芒和布鲁塞尔取得</w:t>
      </w:r>
      <w:r w:rsidR="00FC7EED" w:rsidRPr="00EB1D57">
        <w:rPr>
          <w:rFonts w:ascii="黑体" w:eastAsia="黑体" w:hAnsi="黑体" w:hint="eastAsia"/>
          <w:sz w:val="32"/>
          <w:szCs w:val="32"/>
        </w:rPr>
        <w:t>了重大</w:t>
      </w:r>
      <w:r w:rsidRPr="00EB1D57">
        <w:rPr>
          <w:rFonts w:ascii="黑体" w:eastAsia="黑体" w:hAnsi="黑体" w:hint="eastAsia"/>
          <w:sz w:val="32"/>
          <w:szCs w:val="32"/>
        </w:rPr>
        <w:t>发展，但是在瓦隆大区略有下</w:t>
      </w:r>
      <w:r w:rsidR="00FC7EED" w:rsidRPr="00EB1D57">
        <w:rPr>
          <w:rFonts w:ascii="黑体" w:eastAsia="黑体" w:hAnsi="黑体" w:hint="eastAsia"/>
          <w:sz w:val="32"/>
          <w:szCs w:val="32"/>
        </w:rPr>
        <w:t>降</w:t>
      </w:r>
      <w:r w:rsidRPr="00EB1D57">
        <w:rPr>
          <w:rFonts w:ascii="黑体" w:eastAsia="黑体" w:hAnsi="黑体" w:hint="eastAsia"/>
          <w:sz w:val="32"/>
          <w:szCs w:val="32"/>
        </w:rPr>
        <w:t>。是哪里出了问题？</w:t>
      </w:r>
    </w:p>
    <w:p w14:paraId="5712B545" w14:textId="40B9EA79" w:rsidR="006B6633" w:rsidRDefault="00FC7EED">
      <w:pPr>
        <w:spacing w:before="60" w:after="60" w:line="480" w:lineRule="exact"/>
        <w:ind w:firstLine="640"/>
        <w:rPr>
          <w:rFonts w:ascii="宋体" w:hAnsi="宋体" w:hint="eastAsia"/>
          <w:sz w:val="32"/>
          <w:szCs w:val="32"/>
        </w:rPr>
      </w:pPr>
      <w:r>
        <w:rPr>
          <w:rFonts w:ascii="宋体" w:hAnsi="宋体" w:hint="eastAsia"/>
          <w:sz w:val="32"/>
          <w:szCs w:val="32"/>
        </w:rPr>
        <w:t>答：瓦隆大区正在剧烈转向中间派和右翼。我们可以看见两股并行的潮流：一股是行动者党，以前叫基督教民主党；另一股是右翼自由派的革新运动党及其党主席乔治-路易斯·布歇（</w:t>
      </w:r>
      <w:r>
        <w:rPr>
          <w:rFonts w:ascii="宋体" w:hAnsi="宋体"/>
          <w:sz w:val="32"/>
          <w:szCs w:val="32"/>
        </w:rPr>
        <w:t>Georges-Louis Bouchez</w:t>
      </w:r>
      <w:r>
        <w:rPr>
          <w:rFonts w:ascii="宋体" w:hAnsi="宋体" w:hint="eastAsia"/>
          <w:sz w:val="32"/>
          <w:szCs w:val="32"/>
        </w:rPr>
        <w:t>）。这两个党各自赢得了10%的选票，而瓦隆大区其他所有党派都在退步。尤其是生态党（Ecolo），它遭受了严重打击，得票率下降</w:t>
      </w:r>
      <w:r w:rsidR="009E7F12">
        <w:rPr>
          <w:rFonts w:ascii="宋体" w:hAnsi="宋体" w:hint="eastAsia"/>
          <w:sz w:val="32"/>
          <w:szCs w:val="32"/>
        </w:rPr>
        <w:t>了</w:t>
      </w:r>
      <w:r>
        <w:rPr>
          <w:rFonts w:ascii="宋体" w:hAnsi="宋体" w:hint="eastAsia"/>
          <w:sz w:val="32"/>
          <w:szCs w:val="32"/>
        </w:rPr>
        <w:t>7.5%。社会党（PS）得票率下降了3%。</w:t>
      </w:r>
    </w:p>
    <w:p w14:paraId="03C0EC4A" w14:textId="377B0A92"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我们是左翼中</w:t>
      </w:r>
      <w:r w:rsidR="00FC7EED">
        <w:rPr>
          <w:rFonts w:ascii="宋体" w:hAnsi="宋体" w:hint="eastAsia"/>
          <w:sz w:val="32"/>
          <w:szCs w:val="32"/>
        </w:rPr>
        <w:t>间</w:t>
      </w:r>
      <w:r>
        <w:rPr>
          <w:rFonts w:ascii="宋体" w:hAnsi="宋体" w:hint="eastAsia"/>
          <w:sz w:val="32"/>
          <w:szCs w:val="32"/>
        </w:rPr>
        <w:t>最坚韧的党派。我们在瓦隆大区共失</w:t>
      </w:r>
      <w:r>
        <w:rPr>
          <w:rFonts w:ascii="宋体" w:hAnsi="宋体" w:hint="eastAsia"/>
          <w:sz w:val="32"/>
          <w:szCs w:val="32"/>
        </w:rPr>
        <w:lastRenderedPageBreak/>
        <w:t>去了1.6%的选票。在农村地区，我们失去的选票更多，然而在更工业化的城镇中，我们成绩保持得还不错，得票率在15%到20%之间。这是个好消息。我们在大城市和青年人中</w:t>
      </w:r>
      <w:r w:rsidR="00FC7EED">
        <w:rPr>
          <w:rFonts w:ascii="宋体" w:hAnsi="宋体" w:hint="eastAsia"/>
          <w:sz w:val="32"/>
          <w:szCs w:val="32"/>
        </w:rPr>
        <w:t>间一直</w:t>
      </w:r>
      <w:r>
        <w:rPr>
          <w:rFonts w:ascii="宋体" w:hAnsi="宋体" w:hint="eastAsia"/>
          <w:sz w:val="32"/>
          <w:szCs w:val="32"/>
        </w:rPr>
        <w:t>表现不错。</w:t>
      </w:r>
    </w:p>
    <w:p w14:paraId="1B358CA8" w14:textId="6E6965D8"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问：革新运动党和行动者党为什么能</w:t>
      </w:r>
      <w:r w:rsidR="00FC7EED" w:rsidRPr="00EB1D57">
        <w:rPr>
          <w:rFonts w:ascii="黑体" w:eastAsia="黑体" w:hAnsi="黑体" w:hint="eastAsia"/>
          <w:sz w:val="32"/>
          <w:szCs w:val="32"/>
        </w:rPr>
        <w:t>取得</w:t>
      </w:r>
      <w:r w:rsidR="009E7F12" w:rsidRPr="00EB1D57">
        <w:rPr>
          <w:rFonts w:ascii="黑体" w:eastAsia="黑体" w:hAnsi="黑体" w:hint="eastAsia"/>
          <w:sz w:val="32"/>
          <w:szCs w:val="32"/>
        </w:rPr>
        <w:t>这样的</w:t>
      </w:r>
      <w:r w:rsidRPr="00EB1D57">
        <w:rPr>
          <w:rFonts w:ascii="黑体" w:eastAsia="黑体" w:hAnsi="黑体" w:hint="eastAsia"/>
          <w:sz w:val="32"/>
          <w:szCs w:val="32"/>
        </w:rPr>
        <w:t>好</w:t>
      </w:r>
      <w:r w:rsidR="00FC7EED" w:rsidRPr="00EB1D57">
        <w:rPr>
          <w:rFonts w:ascii="黑体" w:eastAsia="黑体" w:hAnsi="黑体" w:hint="eastAsia"/>
          <w:sz w:val="32"/>
          <w:szCs w:val="32"/>
        </w:rPr>
        <w:t>成绩</w:t>
      </w:r>
      <w:r w:rsidRPr="00EB1D57">
        <w:rPr>
          <w:rFonts w:ascii="黑体" w:eastAsia="黑体" w:hAnsi="黑体" w:hint="eastAsia"/>
          <w:sz w:val="32"/>
          <w:szCs w:val="32"/>
        </w:rPr>
        <w:t>？</w:t>
      </w:r>
    </w:p>
    <w:p w14:paraId="7061BE3A" w14:textId="599665BD" w:rsidR="006B6633" w:rsidRDefault="00FC7EED">
      <w:pPr>
        <w:spacing w:before="60" w:after="60" w:line="480" w:lineRule="exact"/>
        <w:ind w:firstLine="640"/>
        <w:rPr>
          <w:rFonts w:ascii="宋体" w:hAnsi="宋体" w:hint="eastAsia"/>
          <w:sz w:val="32"/>
          <w:szCs w:val="32"/>
        </w:rPr>
      </w:pPr>
      <w:r>
        <w:rPr>
          <w:rFonts w:ascii="宋体" w:hAnsi="宋体" w:hint="eastAsia"/>
          <w:sz w:val="32"/>
          <w:szCs w:val="32"/>
        </w:rPr>
        <w:t>答：行动者党把自己包装成了一个新的党派，很多人相信了。他们自称是“</w:t>
      </w:r>
      <w:r w:rsidR="005F44EB">
        <w:rPr>
          <w:rFonts w:ascii="宋体" w:hAnsi="宋体" w:hint="eastAsia"/>
          <w:sz w:val="32"/>
          <w:szCs w:val="32"/>
        </w:rPr>
        <w:t>既</w:t>
      </w:r>
      <w:r>
        <w:rPr>
          <w:rFonts w:ascii="宋体" w:hAnsi="宋体" w:hint="eastAsia"/>
          <w:sz w:val="32"/>
          <w:szCs w:val="32"/>
        </w:rPr>
        <w:t>不左也不右”的党派，有点像法国的马克龙。这个策略成功了。</w:t>
      </w:r>
    </w:p>
    <w:p w14:paraId="70CBB5EC" w14:textId="5373A471"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另一方面，乔治-路易斯·布歇</w:t>
      </w:r>
      <w:r w:rsidR="005F44EB">
        <w:rPr>
          <w:rFonts w:ascii="宋体" w:hAnsi="宋体" w:hint="eastAsia"/>
          <w:sz w:val="32"/>
          <w:szCs w:val="32"/>
        </w:rPr>
        <w:t>以</w:t>
      </w:r>
      <w:r>
        <w:rPr>
          <w:rFonts w:ascii="宋体" w:hAnsi="宋体" w:hint="eastAsia"/>
          <w:sz w:val="32"/>
          <w:szCs w:val="32"/>
        </w:rPr>
        <w:t>极其大胆的风格</w:t>
      </w:r>
      <w:r w:rsidR="005F44EB">
        <w:rPr>
          <w:rFonts w:ascii="宋体" w:hAnsi="宋体" w:hint="eastAsia"/>
          <w:sz w:val="32"/>
          <w:szCs w:val="32"/>
        </w:rPr>
        <w:t>赢得了</w:t>
      </w:r>
      <w:r>
        <w:rPr>
          <w:rFonts w:ascii="宋体" w:hAnsi="宋体" w:hint="eastAsia"/>
          <w:sz w:val="32"/>
          <w:szCs w:val="32"/>
        </w:rPr>
        <w:t>选票。他的竞选运动十分咄咄逼人，对求职者、长期病患等下层群体大加鞭挞。</w:t>
      </w:r>
    </w:p>
    <w:p w14:paraId="520F0C81" w14:textId="16786F7A"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问：比利时法语区的左翼是</w:t>
      </w:r>
      <w:r w:rsidR="008356E0" w:rsidRPr="00EB1D57">
        <w:rPr>
          <w:rFonts w:ascii="黑体" w:eastAsia="黑体" w:hAnsi="黑体" w:hint="eastAsia"/>
          <w:sz w:val="32"/>
          <w:szCs w:val="32"/>
        </w:rPr>
        <w:t>否</w:t>
      </w:r>
      <w:r w:rsidRPr="00EB1D57">
        <w:rPr>
          <w:rFonts w:ascii="黑体" w:eastAsia="黑体" w:hAnsi="黑体" w:hint="eastAsia"/>
          <w:sz w:val="32"/>
          <w:szCs w:val="32"/>
        </w:rPr>
        <w:t>未能回应民众的呼声？</w:t>
      </w:r>
    </w:p>
    <w:p w14:paraId="265F8EC0" w14:textId="6D3C64C5" w:rsidR="006B6633" w:rsidRDefault="008356E0">
      <w:pPr>
        <w:spacing w:before="60" w:after="60" w:line="480" w:lineRule="exact"/>
        <w:ind w:firstLine="640"/>
        <w:rPr>
          <w:rFonts w:ascii="宋体" w:hAnsi="宋体" w:hint="eastAsia"/>
          <w:sz w:val="32"/>
          <w:szCs w:val="32"/>
        </w:rPr>
      </w:pPr>
      <w:r>
        <w:rPr>
          <w:rFonts w:ascii="宋体" w:hAnsi="宋体" w:hint="eastAsia"/>
          <w:sz w:val="32"/>
          <w:szCs w:val="32"/>
        </w:rPr>
        <w:t>答：首先，社会党和生态党都是联邦政府的成员，它们仍然在为自己的执政成绩辩护。而在比利时南方，很多人都感到不满，情况比弗拉芒大区还严重。政府仍在执行工资冻结法案。它仍然把退休年龄定在67岁。它没有征收资产税。在这些问题上，现在当权的左翼党派曾在此前的竞选运动中做出过重大承诺，但是实际上什么也没有做。人们对执政联盟抱有很大不满，这是正当的。</w:t>
      </w:r>
    </w:p>
    <w:p w14:paraId="3AF42614" w14:textId="1F602DA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此外，社会党还展开了反对比利时工人党的强硬</w:t>
      </w:r>
      <w:r w:rsidR="00E178A1">
        <w:rPr>
          <w:rFonts w:ascii="宋体" w:hAnsi="宋体" w:hint="eastAsia"/>
          <w:sz w:val="32"/>
          <w:szCs w:val="32"/>
        </w:rPr>
        <w:t>宣传</w:t>
      </w:r>
      <w:r>
        <w:rPr>
          <w:rFonts w:ascii="宋体" w:hAnsi="宋体" w:hint="eastAsia"/>
          <w:sz w:val="32"/>
          <w:szCs w:val="32"/>
        </w:rPr>
        <w:t>。他们在社交媒体上制作了将近20部视频来批评比利时工人党，比他们批评革新运动党的视频还多一倍，</w:t>
      </w:r>
      <w:r w:rsidR="008356E0">
        <w:rPr>
          <w:rFonts w:ascii="宋体" w:hAnsi="宋体" w:hint="eastAsia"/>
          <w:sz w:val="32"/>
          <w:szCs w:val="32"/>
        </w:rPr>
        <w:t>而</w:t>
      </w:r>
      <w:r>
        <w:rPr>
          <w:rFonts w:ascii="宋体" w:hAnsi="宋体" w:hint="eastAsia"/>
          <w:sz w:val="32"/>
          <w:szCs w:val="32"/>
        </w:rPr>
        <w:t>且他们没</w:t>
      </w:r>
      <w:r>
        <w:rPr>
          <w:rFonts w:ascii="宋体" w:hAnsi="宋体" w:hint="eastAsia"/>
          <w:sz w:val="32"/>
          <w:szCs w:val="32"/>
        </w:rPr>
        <w:lastRenderedPageBreak/>
        <w:t>有制作任何批评行动者党的视频。他们把我们推广的重要左翼议题（如</w:t>
      </w:r>
      <w:r w:rsidR="008356E0">
        <w:rPr>
          <w:rFonts w:ascii="宋体" w:hAnsi="宋体" w:hint="eastAsia"/>
          <w:sz w:val="32"/>
          <w:szCs w:val="32"/>
        </w:rPr>
        <w:t>将</w:t>
      </w:r>
      <w:r>
        <w:rPr>
          <w:rFonts w:ascii="宋体" w:hAnsi="宋体" w:hint="eastAsia"/>
          <w:sz w:val="32"/>
          <w:szCs w:val="32"/>
        </w:rPr>
        <w:t>退休年龄改回65岁、修改工资冻结法案）描绘为不切实际或无法实现的目标。他们散播宿命论，阻止工人们相信社会变革计划的可能性。最后，他们还</w:t>
      </w:r>
      <w:r w:rsidR="008356E0">
        <w:rPr>
          <w:rFonts w:ascii="宋体" w:hAnsi="宋体" w:hint="eastAsia"/>
          <w:sz w:val="32"/>
          <w:szCs w:val="32"/>
        </w:rPr>
        <w:t>向</w:t>
      </w:r>
      <w:r>
        <w:rPr>
          <w:rFonts w:ascii="宋体" w:hAnsi="宋体" w:hint="eastAsia"/>
          <w:sz w:val="32"/>
          <w:szCs w:val="32"/>
        </w:rPr>
        <w:t>行动者党打开大门，宣布</w:t>
      </w:r>
      <w:r w:rsidR="008356E0">
        <w:rPr>
          <w:rFonts w:ascii="宋体" w:hAnsi="宋体" w:hint="eastAsia"/>
          <w:sz w:val="32"/>
          <w:szCs w:val="32"/>
        </w:rPr>
        <w:t>他</w:t>
      </w:r>
      <w:r>
        <w:rPr>
          <w:rFonts w:ascii="宋体" w:hAnsi="宋体" w:hint="eastAsia"/>
          <w:sz w:val="32"/>
          <w:szCs w:val="32"/>
        </w:rPr>
        <w:t>们可以成为好搭档，</w:t>
      </w:r>
      <w:r w:rsidR="008356E0">
        <w:rPr>
          <w:rFonts w:ascii="宋体" w:hAnsi="宋体" w:hint="eastAsia"/>
          <w:sz w:val="32"/>
          <w:szCs w:val="32"/>
        </w:rPr>
        <w:t>共同</w:t>
      </w:r>
      <w:r>
        <w:rPr>
          <w:rFonts w:ascii="宋体" w:hAnsi="宋体" w:hint="eastAsia"/>
          <w:sz w:val="32"/>
          <w:szCs w:val="32"/>
        </w:rPr>
        <w:t>组成一个进步派联盟。</w:t>
      </w:r>
    </w:p>
    <w:p w14:paraId="4365AE4C"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问：我们可以在哪些方面做得更好？</w:t>
      </w:r>
    </w:p>
    <w:p w14:paraId="2EDC7C11" w14:textId="714C09DF" w:rsidR="006B6633" w:rsidRDefault="008356E0">
      <w:pPr>
        <w:spacing w:before="60" w:after="60" w:line="480" w:lineRule="exact"/>
        <w:ind w:firstLine="640"/>
        <w:rPr>
          <w:rFonts w:ascii="宋体" w:hAnsi="宋体" w:hint="eastAsia"/>
          <w:sz w:val="32"/>
          <w:szCs w:val="32"/>
        </w:rPr>
      </w:pPr>
      <w:r>
        <w:rPr>
          <w:rFonts w:ascii="宋体" w:hAnsi="宋体" w:hint="eastAsia"/>
          <w:sz w:val="32"/>
          <w:szCs w:val="32"/>
        </w:rPr>
        <w:t>答：我们必须保持诚实：人民想要变革，但我们</w:t>
      </w:r>
      <w:r w:rsidR="00E178A1">
        <w:rPr>
          <w:rFonts w:ascii="宋体" w:hAnsi="宋体" w:hint="eastAsia"/>
          <w:sz w:val="32"/>
          <w:szCs w:val="32"/>
        </w:rPr>
        <w:t>还</w:t>
      </w:r>
      <w:r>
        <w:rPr>
          <w:rFonts w:ascii="宋体" w:hAnsi="宋体" w:hint="eastAsia"/>
          <w:sz w:val="32"/>
          <w:szCs w:val="32"/>
        </w:rPr>
        <w:t>没有做出足够的努力</w:t>
      </w:r>
      <w:r w:rsidR="00E178A1">
        <w:rPr>
          <w:rFonts w:ascii="宋体" w:hAnsi="宋体" w:hint="eastAsia"/>
          <w:sz w:val="32"/>
          <w:szCs w:val="32"/>
        </w:rPr>
        <w:t>来</w:t>
      </w:r>
      <w:r>
        <w:rPr>
          <w:rFonts w:ascii="宋体" w:hAnsi="宋体" w:hint="eastAsia"/>
          <w:sz w:val="32"/>
          <w:szCs w:val="32"/>
        </w:rPr>
        <w:t>把这种</w:t>
      </w:r>
      <w:r w:rsidR="00E178A1">
        <w:rPr>
          <w:rFonts w:ascii="宋体" w:hAnsi="宋体" w:hint="eastAsia"/>
          <w:sz w:val="32"/>
          <w:szCs w:val="32"/>
        </w:rPr>
        <w:t>愿望</w:t>
      </w:r>
      <w:r>
        <w:rPr>
          <w:rFonts w:ascii="宋体" w:hAnsi="宋体" w:hint="eastAsia"/>
          <w:sz w:val="32"/>
          <w:szCs w:val="32"/>
        </w:rPr>
        <w:t>争取到自己这边来。原因之一是，人们没有把我们党看作唯一的变革之声。在竞选运动中，其他党派把我们党描绘成不想加入政府的党派，说投票给我们是没用的。这一点对我们不利。我们必须寻找办法，来确保我们能把变革的意愿争取到我们这边，而不是行动者党那边。</w:t>
      </w:r>
    </w:p>
    <w:p w14:paraId="662BECDA" w14:textId="55123090" w:rsidR="00717139" w:rsidRPr="0011548D" w:rsidRDefault="00717139">
      <w:pPr>
        <w:spacing w:before="60" w:after="60" w:line="480" w:lineRule="exact"/>
        <w:ind w:firstLine="640"/>
        <w:rPr>
          <w:rFonts w:ascii="宋体" w:hAnsi="宋体" w:hint="eastAsia"/>
          <w:sz w:val="32"/>
          <w:szCs w:val="32"/>
          <w:lang w:val="en-GB"/>
        </w:rPr>
      </w:pPr>
      <w:r w:rsidRPr="00717139">
        <w:rPr>
          <w:rFonts w:ascii="宋体" w:hAnsi="宋体" w:hint="eastAsia"/>
          <w:sz w:val="32"/>
          <w:szCs w:val="32"/>
          <w:lang w:val="en-GB"/>
        </w:rPr>
        <w:t>鉴于社会党缺乏活力，革新运动党看起来</w:t>
      </w:r>
      <w:r>
        <w:rPr>
          <w:rFonts w:ascii="宋体" w:hAnsi="宋体" w:hint="eastAsia"/>
          <w:sz w:val="32"/>
          <w:szCs w:val="32"/>
          <w:lang w:val="en-GB"/>
        </w:rPr>
        <w:t>就成了</w:t>
      </w:r>
      <w:r w:rsidRPr="00717139">
        <w:rPr>
          <w:rFonts w:ascii="宋体" w:hAnsi="宋体" w:hint="eastAsia"/>
          <w:sz w:val="32"/>
          <w:szCs w:val="32"/>
          <w:lang w:val="en-GB"/>
        </w:rPr>
        <w:t>一股有活力的势力，甚至对</w:t>
      </w:r>
      <w:r>
        <w:rPr>
          <w:rFonts w:ascii="宋体" w:hAnsi="宋体" w:hint="eastAsia"/>
          <w:sz w:val="32"/>
          <w:szCs w:val="32"/>
          <w:lang w:val="en-GB"/>
        </w:rPr>
        <w:t>一</w:t>
      </w:r>
      <w:r w:rsidRPr="00717139">
        <w:rPr>
          <w:rFonts w:ascii="宋体" w:hAnsi="宋体" w:hint="eastAsia"/>
          <w:sz w:val="32"/>
          <w:szCs w:val="32"/>
          <w:lang w:val="en-GB"/>
        </w:rPr>
        <w:t>些上次</w:t>
      </w:r>
      <w:r>
        <w:rPr>
          <w:rFonts w:ascii="宋体" w:hAnsi="宋体" w:hint="eastAsia"/>
          <w:sz w:val="32"/>
          <w:szCs w:val="32"/>
          <w:lang w:val="en-GB"/>
        </w:rPr>
        <w:t>投票</w:t>
      </w:r>
      <w:r w:rsidRPr="00717139">
        <w:rPr>
          <w:rFonts w:ascii="宋体" w:hAnsi="宋体" w:hint="eastAsia"/>
          <w:sz w:val="32"/>
          <w:szCs w:val="32"/>
          <w:lang w:val="en-GB"/>
        </w:rPr>
        <w:t>给我们的人而言也是如此。我们未能向人们展示革新运动党</w:t>
      </w:r>
      <w:r>
        <w:rPr>
          <w:rFonts w:ascii="宋体" w:hAnsi="宋体" w:hint="eastAsia"/>
          <w:sz w:val="32"/>
          <w:szCs w:val="32"/>
          <w:lang w:val="en-GB"/>
        </w:rPr>
        <w:t>的</w:t>
      </w:r>
      <w:r w:rsidRPr="00717139">
        <w:rPr>
          <w:rFonts w:ascii="宋体" w:hAnsi="宋体" w:hint="eastAsia"/>
          <w:sz w:val="32"/>
          <w:szCs w:val="32"/>
          <w:lang w:val="en-GB"/>
        </w:rPr>
        <w:t>反社会本质。布歇把自己包装成</w:t>
      </w:r>
      <w:r>
        <w:rPr>
          <w:rFonts w:ascii="宋体" w:hAnsi="宋体" w:hint="eastAsia"/>
          <w:sz w:val="32"/>
          <w:szCs w:val="32"/>
          <w:lang w:val="en-GB"/>
        </w:rPr>
        <w:t>了改革者萨科齐的</w:t>
      </w:r>
      <w:r w:rsidRPr="00717139">
        <w:rPr>
          <w:rFonts w:ascii="宋体" w:hAnsi="宋体" w:hint="eastAsia"/>
          <w:sz w:val="32"/>
          <w:szCs w:val="32"/>
          <w:lang w:val="en-GB"/>
        </w:rPr>
        <w:t>某种比利时版本，然而他的党派已经连续当权25年</w:t>
      </w:r>
      <w:r>
        <w:rPr>
          <w:rFonts w:ascii="宋体" w:hAnsi="宋体" w:hint="eastAsia"/>
          <w:sz w:val="32"/>
          <w:szCs w:val="32"/>
          <w:lang w:val="en-GB"/>
        </w:rPr>
        <w:t>了</w:t>
      </w:r>
      <w:r w:rsidRPr="00717139">
        <w:rPr>
          <w:rFonts w:ascii="宋体" w:hAnsi="宋体" w:hint="eastAsia"/>
          <w:sz w:val="32"/>
          <w:szCs w:val="32"/>
          <w:lang w:val="en-GB"/>
        </w:rPr>
        <w:t>。他们把退休年龄推迟到67岁，削减医疗保健支持，试图</w:t>
      </w:r>
      <w:r>
        <w:rPr>
          <w:rFonts w:ascii="宋体" w:hAnsi="宋体" w:hint="eastAsia"/>
          <w:sz w:val="32"/>
          <w:szCs w:val="32"/>
          <w:lang w:val="en-GB"/>
        </w:rPr>
        <w:t>把</w:t>
      </w:r>
      <w:r w:rsidRPr="00717139">
        <w:rPr>
          <w:rFonts w:ascii="宋体" w:hAnsi="宋体" w:hint="eastAsia"/>
          <w:sz w:val="32"/>
          <w:szCs w:val="32"/>
          <w:lang w:val="en-GB"/>
        </w:rPr>
        <w:t>一切可以私有化的东西</w:t>
      </w:r>
      <w:r>
        <w:rPr>
          <w:rFonts w:ascii="宋体" w:hAnsi="宋体" w:hint="eastAsia"/>
          <w:sz w:val="32"/>
          <w:szCs w:val="32"/>
          <w:lang w:val="en-GB"/>
        </w:rPr>
        <w:t>私有化</w:t>
      </w:r>
      <w:r w:rsidRPr="00717139">
        <w:rPr>
          <w:rFonts w:ascii="宋体" w:hAnsi="宋体" w:hint="eastAsia"/>
          <w:sz w:val="32"/>
          <w:szCs w:val="32"/>
          <w:lang w:val="en-GB"/>
        </w:rPr>
        <w:t>。他们以保卫工人工资和降低税收作为竞选宣传时使用的借口，但是在过去这段时间，正是他们冻结我们的工资</w:t>
      </w:r>
      <w:r>
        <w:rPr>
          <w:rFonts w:ascii="宋体" w:hAnsi="宋体" w:hint="eastAsia"/>
          <w:sz w:val="32"/>
          <w:szCs w:val="32"/>
          <w:lang w:val="en-GB"/>
        </w:rPr>
        <w:t>，</w:t>
      </w:r>
      <w:r w:rsidRPr="00717139">
        <w:rPr>
          <w:rFonts w:ascii="宋体" w:hAnsi="宋体" w:hint="eastAsia"/>
          <w:sz w:val="32"/>
          <w:szCs w:val="32"/>
          <w:lang w:val="en-GB"/>
        </w:rPr>
        <w:t>强行</w:t>
      </w:r>
      <w:r>
        <w:rPr>
          <w:rFonts w:ascii="宋体" w:hAnsi="宋体" w:hint="eastAsia"/>
          <w:sz w:val="32"/>
          <w:szCs w:val="32"/>
          <w:lang w:val="en-GB"/>
        </w:rPr>
        <w:t>停止</w:t>
      </w:r>
      <w:r w:rsidRPr="00717139">
        <w:rPr>
          <w:rFonts w:ascii="宋体" w:hAnsi="宋体" w:hint="eastAsia"/>
          <w:sz w:val="32"/>
          <w:szCs w:val="32"/>
          <w:lang w:val="en-GB"/>
        </w:rPr>
        <w:t>让工资与通胀挂钩</w:t>
      </w:r>
      <w:r>
        <w:rPr>
          <w:rFonts w:ascii="宋体" w:hAnsi="宋体" w:hint="eastAsia"/>
          <w:sz w:val="32"/>
          <w:szCs w:val="32"/>
          <w:lang w:val="en-GB"/>
        </w:rPr>
        <w:t>，</w:t>
      </w:r>
      <w:r w:rsidRPr="00717139">
        <w:rPr>
          <w:rFonts w:ascii="宋体" w:hAnsi="宋体" w:hint="eastAsia"/>
          <w:sz w:val="32"/>
          <w:szCs w:val="32"/>
          <w:lang w:val="en-GB"/>
        </w:rPr>
        <w:t>把能源增值税提高到</w:t>
      </w:r>
      <w:r w:rsidRPr="00717139">
        <w:rPr>
          <w:rFonts w:ascii="宋体" w:hAnsi="宋体" w:hint="eastAsia"/>
          <w:sz w:val="32"/>
          <w:szCs w:val="32"/>
          <w:lang w:val="en-GB"/>
        </w:rPr>
        <w:lastRenderedPageBreak/>
        <w:t>21%。</w:t>
      </w:r>
    </w:p>
    <w:p w14:paraId="5B906593" w14:textId="2D965ADE"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最后，革新运动党得以把我们党描绘成传统左翼的</w:t>
      </w:r>
      <w:r w:rsidR="003A1CC5">
        <w:rPr>
          <w:rFonts w:ascii="宋体" w:hAnsi="宋体" w:hint="eastAsia"/>
          <w:sz w:val="32"/>
          <w:szCs w:val="32"/>
        </w:rPr>
        <w:t>一部分</w:t>
      </w:r>
      <w:r>
        <w:rPr>
          <w:rFonts w:ascii="宋体" w:hAnsi="宋体" w:hint="eastAsia"/>
          <w:sz w:val="32"/>
          <w:szCs w:val="32"/>
        </w:rPr>
        <w:t>。我们确实与社会党和生态党建立了联系，于是革新运动党利用这个机会把自己包装成</w:t>
      </w:r>
      <w:r w:rsidR="003A1CC5">
        <w:rPr>
          <w:rFonts w:ascii="宋体" w:hAnsi="宋体" w:hint="eastAsia"/>
          <w:sz w:val="32"/>
          <w:szCs w:val="32"/>
        </w:rPr>
        <w:t>了</w:t>
      </w:r>
      <w:r>
        <w:rPr>
          <w:rFonts w:ascii="宋体" w:hAnsi="宋体" w:hint="eastAsia"/>
          <w:sz w:val="32"/>
          <w:szCs w:val="32"/>
        </w:rPr>
        <w:t>唯一一股</w:t>
      </w:r>
      <w:r w:rsidR="003A1CC5">
        <w:rPr>
          <w:rFonts w:ascii="宋体" w:hAnsi="宋体" w:hint="eastAsia"/>
          <w:sz w:val="32"/>
          <w:szCs w:val="32"/>
        </w:rPr>
        <w:t>要求</w:t>
      </w:r>
      <w:r>
        <w:rPr>
          <w:rFonts w:ascii="宋体" w:hAnsi="宋体" w:hint="eastAsia"/>
          <w:sz w:val="32"/>
          <w:szCs w:val="32"/>
        </w:rPr>
        <w:t>变革的力量。虽然</w:t>
      </w:r>
      <w:r w:rsidR="003A1CC5">
        <w:rPr>
          <w:rFonts w:ascii="宋体" w:hAnsi="宋体" w:hint="eastAsia"/>
          <w:sz w:val="32"/>
          <w:szCs w:val="32"/>
        </w:rPr>
        <w:t>这</w:t>
      </w:r>
      <w:r>
        <w:rPr>
          <w:rFonts w:ascii="宋体" w:hAnsi="宋体" w:hint="eastAsia"/>
          <w:sz w:val="32"/>
          <w:szCs w:val="32"/>
        </w:rPr>
        <w:t>听起来很奇怪，但我们确实在“反体制</w:t>
      </w:r>
      <w:r w:rsidR="003A1CC5">
        <w:rPr>
          <w:rFonts w:ascii="宋体" w:hAnsi="宋体" w:hint="eastAsia"/>
          <w:sz w:val="32"/>
          <w:szCs w:val="32"/>
        </w:rPr>
        <w:t>形象</w:t>
      </w:r>
      <w:r>
        <w:rPr>
          <w:rFonts w:ascii="宋体" w:hAnsi="宋体" w:hint="eastAsia"/>
          <w:sz w:val="32"/>
          <w:szCs w:val="32"/>
        </w:rPr>
        <w:t>”这方面输给了革新运动党。</w:t>
      </w:r>
    </w:p>
    <w:p w14:paraId="4D95AA98"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问：所以比利时工人党在瓦隆大区可以做得更好？</w:t>
      </w:r>
    </w:p>
    <w:p w14:paraId="01BE5C2B" w14:textId="01D0A828" w:rsidR="006B6633" w:rsidRDefault="003A1CC5">
      <w:pPr>
        <w:spacing w:before="60" w:after="60" w:line="480" w:lineRule="exact"/>
        <w:ind w:firstLine="640"/>
        <w:rPr>
          <w:rFonts w:ascii="宋体" w:hAnsi="宋体" w:hint="eastAsia"/>
          <w:sz w:val="32"/>
          <w:szCs w:val="32"/>
        </w:rPr>
      </w:pPr>
      <w:r>
        <w:rPr>
          <w:rFonts w:ascii="宋体" w:hAnsi="宋体" w:hint="eastAsia"/>
          <w:sz w:val="32"/>
          <w:szCs w:val="32"/>
        </w:rPr>
        <w:t>答：是的。尽管面临各种困难情况，比如革新运动党和行动者党</w:t>
      </w:r>
      <w:r w:rsidR="00EB1D57">
        <w:rPr>
          <w:rFonts w:ascii="宋体" w:hAnsi="宋体" w:hint="eastAsia"/>
          <w:sz w:val="32"/>
          <w:szCs w:val="32"/>
        </w:rPr>
        <w:t>这两股</w:t>
      </w:r>
      <w:r>
        <w:rPr>
          <w:rFonts w:ascii="宋体" w:hAnsi="宋体" w:hint="eastAsia"/>
          <w:sz w:val="32"/>
          <w:szCs w:val="32"/>
        </w:rPr>
        <w:t>潮流，但我们的成绩还算良好，这要归功于我们在工业区、大城市和年轻人中的基础。我们在某些地方也在取得进步。这也对比利时工人党在全国范围内的总体进步做出了贡献。</w:t>
      </w:r>
    </w:p>
    <w:p w14:paraId="7EE29404"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问：这一点尤其值得注意，毕竟现在右翼浪潮正在席卷欧洲。比利时工人党的成功与这一趋势正相反。</w:t>
      </w:r>
    </w:p>
    <w:p w14:paraId="555558B6" w14:textId="465AECC6" w:rsidR="006B6633" w:rsidRDefault="003A1CC5">
      <w:pPr>
        <w:spacing w:before="60" w:after="60" w:line="480" w:lineRule="exact"/>
        <w:ind w:firstLine="640"/>
        <w:rPr>
          <w:rFonts w:ascii="宋体" w:hAnsi="宋体" w:hint="eastAsia"/>
          <w:sz w:val="32"/>
          <w:szCs w:val="32"/>
        </w:rPr>
      </w:pPr>
      <w:r>
        <w:rPr>
          <w:rFonts w:ascii="宋体" w:hAnsi="宋体" w:hint="eastAsia"/>
          <w:sz w:val="32"/>
          <w:szCs w:val="32"/>
        </w:rPr>
        <w:t>答：是的。在法国，极右翼在欧洲议会选举中取得了重大飞跃，它几乎彻底消灭了马克龙总统的党派。马克龙在恐慌中下令重新选举。法国人完全厌恶他的自由主义政策。这又一次证明了右翼紧缩政策会给极右翼打开大门。这是给今后所有选举提供的重要经验。</w:t>
      </w:r>
    </w:p>
    <w:p w14:paraId="4639273E" w14:textId="7C66C2B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在德国也发生了</w:t>
      </w:r>
      <w:r w:rsidR="003A1CC5">
        <w:rPr>
          <w:rFonts w:ascii="宋体" w:hAnsi="宋体" w:hint="eastAsia"/>
          <w:sz w:val="32"/>
          <w:szCs w:val="32"/>
        </w:rPr>
        <w:t>类似</w:t>
      </w:r>
      <w:r>
        <w:rPr>
          <w:rFonts w:ascii="宋体" w:hAnsi="宋体" w:hint="eastAsia"/>
          <w:sz w:val="32"/>
          <w:szCs w:val="32"/>
        </w:rPr>
        <w:t>的事情。德国版的维瓦尔第联盟</w:t>
      </w:r>
      <w:r w:rsidR="00EB1D57" w:rsidRPr="00EB1D57">
        <w:rPr>
          <w:rFonts w:ascii="宋体" w:hAnsi="宋体" w:hint="eastAsia"/>
          <w:sz w:val="32"/>
          <w:szCs w:val="32"/>
        </w:rPr>
        <w:t>（Vivaldi）</w:t>
      </w:r>
      <w:r w:rsidR="00176C45">
        <w:rPr>
          <w:rStyle w:val="aff"/>
          <w:rFonts w:ascii="宋体" w:hAnsi="宋体" w:hint="eastAsia"/>
          <w:sz w:val="32"/>
          <w:szCs w:val="32"/>
        </w:rPr>
        <w:footnoteReference w:customMarkFollows="1" w:id="5"/>
        <w:t>[4]</w:t>
      </w:r>
      <w:r>
        <w:rPr>
          <w:rFonts w:ascii="宋体" w:hAnsi="宋体" w:hint="eastAsia"/>
          <w:sz w:val="32"/>
          <w:szCs w:val="32"/>
        </w:rPr>
        <w:t>——社会民主党、绿党和自由派</w:t>
      </w:r>
      <w:r w:rsidR="003A1CC5">
        <w:rPr>
          <w:rFonts w:ascii="宋体" w:hAnsi="宋体" w:hint="eastAsia"/>
          <w:sz w:val="32"/>
          <w:szCs w:val="32"/>
        </w:rPr>
        <w:t>的</w:t>
      </w:r>
      <w:r>
        <w:rPr>
          <w:rFonts w:ascii="宋体" w:hAnsi="宋体" w:hint="eastAsia"/>
          <w:sz w:val="32"/>
          <w:szCs w:val="32"/>
        </w:rPr>
        <w:t>联盟遭受</w:t>
      </w:r>
      <w:r>
        <w:rPr>
          <w:rFonts w:ascii="宋体" w:hAnsi="宋体" w:hint="eastAsia"/>
          <w:sz w:val="32"/>
          <w:szCs w:val="32"/>
        </w:rPr>
        <w:lastRenderedPageBreak/>
        <w:t>严重打击。绿党的得票率减半，极右翼的德国选择党（AfD</w:t>
      </w:r>
      <w:r>
        <w:rPr>
          <w:rFonts w:ascii="宋体" w:hAnsi="宋体"/>
          <w:sz w:val="32"/>
          <w:szCs w:val="32"/>
        </w:rPr>
        <w:t>）</w:t>
      </w:r>
      <w:r>
        <w:rPr>
          <w:rFonts w:ascii="宋体" w:hAnsi="宋体" w:hint="eastAsia"/>
          <w:sz w:val="32"/>
          <w:szCs w:val="32"/>
        </w:rPr>
        <w:t>获得了胜利。</w:t>
      </w:r>
    </w:p>
    <w:p w14:paraId="19A3494C" w14:textId="3D1456CF"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比利时</w:t>
      </w:r>
      <w:r w:rsidR="00EB1D57">
        <w:rPr>
          <w:rFonts w:ascii="宋体" w:hAnsi="宋体" w:hint="eastAsia"/>
          <w:sz w:val="32"/>
          <w:szCs w:val="32"/>
        </w:rPr>
        <w:t>地处</w:t>
      </w:r>
      <w:r>
        <w:rPr>
          <w:rFonts w:ascii="宋体" w:hAnsi="宋体" w:hint="eastAsia"/>
          <w:sz w:val="32"/>
          <w:szCs w:val="32"/>
        </w:rPr>
        <w:t>德法两国</w:t>
      </w:r>
      <w:r w:rsidR="003A1CC5">
        <w:rPr>
          <w:rFonts w:ascii="宋体" w:hAnsi="宋体" w:hint="eastAsia"/>
          <w:sz w:val="32"/>
          <w:szCs w:val="32"/>
        </w:rPr>
        <w:t>之</w:t>
      </w:r>
      <w:r>
        <w:rPr>
          <w:rFonts w:ascii="宋体" w:hAnsi="宋体" w:hint="eastAsia"/>
          <w:sz w:val="32"/>
          <w:szCs w:val="32"/>
        </w:rPr>
        <w:t>间，对变革的渴求以更加多元的方式表现</w:t>
      </w:r>
      <w:r w:rsidR="003A1CC5">
        <w:rPr>
          <w:rFonts w:ascii="宋体" w:hAnsi="宋体" w:hint="eastAsia"/>
          <w:sz w:val="32"/>
          <w:szCs w:val="32"/>
        </w:rPr>
        <w:t>了</w:t>
      </w:r>
      <w:r>
        <w:rPr>
          <w:rFonts w:ascii="宋体" w:hAnsi="宋体" w:hint="eastAsia"/>
          <w:sz w:val="32"/>
          <w:szCs w:val="32"/>
        </w:rPr>
        <w:t>出来。极右翼在比利时也取得了进展，强硬自由主义的革新运动党和</w:t>
      </w:r>
      <w:r w:rsidR="00EC5A37">
        <w:rPr>
          <w:rFonts w:ascii="宋体" w:hAnsi="宋体" w:hint="eastAsia"/>
          <w:sz w:val="32"/>
          <w:szCs w:val="32"/>
        </w:rPr>
        <w:t>中间派</w:t>
      </w:r>
      <w:r>
        <w:rPr>
          <w:rFonts w:ascii="宋体" w:hAnsi="宋体" w:hint="eastAsia"/>
          <w:sz w:val="32"/>
          <w:szCs w:val="32"/>
        </w:rPr>
        <w:t>的行动者党也是如此。然而，比利时特殊的地方在于真正的左翼得到了发展。我认为，这是预示着希望的信号，这是预示着全欧洲左翼</w:t>
      </w:r>
      <w:r w:rsidR="00EC5A37">
        <w:rPr>
          <w:rFonts w:ascii="宋体" w:hAnsi="宋体" w:hint="eastAsia"/>
          <w:sz w:val="32"/>
          <w:szCs w:val="32"/>
        </w:rPr>
        <w:t>复兴</w:t>
      </w:r>
      <w:r>
        <w:rPr>
          <w:rFonts w:ascii="宋体" w:hAnsi="宋体" w:hint="eastAsia"/>
          <w:sz w:val="32"/>
          <w:szCs w:val="32"/>
        </w:rPr>
        <w:t>的信号。</w:t>
      </w:r>
    </w:p>
    <w:p w14:paraId="283F9EEF"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问：欧洲许多激进左翼的党派都失败了，为什么我们却能成功呢？</w:t>
      </w:r>
    </w:p>
    <w:p w14:paraId="2BC104C0" w14:textId="43589FA2" w:rsidR="006B6633" w:rsidRDefault="00EC5A37">
      <w:pPr>
        <w:spacing w:before="60" w:after="60" w:line="480" w:lineRule="exact"/>
        <w:ind w:firstLine="640"/>
        <w:rPr>
          <w:rFonts w:ascii="宋体" w:hAnsi="宋体" w:hint="eastAsia"/>
          <w:sz w:val="32"/>
          <w:szCs w:val="32"/>
        </w:rPr>
      </w:pPr>
      <w:r>
        <w:rPr>
          <w:rFonts w:ascii="宋体" w:hAnsi="宋体" w:hint="eastAsia"/>
          <w:sz w:val="32"/>
          <w:szCs w:val="32"/>
        </w:rPr>
        <w:t>答：我们始终在说，我们想要建设一个真正的、脚踏实地的党。我们不想成为说空话的党，而是要成为一个在工人阶级街区有坚强根基的党。这是我们党的基因。</w:t>
      </w:r>
    </w:p>
    <w:p w14:paraId="26E00FFF" w14:textId="3350DBE7"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这听起来很容易，但实际上并</w:t>
      </w:r>
      <w:r w:rsidR="00EC5A37">
        <w:rPr>
          <w:rFonts w:ascii="宋体" w:hAnsi="宋体" w:hint="eastAsia"/>
          <w:sz w:val="32"/>
          <w:szCs w:val="32"/>
        </w:rPr>
        <w:t>不简单</w:t>
      </w:r>
      <w:r>
        <w:rPr>
          <w:rFonts w:ascii="宋体" w:hAnsi="宋体" w:hint="eastAsia"/>
          <w:sz w:val="32"/>
          <w:szCs w:val="32"/>
        </w:rPr>
        <w:t>。在许多欧洲国家，传统的社会民主派已经离开了工人阶级街区。在</w:t>
      </w:r>
      <w:r w:rsidR="00EC5A37">
        <w:rPr>
          <w:rFonts w:ascii="宋体" w:hAnsi="宋体" w:hint="eastAsia"/>
          <w:sz w:val="32"/>
          <w:szCs w:val="32"/>
        </w:rPr>
        <w:t>最</w:t>
      </w:r>
      <w:r>
        <w:rPr>
          <w:rFonts w:ascii="宋体" w:hAnsi="宋体" w:hint="eastAsia"/>
          <w:sz w:val="32"/>
          <w:szCs w:val="32"/>
        </w:rPr>
        <w:t>近</w:t>
      </w:r>
      <w:r w:rsidR="00EC5A37">
        <w:rPr>
          <w:rFonts w:ascii="宋体" w:hAnsi="宋体" w:hint="eastAsia"/>
          <w:sz w:val="32"/>
          <w:szCs w:val="32"/>
        </w:rPr>
        <w:t>三四十</w:t>
      </w:r>
      <w:r>
        <w:rPr>
          <w:rFonts w:ascii="宋体" w:hAnsi="宋体" w:hint="eastAsia"/>
          <w:sz w:val="32"/>
          <w:szCs w:val="32"/>
        </w:rPr>
        <w:t>年中，社区活动中心被关闭，铜管乐队被解散，</w:t>
      </w:r>
      <w:r w:rsidR="00EB1D57">
        <w:rPr>
          <w:rFonts w:ascii="宋体" w:hAnsi="宋体" w:hint="eastAsia"/>
          <w:sz w:val="32"/>
          <w:szCs w:val="32"/>
        </w:rPr>
        <w:t>工</w:t>
      </w:r>
      <w:r w:rsidR="00EC5A37">
        <w:rPr>
          <w:rFonts w:ascii="宋体" w:hAnsi="宋体" w:hint="eastAsia"/>
          <w:sz w:val="32"/>
          <w:szCs w:val="32"/>
        </w:rPr>
        <w:t>会运动的政治组织的整个社会文化生活都被消灭了</w:t>
      </w:r>
      <w:r>
        <w:rPr>
          <w:rFonts w:ascii="宋体" w:hAnsi="宋体" w:hint="eastAsia"/>
          <w:sz w:val="32"/>
          <w:szCs w:val="32"/>
        </w:rPr>
        <w:t>。</w:t>
      </w:r>
    </w:p>
    <w:p w14:paraId="7CD25FBB" w14:textId="0AB7567B" w:rsidR="006B6633" w:rsidRDefault="00000000">
      <w:pPr>
        <w:spacing w:before="60" w:after="60" w:line="480" w:lineRule="exact"/>
        <w:ind w:firstLine="640"/>
        <w:rPr>
          <w:rFonts w:ascii="宋体" w:hAnsi="宋体" w:hint="eastAsia"/>
          <w:sz w:val="32"/>
          <w:szCs w:val="32"/>
        </w:rPr>
      </w:pPr>
      <w:r>
        <w:rPr>
          <w:rFonts w:ascii="宋体" w:hAnsi="宋体" w:hint="eastAsia"/>
          <w:sz w:val="32"/>
          <w:szCs w:val="32"/>
        </w:rPr>
        <w:t>重新建立所有这些东西会花费很多时间。我们自从2008年的“复兴大会”</w:t>
      </w:r>
      <w:r w:rsidR="00EC5A37">
        <w:rPr>
          <w:rFonts w:ascii="宋体" w:hAnsi="宋体" w:hint="eastAsia"/>
          <w:sz w:val="32"/>
          <w:szCs w:val="32"/>
        </w:rPr>
        <w:t>起</w:t>
      </w:r>
      <w:r>
        <w:rPr>
          <w:rFonts w:ascii="宋体" w:hAnsi="宋体" w:hint="eastAsia"/>
          <w:sz w:val="32"/>
          <w:szCs w:val="32"/>
        </w:rPr>
        <w:t>就一直在做这件事情。我们决定保留我们的脊梁：我们要继续做马克思主义</w:t>
      </w:r>
      <w:r w:rsidR="00EC5A37">
        <w:rPr>
          <w:rFonts w:ascii="宋体" w:hAnsi="宋体" w:hint="eastAsia"/>
          <w:sz w:val="32"/>
          <w:szCs w:val="32"/>
        </w:rPr>
        <w:t>的</w:t>
      </w:r>
      <w:r>
        <w:rPr>
          <w:rFonts w:ascii="宋体" w:hAnsi="宋体" w:hint="eastAsia"/>
          <w:sz w:val="32"/>
          <w:szCs w:val="32"/>
        </w:rPr>
        <w:t>党，我们的</w:t>
      </w:r>
      <w:r w:rsidR="00EC5A37">
        <w:rPr>
          <w:rFonts w:ascii="宋体" w:hAnsi="宋体" w:hint="eastAsia"/>
          <w:sz w:val="32"/>
          <w:szCs w:val="32"/>
        </w:rPr>
        <w:t>罗盘</w:t>
      </w:r>
      <w:r>
        <w:rPr>
          <w:rFonts w:ascii="宋体" w:hAnsi="宋体" w:hint="eastAsia"/>
          <w:sz w:val="32"/>
          <w:szCs w:val="32"/>
        </w:rPr>
        <w:t>指向</w:t>
      </w:r>
      <w:r w:rsidR="00EC5A37">
        <w:rPr>
          <w:rFonts w:ascii="宋体" w:hAnsi="宋体" w:hint="eastAsia"/>
          <w:sz w:val="32"/>
          <w:szCs w:val="32"/>
        </w:rPr>
        <w:t>着</w:t>
      </w:r>
      <w:r>
        <w:rPr>
          <w:rFonts w:ascii="宋体" w:hAnsi="宋体" w:hint="eastAsia"/>
          <w:sz w:val="32"/>
          <w:szCs w:val="32"/>
        </w:rPr>
        <w:t>社会主义社会。我们追求的是人类不受剥削、自然不受掠夺的社会，这是</w:t>
      </w:r>
      <w:r w:rsidR="00EC5A37">
        <w:rPr>
          <w:rFonts w:ascii="宋体" w:hAnsi="宋体" w:hint="eastAsia"/>
          <w:sz w:val="32"/>
          <w:szCs w:val="32"/>
        </w:rPr>
        <w:t>我们</w:t>
      </w:r>
      <w:r>
        <w:rPr>
          <w:rFonts w:ascii="宋体" w:hAnsi="宋体" w:hint="eastAsia"/>
          <w:sz w:val="32"/>
          <w:szCs w:val="32"/>
        </w:rPr>
        <w:t>必须</w:t>
      </w:r>
      <w:r w:rsidR="00EC5A37">
        <w:rPr>
          <w:rFonts w:ascii="宋体" w:hAnsi="宋体" w:hint="eastAsia"/>
          <w:sz w:val="32"/>
          <w:szCs w:val="32"/>
        </w:rPr>
        <w:t>坚持</w:t>
      </w:r>
      <w:r>
        <w:rPr>
          <w:rFonts w:ascii="宋体" w:hAnsi="宋体" w:hint="eastAsia"/>
          <w:sz w:val="32"/>
          <w:szCs w:val="32"/>
        </w:rPr>
        <w:t>的梦想。我们相信人民有力量、有动力</w:t>
      </w:r>
      <w:r w:rsidR="00EB1D57">
        <w:rPr>
          <w:rFonts w:ascii="宋体" w:hAnsi="宋体" w:hint="eastAsia"/>
          <w:sz w:val="32"/>
          <w:szCs w:val="32"/>
        </w:rPr>
        <w:t>去</w:t>
      </w:r>
      <w:r>
        <w:rPr>
          <w:rFonts w:ascii="宋体" w:hAnsi="宋体" w:hint="eastAsia"/>
          <w:sz w:val="32"/>
          <w:szCs w:val="32"/>
        </w:rPr>
        <w:t>改变事物。我们不是</w:t>
      </w:r>
      <w:r w:rsidR="008E374F">
        <w:rPr>
          <w:rFonts w:ascii="宋体" w:hAnsi="宋体" w:hint="eastAsia"/>
          <w:sz w:val="32"/>
          <w:szCs w:val="32"/>
        </w:rPr>
        <w:t>要</w:t>
      </w:r>
      <w:r>
        <w:rPr>
          <w:rFonts w:ascii="宋体" w:hAnsi="宋体" w:hint="eastAsia"/>
          <w:sz w:val="32"/>
          <w:szCs w:val="32"/>
        </w:rPr>
        <w:t>代替人民，</w:t>
      </w:r>
      <w:r>
        <w:rPr>
          <w:rFonts w:ascii="宋体" w:hAnsi="宋体" w:hint="eastAsia"/>
          <w:sz w:val="32"/>
          <w:szCs w:val="32"/>
        </w:rPr>
        <w:lastRenderedPageBreak/>
        <w:t>而是</w:t>
      </w:r>
      <w:r w:rsidR="008E374F">
        <w:rPr>
          <w:rFonts w:ascii="宋体" w:hAnsi="宋体" w:hint="eastAsia"/>
          <w:sz w:val="32"/>
          <w:szCs w:val="32"/>
        </w:rPr>
        <w:t>要</w:t>
      </w:r>
      <w:r>
        <w:rPr>
          <w:rFonts w:ascii="宋体" w:hAnsi="宋体" w:hint="eastAsia"/>
          <w:sz w:val="32"/>
          <w:szCs w:val="32"/>
        </w:rPr>
        <w:t>和人民一起。因此，我们</w:t>
      </w:r>
      <w:r w:rsidR="008E374F">
        <w:rPr>
          <w:rFonts w:ascii="宋体" w:hAnsi="宋体" w:hint="eastAsia"/>
          <w:sz w:val="32"/>
          <w:szCs w:val="32"/>
        </w:rPr>
        <w:t>继续</w:t>
      </w:r>
      <w:r>
        <w:rPr>
          <w:rFonts w:ascii="宋体" w:hAnsi="宋体" w:hint="eastAsia"/>
          <w:sz w:val="32"/>
          <w:szCs w:val="32"/>
        </w:rPr>
        <w:t>每天到第一线去，</w:t>
      </w:r>
      <w:r w:rsidR="008E374F">
        <w:rPr>
          <w:rFonts w:ascii="宋体" w:hAnsi="宋体" w:hint="eastAsia"/>
          <w:sz w:val="32"/>
          <w:szCs w:val="32"/>
        </w:rPr>
        <w:t>尽管</w:t>
      </w:r>
      <w:r>
        <w:rPr>
          <w:rFonts w:ascii="宋体" w:hAnsi="宋体" w:hint="eastAsia"/>
          <w:sz w:val="32"/>
          <w:szCs w:val="32"/>
        </w:rPr>
        <w:t>阻力重重，我们仍然在取得进步。</w:t>
      </w:r>
    </w:p>
    <w:p w14:paraId="2DAF8EAF" w14:textId="77777777" w:rsidR="006B6633" w:rsidRPr="00EB1D57" w:rsidRDefault="00000000">
      <w:pPr>
        <w:spacing w:before="60" w:after="60" w:line="480" w:lineRule="exact"/>
        <w:ind w:firstLine="640"/>
        <w:rPr>
          <w:rFonts w:ascii="黑体" w:eastAsia="黑体" w:hAnsi="黑体" w:hint="eastAsia"/>
          <w:sz w:val="32"/>
          <w:szCs w:val="32"/>
        </w:rPr>
      </w:pPr>
      <w:r w:rsidRPr="00EB1D57">
        <w:rPr>
          <w:rFonts w:ascii="黑体" w:eastAsia="黑体" w:hAnsi="黑体" w:hint="eastAsia"/>
          <w:sz w:val="32"/>
          <w:szCs w:val="32"/>
        </w:rPr>
        <w:t>问：所以并没有什么神奇的解决方案……</w:t>
      </w:r>
    </w:p>
    <w:p w14:paraId="43018BE4" w14:textId="17542DA8" w:rsidR="006B6633" w:rsidRDefault="008E374F">
      <w:pPr>
        <w:spacing w:before="60" w:after="60" w:line="480" w:lineRule="exact"/>
        <w:ind w:firstLine="640"/>
        <w:rPr>
          <w:rFonts w:ascii="宋体" w:hAnsi="宋体" w:hint="eastAsia"/>
          <w:sz w:val="32"/>
          <w:szCs w:val="32"/>
        </w:rPr>
      </w:pPr>
      <w:r>
        <w:rPr>
          <w:rFonts w:ascii="宋体" w:hAnsi="宋体" w:hint="eastAsia"/>
          <w:sz w:val="32"/>
          <w:szCs w:val="32"/>
        </w:rPr>
        <w:t>答：神奇的解决方案就是整个党扎根于基层，双手沾满泥土，每天努力工作。不要害怕卷起袖管。你的社会指针必须坚定地指向社会主义。要有高度的努力、奉献和希望。我们是代表希望的党</w:t>
      </w:r>
      <w:r w:rsidR="00EB1D57">
        <w:rPr>
          <w:rFonts w:ascii="宋体" w:hAnsi="宋体" w:hint="eastAsia"/>
          <w:sz w:val="32"/>
          <w:szCs w:val="32"/>
        </w:rPr>
        <w:t>，我</w:t>
      </w:r>
      <w:r>
        <w:rPr>
          <w:rFonts w:ascii="宋体" w:hAnsi="宋体" w:hint="eastAsia"/>
          <w:sz w:val="32"/>
          <w:szCs w:val="32"/>
        </w:rPr>
        <w:t>们</w:t>
      </w:r>
      <w:r w:rsidR="00EB1D57">
        <w:rPr>
          <w:rFonts w:ascii="宋体" w:hAnsi="宋体" w:hint="eastAsia"/>
          <w:sz w:val="32"/>
          <w:szCs w:val="32"/>
        </w:rPr>
        <w:t>的</w:t>
      </w:r>
      <w:r>
        <w:rPr>
          <w:rFonts w:ascii="宋体" w:hAnsi="宋体" w:hint="eastAsia"/>
          <w:sz w:val="32"/>
          <w:szCs w:val="32"/>
        </w:rPr>
        <w:t>竞选运动中有大批青年人参与</w:t>
      </w:r>
      <w:r w:rsidR="00EB1D57">
        <w:rPr>
          <w:rFonts w:ascii="宋体" w:hAnsi="宋体" w:hint="eastAsia"/>
          <w:sz w:val="32"/>
          <w:szCs w:val="32"/>
        </w:rPr>
        <w:t>，就反映了这一点</w:t>
      </w:r>
      <w:r>
        <w:rPr>
          <w:rFonts w:ascii="宋体" w:hAnsi="宋体" w:hint="eastAsia"/>
          <w:sz w:val="32"/>
          <w:szCs w:val="32"/>
        </w:rPr>
        <w:t>。我们散发着积极的气氛。我认为，没有什么立竿见影的神奇药水。只有长期工作才能推动事情发展，这正是整个比利时工人党的队伍和所有出色的活动家们所做的事情。除了比利时工人党，我不想当任何党的总书记。</w:t>
      </w:r>
    </w:p>
    <w:p w14:paraId="53DEB427" w14:textId="77D7991A" w:rsidR="000B74D7" w:rsidRPr="000B74D7" w:rsidRDefault="000B74D7" w:rsidP="007601B2">
      <w:pPr>
        <w:spacing w:before="60" w:after="60" w:line="480" w:lineRule="exact"/>
        <w:ind w:firstLine="640"/>
        <w:rPr>
          <w:rFonts w:ascii="黑体" w:eastAsia="黑体" w:hAnsi="黑体" w:hint="eastAsia"/>
          <w:sz w:val="32"/>
          <w:szCs w:val="32"/>
          <w:lang w:val="en-GB"/>
        </w:rPr>
      </w:pPr>
      <w:r w:rsidRPr="000B74D7">
        <w:rPr>
          <w:rFonts w:ascii="黑体" w:eastAsia="黑体" w:hAnsi="黑体" w:hint="eastAsia"/>
          <w:sz w:val="32"/>
          <w:szCs w:val="32"/>
        </w:rPr>
        <w:t>附：</w:t>
      </w:r>
      <w:r>
        <w:rPr>
          <w:rFonts w:ascii="黑体" w:eastAsia="黑体" w:hAnsi="黑体" w:hint="eastAsia"/>
          <w:sz w:val="32"/>
          <w:szCs w:val="32"/>
        </w:rPr>
        <w:t>对于</w:t>
      </w:r>
      <w:r w:rsidR="007601B2" w:rsidRPr="000B74D7">
        <w:rPr>
          <w:rFonts w:ascii="黑体" w:eastAsia="黑体" w:hAnsi="黑体" w:hint="eastAsia"/>
          <w:sz w:val="32"/>
          <w:szCs w:val="32"/>
        </w:rPr>
        <w:t>2008年的“复兴大会”</w:t>
      </w:r>
      <w:r>
        <w:rPr>
          <w:rFonts w:ascii="黑体" w:eastAsia="黑体" w:hAnsi="黑体" w:hint="eastAsia"/>
          <w:sz w:val="32"/>
          <w:szCs w:val="32"/>
        </w:rPr>
        <w:t>的作用，</w:t>
      </w:r>
      <w:r w:rsidRPr="000B74D7">
        <w:rPr>
          <w:rFonts w:ascii="黑体" w:eastAsia="黑体" w:hAnsi="黑体" w:hint="eastAsia"/>
          <w:sz w:val="32"/>
          <w:szCs w:val="32"/>
          <w:lang w:val="en-GB"/>
        </w:rPr>
        <w:t>彼得·</w:t>
      </w:r>
      <w:r>
        <w:rPr>
          <w:rFonts w:ascii="黑体" w:eastAsia="黑体" w:hAnsi="黑体" w:hint="eastAsia"/>
          <w:sz w:val="32"/>
          <w:szCs w:val="32"/>
          <w:lang w:val="en-GB"/>
        </w:rPr>
        <w:t>梅尔滕斯表示</w:t>
      </w:r>
      <w:r w:rsidRPr="000B74D7">
        <w:rPr>
          <w:rFonts w:ascii="黑体" w:eastAsia="黑体" w:hAnsi="黑体" w:hint="eastAsia"/>
          <w:sz w:val="32"/>
          <w:szCs w:val="32"/>
          <w:lang w:val="en-GB"/>
        </w:rPr>
        <w:t>：</w:t>
      </w:r>
    </w:p>
    <w:p w14:paraId="1E96C8A4" w14:textId="5BE0A31F" w:rsidR="007601B2" w:rsidRPr="007601B2" w:rsidRDefault="007601B2" w:rsidP="007601B2">
      <w:pPr>
        <w:spacing w:before="60" w:after="60" w:line="480" w:lineRule="exact"/>
        <w:ind w:firstLine="640"/>
        <w:rPr>
          <w:rFonts w:ascii="宋体" w:hAnsi="宋体" w:hint="eastAsia"/>
          <w:sz w:val="32"/>
          <w:szCs w:val="32"/>
          <w:lang w:val="en-GB"/>
        </w:rPr>
      </w:pPr>
      <w:r>
        <w:rPr>
          <w:rFonts w:ascii="宋体" w:hAnsi="宋体" w:hint="eastAsia"/>
          <w:sz w:val="32"/>
          <w:szCs w:val="32"/>
          <w:lang w:val="en-GB"/>
        </w:rPr>
        <w:t>本次选举结果是比利时工人党2008年“复兴大会”以来开始的进程中的又一大步。15年来，我们一直为这一步而努力。我们的首次突破发生在2012年安特卫普、列日和布鲁塞尔的地方选举中。在2014年和2019年，我们又分别在联邦和地区层面取得了突破。今天，我们看到的不仅是这一进程的巩固，而且是一个新的进步。</w:t>
      </w:r>
    </w:p>
    <w:p w14:paraId="5CC23F0D" w14:textId="4F411033" w:rsidR="007601B2" w:rsidRDefault="007601B2" w:rsidP="007601B2">
      <w:pPr>
        <w:spacing w:before="60" w:after="60" w:line="480" w:lineRule="exact"/>
        <w:ind w:firstLine="640"/>
        <w:rPr>
          <w:rFonts w:ascii="宋体" w:hAnsi="宋体" w:hint="eastAsia"/>
          <w:sz w:val="32"/>
          <w:szCs w:val="32"/>
          <w:lang w:val="en-GB"/>
        </w:rPr>
      </w:pPr>
      <w:r>
        <w:rPr>
          <w:rFonts w:ascii="宋体" w:hAnsi="宋体" w:hint="eastAsia"/>
          <w:sz w:val="32"/>
          <w:szCs w:val="32"/>
          <w:lang w:val="en-GB"/>
        </w:rPr>
        <w:t>在我们的复兴进程中，我们制定了发展党的计划。我们一路走来，我们想要从地面上建设一些稳固的东西。在今天的一些左翼圈子里，让所有东西都依赖于个人是非常</w:t>
      </w:r>
      <w:r>
        <w:rPr>
          <w:rFonts w:ascii="宋体" w:hAnsi="宋体" w:hint="eastAsia"/>
          <w:sz w:val="32"/>
          <w:szCs w:val="32"/>
          <w:lang w:val="en-GB"/>
        </w:rPr>
        <w:lastRenderedPageBreak/>
        <w:t>时髦的</w:t>
      </w:r>
      <w:r w:rsidR="000B74D7">
        <w:rPr>
          <w:rFonts w:ascii="宋体" w:hAnsi="宋体" w:hint="eastAsia"/>
          <w:sz w:val="32"/>
          <w:szCs w:val="32"/>
          <w:lang w:val="en-GB"/>
        </w:rPr>
        <w:t>事情</w:t>
      </w:r>
      <w:r>
        <w:rPr>
          <w:rFonts w:ascii="宋体" w:hAnsi="宋体" w:hint="eastAsia"/>
          <w:sz w:val="32"/>
          <w:szCs w:val="32"/>
          <w:lang w:val="en-GB"/>
        </w:rPr>
        <w:t>，这样就不用</w:t>
      </w:r>
      <w:r w:rsidR="000B74D7">
        <w:rPr>
          <w:rFonts w:ascii="宋体" w:hAnsi="宋体" w:hint="eastAsia"/>
          <w:sz w:val="32"/>
          <w:szCs w:val="32"/>
          <w:lang w:val="en-GB"/>
        </w:rPr>
        <w:t>到</w:t>
      </w:r>
      <w:r>
        <w:rPr>
          <w:rFonts w:ascii="宋体" w:hAnsi="宋体" w:hint="eastAsia"/>
          <w:sz w:val="32"/>
          <w:szCs w:val="32"/>
          <w:lang w:val="en-GB"/>
        </w:rPr>
        <w:t>工人阶级的街区和工作场所建立组织了。而这正是我们所</w:t>
      </w:r>
      <w:r w:rsidR="000B74D7">
        <w:rPr>
          <w:rFonts w:ascii="宋体" w:hAnsi="宋体" w:hint="eastAsia"/>
          <w:sz w:val="32"/>
          <w:szCs w:val="32"/>
          <w:lang w:val="en-GB"/>
        </w:rPr>
        <w:t>做</w:t>
      </w:r>
      <w:r>
        <w:rPr>
          <w:rFonts w:ascii="宋体" w:hAnsi="宋体" w:hint="eastAsia"/>
          <w:sz w:val="32"/>
          <w:szCs w:val="32"/>
          <w:lang w:val="en-GB"/>
        </w:rPr>
        <w:t>的事情。</w:t>
      </w:r>
    </w:p>
    <w:p w14:paraId="7D86D5ED" w14:textId="79C46607" w:rsidR="007601B2" w:rsidRPr="007601B2" w:rsidRDefault="007601B2" w:rsidP="007601B2">
      <w:pPr>
        <w:spacing w:before="60" w:after="60" w:line="480" w:lineRule="exact"/>
        <w:ind w:firstLine="640"/>
        <w:rPr>
          <w:rFonts w:ascii="宋体" w:hAnsi="宋体" w:hint="eastAsia"/>
          <w:sz w:val="32"/>
          <w:szCs w:val="32"/>
          <w:lang w:val="en-GB"/>
        </w:rPr>
      </w:pPr>
      <w:r>
        <w:rPr>
          <w:rFonts w:ascii="宋体" w:hAnsi="宋体" w:hint="eastAsia"/>
          <w:sz w:val="32"/>
          <w:szCs w:val="32"/>
          <w:lang w:val="en-GB"/>
        </w:rPr>
        <w:t>我们建立了坚固的堡垒。一些人建立的是茅草屋，一些人建立的是木屋，正如寓言《三只小猪》中所说的那样，一遇到大风就倒。而我们想要的是砖房。不可否认的是，</w:t>
      </w:r>
      <w:r w:rsidR="000B74D7">
        <w:rPr>
          <w:rFonts w:ascii="宋体" w:hAnsi="宋体" w:hint="eastAsia"/>
          <w:sz w:val="32"/>
          <w:szCs w:val="32"/>
          <w:lang w:val="en-GB"/>
        </w:rPr>
        <w:t>这</w:t>
      </w:r>
      <w:r>
        <w:rPr>
          <w:rFonts w:ascii="宋体" w:hAnsi="宋体" w:hint="eastAsia"/>
          <w:sz w:val="32"/>
          <w:szCs w:val="32"/>
          <w:lang w:val="en-GB"/>
        </w:rPr>
        <w:t>还需要更长的时间来建设，</w:t>
      </w:r>
      <w:r w:rsidR="000B74D7" w:rsidRPr="000B74D7">
        <w:rPr>
          <w:rFonts w:ascii="宋体" w:hAnsi="宋体"/>
          <w:sz w:val="32"/>
          <w:szCs w:val="32"/>
        </w:rPr>
        <w:t>但</w:t>
      </w:r>
      <w:r w:rsidR="000B74D7">
        <w:rPr>
          <w:rFonts w:ascii="宋体" w:hAnsi="宋体" w:hint="eastAsia"/>
          <w:sz w:val="32"/>
          <w:szCs w:val="32"/>
        </w:rPr>
        <w:t>这</w:t>
      </w:r>
      <w:r w:rsidR="000B74D7" w:rsidRPr="000B74D7">
        <w:rPr>
          <w:rFonts w:ascii="宋体" w:hAnsi="宋体"/>
          <w:sz w:val="32"/>
          <w:szCs w:val="32"/>
        </w:rPr>
        <w:t>使我们更容易经受住迎面而来的湍流。</w:t>
      </w:r>
      <w:r w:rsidR="000B74D7">
        <w:rPr>
          <w:rFonts w:ascii="宋体" w:hAnsi="宋体" w:hint="eastAsia"/>
          <w:sz w:val="32"/>
          <w:szCs w:val="32"/>
        </w:rPr>
        <w:t>当然，事情永远是这样。在我们前头，还有许多社会的、民主的、环境的挑战要应对。</w:t>
      </w:r>
    </w:p>
    <w:sectPr w:rsidR="007601B2" w:rsidRPr="007601B2">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360F" w14:textId="77777777" w:rsidR="00C86D36" w:rsidRDefault="00C86D36">
      <w:pPr>
        <w:spacing w:line="240" w:lineRule="auto"/>
        <w:ind w:firstLine="560"/>
      </w:pPr>
      <w:r>
        <w:separator/>
      </w:r>
    </w:p>
  </w:endnote>
  <w:endnote w:type="continuationSeparator" w:id="0">
    <w:p w14:paraId="531E7304" w14:textId="77777777" w:rsidR="00C86D36" w:rsidRDefault="00C86D3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CCF2" w14:textId="77777777" w:rsidR="006B6633" w:rsidRDefault="006B6633">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56ED" w14:textId="77777777" w:rsidR="006B6633" w:rsidRDefault="006B6633">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73D8" w14:textId="77777777" w:rsidR="006B6633" w:rsidRDefault="006B6633">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00A7" w14:textId="77777777" w:rsidR="006B6633" w:rsidRDefault="00000000">
    <w:pPr>
      <w:pStyle w:val="ad"/>
      <w:spacing w:line="240" w:lineRule="auto"/>
      <w:ind w:firstLineChars="0" w:firstLine="0"/>
      <w:jc w:val="center"/>
    </w:pPr>
    <w:r>
      <w:fldChar w:fldCharType="begin"/>
    </w:r>
    <w:r>
      <w:instrText>PAGE   \* MERGEFORMAT</w:instrText>
    </w:r>
    <w:r>
      <w:fldChar w:fldCharType="separate"/>
    </w:r>
    <w:r>
      <w:rPr>
        <w:lang w:val="zh-CN"/>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45D0" w14:textId="77777777" w:rsidR="00C86D36" w:rsidRDefault="00C86D36">
      <w:pPr>
        <w:ind w:firstLine="560"/>
      </w:pPr>
      <w:r>
        <w:separator/>
      </w:r>
    </w:p>
  </w:footnote>
  <w:footnote w:type="continuationSeparator" w:id="0">
    <w:p w14:paraId="42EA254D" w14:textId="77777777" w:rsidR="00C86D36" w:rsidRDefault="00C86D36">
      <w:pPr>
        <w:ind w:firstLine="560"/>
      </w:pPr>
      <w:r>
        <w:continuationSeparator/>
      </w:r>
    </w:p>
  </w:footnote>
  <w:footnote w:id="1">
    <w:p w14:paraId="531551E3" w14:textId="4F955C80" w:rsidR="0011548D" w:rsidRPr="0011548D" w:rsidRDefault="0011548D">
      <w:pPr>
        <w:pStyle w:val="af3"/>
        <w:ind w:firstLine="420"/>
      </w:pPr>
      <w:r>
        <w:rPr>
          <w:rStyle w:val="aff"/>
        </w:rPr>
        <w:t>[1]</w:t>
      </w:r>
      <w:r>
        <w:t xml:space="preserve"> </w:t>
      </w:r>
      <w:r w:rsidRPr="0011548D">
        <w:rPr>
          <w:rFonts w:hint="eastAsia"/>
        </w:rPr>
        <w:t>即无最低工作时长规定的合同。签订这种合同就意味着，员工只在有工作要求时干活，需随叫随到，做多少工作拿多少报酬。——译注</w:t>
      </w:r>
    </w:p>
  </w:footnote>
  <w:footnote w:id="2">
    <w:p w14:paraId="2EAB0489" w14:textId="2C207C16" w:rsidR="000B74D7" w:rsidRPr="000B74D7" w:rsidRDefault="000B74D7" w:rsidP="000B74D7">
      <w:pPr>
        <w:pStyle w:val="af3"/>
        <w:ind w:firstLine="420"/>
      </w:pPr>
      <w:r>
        <w:rPr>
          <w:rStyle w:val="aff"/>
        </w:rPr>
        <w:t>[1]</w:t>
      </w:r>
      <w:r>
        <w:t xml:space="preserve"> </w:t>
      </w:r>
      <w:r w:rsidRPr="000B74D7">
        <w:rPr>
          <w:rFonts w:hint="eastAsia"/>
        </w:rPr>
        <w:t>彼得·梅尔滕斯</w:t>
      </w:r>
      <w:r>
        <w:rPr>
          <w:rFonts w:hint="eastAsia"/>
        </w:rPr>
        <w:t>2008</w:t>
      </w:r>
      <w:r>
        <w:rPr>
          <w:rFonts w:hint="eastAsia"/>
        </w:rPr>
        <w:t>年至</w:t>
      </w:r>
      <w:r>
        <w:rPr>
          <w:rFonts w:hint="eastAsia"/>
        </w:rPr>
        <w:t>2021</w:t>
      </w:r>
      <w:r>
        <w:rPr>
          <w:rFonts w:hint="eastAsia"/>
        </w:rPr>
        <w:t>年任比利时工人党主席。</w:t>
      </w:r>
      <w:r>
        <w:rPr>
          <w:rFonts w:hint="eastAsia"/>
        </w:rPr>
        <w:t>2022</w:t>
      </w:r>
      <w:r>
        <w:rPr>
          <w:rFonts w:hint="eastAsia"/>
        </w:rPr>
        <w:t>年起，拉乌尔·海德鲍</w:t>
      </w:r>
      <w:r w:rsidR="00176C45">
        <w:rPr>
          <w:rFonts w:hint="eastAsia"/>
        </w:rPr>
        <w:t>（</w:t>
      </w:r>
      <w:r w:rsidR="00176C45" w:rsidRPr="00176C45">
        <w:t>Raoul Hedebouw</w:t>
      </w:r>
      <w:r w:rsidR="00176C45">
        <w:rPr>
          <w:rFonts w:hint="eastAsia"/>
        </w:rPr>
        <w:t>）</w:t>
      </w:r>
      <w:r>
        <w:rPr>
          <w:rFonts w:hint="eastAsia"/>
        </w:rPr>
        <w:t>任党主席，</w:t>
      </w:r>
      <w:r w:rsidRPr="000B74D7">
        <w:rPr>
          <w:rFonts w:hint="eastAsia"/>
        </w:rPr>
        <w:t>梅尔滕斯</w:t>
      </w:r>
      <w:r>
        <w:rPr>
          <w:rFonts w:hint="eastAsia"/>
        </w:rPr>
        <w:t>转任总书记</w:t>
      </w:r>
      <w:r w:rsidR="00176C45">
        <w:rPr>
          <w:rFonts w:hint="eastAsia"/>
        </w:rPr>
        <w:t>（全国书记）</w:t>
      </w:r>
      <w:r>
        <w:rPr>
          <w:rFonts w:hint="eastAsia"/>
        </w:rPr>
        <w:t>。——译注</w:t>
      </w:r>
    </w:p>
  </w:footnote>
  <w:footnote w:id="3">
    <w:p w14:paraId="713ED33E" w14:textId="7813DE40" w:rsidR="00176C45" w:rsidRPr="00176C45" w:rsidRDefault="00176C45">
      <w:pPr>
        <w:pStyle w:val="af3"/>
        <w:ind w:firstLine="420"/>
      </w:pPr>
      <w:r>
        <w:rPr>
          <w:rStyle w:val="aff"/>
        </w:rPr>
        <w:t>[2]</w:t>
      </w:r>
      <w:r>
        <w:t xml:space="preserve"> </w:t>
      </w:r>
      <w:r>
        <w:rPr>
          <w:rFonts w:hint="eastAsia"/>
        </w:rPr>
        <w:t>“红狐”主要接纳</w:t>
      </w:r>
      <w:r>
        <w:rPr>
          <w:rFonts w:hint="eastAsia"/>
        </w:rPr>
        <w:t>14</w:t>
      </w:r>
      <w:r>
        <w:rPr>
          <w:rFonts w:hint="eastAsia"/>
        </w:rPr>
        <w:t>至</w:t>
      </w:r>
      <w:r>
        <w:rPr>
          <w:rFonts w:hint="eastAsia"/>
        </w:rPr>
        <w:t>18</w:t>
      </w:r>
      <w:r>
        <w:rPr>
          <w:rFonts w:hint="eastAsia"/>
        </w:rPr>
        <w:t>岁的少年，</w:t>
      </w:r>
      <w:r>
        <w:rPr>
          <w:rFonts w:hint="eastAsia"/>
        </w:rPr>
        <w:t>COMAC</w:t>
      </w:r>
      <w:r>
        <w:rPr>
          <w:rFonts w:hint="eastAsia"/>
        </w:rPr>
        <w:t>主要接纳</w:t>
      </w:r>
      <w:r>
        <w:rPr>
          <w:rFonts w:hint="eastAsia"/>
        </w:rPr>
        <w:t>18</w:t>
      </w:r>
      <w:r>
        <w:rPr>
          <w:rFonts w:hint="eastAsia"/>
        </w:rPr>
        <w:t>至</w:t>
      </w:r>
      <w:r>
        <w:rPr>
          <w:rFonts w:hint="eastAsia"/>
        </w:rPr>
        <w:t>30</w:t>
      </w:r>
      <w:r>
        <w:rPr>
          <w:rFonts w:hint="eastAsia"/>
        </w:rPr>
        <w:t>岁的青年。“</w:t>
      </w:r>
      <w:r w:rsidRPr="00176C45">
        <w:rPr>
          <w:rFonts w:hint="eastAsia"/>
        </w:rPr>
        <w:t>COMAC</w:t>
      </w:r>
      <w:r w:rsidRPr="00176C45">
        <w:rPr>
          <w:rFonts w:hint="eastAsia"/>
        </w:rPr>
        <w:t>”</w:t>
      </w:r>
      <w:r>
        <w:rPr>
          <w:rFonts w:hint="eastAsia"/>
        </w:rPr>
        <w:t>这一名称的五个字母分别代表</w:t>
      </w:r>
      <w:r w:rsidRPr="00176C45">
        <w:rPr>
          <w:rFonts w:hint="eastAsia"/>
        </w:rPr>
        <w:t>变革、乐观、马克思主义、行动主义、创造力</w:t>
      </w:r>
      <w:r>
        <w:rPr>
          <w:rFonts w:hint="eastAsia"/>
        </w:rPr>
        <w:t>。——译注</w:t>
      </w:r>
    </w:p>
  </w:footnote>
  <w:footnote w:id="4">
    <w:p w14:paraId="55E0A972" w14:textId="205BFAD4" w:rsidR="00176C45" w:rsidRPr="00176C45" w:rsidRDefault="00176C45">
      <w:pPr>
        <w:pStyle w:val="af3"/>
        <w:ind w:firstLine="420"/>
      </w:pPr>
      <w:r>
        <w:rPr>
          <w:rStyle w:val="aff"/>
        </w:rPr>
        <w:t>[3]</w:t>
      </w:r>
      <w:r>
        <w:t xml:space="preserve"> </w:t>
      </w:r>
      <w:r w:rsidRPr="00176C45">
        <w:rPr>
          <w:rFonts w:hint="eastAsia"/>
        </w:rPr>
        <w:t>新弗拉芒联盟党的领导人。——译注</w:t>
      </w:r>
    </w:p>
  </w:footnote>
  <w:footnote w:id="5">
    <w:p w14:paraId="0D48D168" w14:textId="652DC73C" w:rsidR="00176C45" w:rsidRDefault="00176C45">
      <w:pPr>
        <w:pStyle w:val="af3"/>
        <w:ind w:firstLine="420"/>
      </w:pPr>
      <w:r>
        <w:rPr>
          <w:rStyle w:val="aff"/>
        </w:rPr>
        <w:t>[4]</w:t>
      </w:r>
      <w:r>
        <w:t xml:space="preserve"> </w:t>
      </w:r>
      <w:r w:rsidRPr="00176C45">
        <w:rPr>
          <w:rFonts w:hint="eastAsia"/>
        </w:rPr>
        <w:t>维瓦尔第联盟是比利时自由派、社会民主派、绿党和基督教民主派的联盟。——译注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D1B5" w14:textId="77777777" w:rsidR="006B6633" w:rsidRDefault="006B6633">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F446" w14:textId="77777777" w:rsidR="006B6633" w:rsidRDefault="006B6633">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83A0F" w14:textId="77777777" w:rsidR="006B6633" w:rsidRDefault="006B6633">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0361D2"/>
    <w:multiLevelType w:val="multilevel"/>
    <w:tmpl w:val="DDF6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90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bordersDoNotSurroundHeader/>
  <w:bordersDoNotSurroundFooter/>
  <w:defaultTabStop w:val="420"/>
  <w:drawingGridHorizontalSpacing w:val="140"/>
  <w:drawingGridVerticalSpacing w:val="381"/>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IzN2Y2NWQ0MTgzNjdiZGNkMjk3NWYyYzBjNjkzZDIifQ=="/>
  </w:docVars>
  <w:rsids>
    <w:rsidRoot w:val="00C7144A"/>
    <w:rsid w:val="00000512"/>
    <w:rsid w:val="000029E7"/>
    <w:rsid w:val="00007907"/>
    <w:rsid w:val="000239E3"/>
    <w:rsid w:val="000417B4"/>
    <w:rsid w:val="000431A1"/>
    <w:rsid w:val="00057D4B"/>
    <w:rsid w:val="00063376"/>
    <w:rsid w:val="000643E3"/>
    <w:rsid w:val="00066522"/>
    <w:rsid w:val="000674BE"/>
    <w:rsid w:val="00067B2D"/>
    <w:rsid w:val="0008287D"/>
    <w:rsid w:val="00086075"/>
    <w:rsid w:val="00091FAC"/>
    <w:rsid w:val="00093EFD"/>
    <w:rsid w:val="00096A26"/>
    <w:rsid w:val="000A6044"/>
    <w:rsid w:val="000B3D1F"/>
    <w:rsid w:val="000B74D7"/>
    <w:rsid w:val="000C5058"/>
    <w:rsid w:val="000D0CF9"/>
    <w:rsid w:val="000D2ABF"/>
    <w:rsid w:val="000D5CED"/>
    <w:rsid w:val="000E33A1"/>
    <w:rsid w:val="00110F97"/>
    <w:rsid w:val="00111A6B"/>
    <w:rsid w:val="0011548D"/>
    <w:rsid w:val="00135BC6"/>
    <w:rsid w:val="00143D24"/>
    <w:rsid w:val="001474EA"/>
    <w:rsid w:val="00151B5B"/>
    <w:rsid w:val="00164EC8"/>
    <w:rsid w:val="00176C45"/>
    <w:rsid w:val="001A055E"/>
    <w:rsid w:val="001A5AC3"/>
    <w:rsid w:val="001E37AD"/>
    <w:rsid w:val="001E4C8D"/>
    <w:rsid w:val="001F397B"/>
    <w:rsid w:val="001F536D"/>
    <w:rsid w:val="0021342E"/>
    <w:rsid w:val="00217A5C"/>
    <w:rsid w:val="002604CC"/>
    <w:rsid w:val="002867CE"/>
    <w:rsid w:val="00292763"/>
    <w:rsid w:val="002A67D9"/>
    <w:rsid w:val="002C15BB"/>
    <w:rsid w:val="002C6056"/>
    <w:rsid w:val="002F1B79"/>
    <w:rsid w:val="003051DC"/>
    <w:rsid w:val="00314DF8"/>
    <w:rsid w:val="00331E96"/>
    <w:rsid w:val="00345273"/>
    <w:rsid w:val="0035697E"/>
    <w:rsid w:val="00365FA6"/>
    <w:rsid w:val="00383599"/>
    <w:rsid w:val="00385DF4"/>
    <w:rsid w:val="003A0501"/>
    <w:rsid w:val="003A1CC5"/>
    <w:rsid w:val="003A2451"/>
    <w:rsid w:val="003B1566"/>
    <w:rsid w:val="003D0D4E"/>
    <w:rsid w:val="003D2C81"/>
    <w:rsid w:val="00416DC4"/>
    <w:rsid w:val="0042137E"/>
    <w:rsid w:val="00423E70"/>
    <w:rsid w:val="00445C54"/>
    <w:rsid w:val="00460753"/>
    <w:rsid w:val="00463991"/>
    <w:rsid w:val="00494D6D"/>
    <w:rsid w:val="00494EC1"/>
    <w:rsid w:val="004A1693"/>
    <w:rsid w:val="004B4C41"/>
    <w:rsid w:val="004D5EDF"/>
    <w:rsid w:val="004E4400"/>
    <w:rsid w:val="004F1232"/>
    <w:rsid w:val="004F2156"/>
    <w:rsid w:val="00500237"/>
    <w:rsid w:val="0050693A"/>
    <w:rsid w:val="00511FDC"/>
    <w:rsid w:val="00517BA9"/>
    <w:rsid w:val="00517EA5"/>
    <w:rsid w:val="005330F0"/>
    <w:rsid w:val="005363EB"/>
    <w:rsid w:val="00543540"/>
    <w:rsid w:val="00552751"/>
    <w:rsid w:val="005542D0"/>
    <w:rsid w:val="00560CCB"/>
    <w:rsid w:val="00577261"/>
    <w:rsid w:val="00587873"/>
    <w:rsid w:val="00592EAB"/>
    <w:rsid w:val="005A3C8A"/>
    <w:rsid w:val="005A71A5"/>
    <w:rsid w:val="005D2EB0"/>
    <w:rsid w:val="005D3133"/>
    <w:rsid w:val="005D4303"/>
    <w:rsid w:val="005D64B2"/>
    <w:rsid w:val="005D70E5"/>
    <w:rsid w:val="005E2A32"/>
    <w:rsid w:val="005F0F9B"/>
    <w:rsid w:val="005F44EB"/>
    <w:rsid w:val="006060B9"/>
    <w:rsid w:val="006206F0"/>
    <w:rsid w:val="0062177E"/>
    <w:rsid w:val="00634E2C"/>
    <w:rsid w:val="00637D65"/>
    <w:rsid w:val="00642935"/>
    <w:rsid w:val="00643E5C"/>
    <w:rsid w:val="00664607"/>
    <w:rsid w:val="00677CC7"/>
    <w:rsid w:val="00680FB9"/>
    <w:rsid w:val="00682DF1"/>
    <w:rsid w:val="00684BDF"/>
    <w:rsid w:val="0068613D"/>
    <w:rsid w:val="006955D0"/>
    <w:rsid w:val="006A0CEB"/>
    <w:rsid w:val="006A7565"/>
    <w:rsid w:val="006B6633"/>
    <w:rsid w:val="006B75B8"/>
    <w:rsid w:val="006D5888"/>
    <w:rsid w:val="00705B53"/>
    <w:rsid w:val="00717139"/>
    <w:rsid w:val="00724AB3"/>
    <w:rsid w:val="007278D1"/>
    <w:rsid w:val="00741CDE"/>
    <w:rsid w:val="007601B2"/>
    <w:rsid w:val="00766ABD"/>
    <w:rsid w:val="00767F1B"/>
    <w:rsid w:val="00781F2C"/>
    <w:rsid w:val="00785124"/>
    <w:rsid w:val="00794DCB"/>
    <w:rsid w:val="007A64A6"/>
    <w:rsid w:val="007C03C2"/>
    <w:rsid w:val="007C5737"/>
    <w:rsid w:val="007E4C90"/>
    <w:rsid w:val="007E64B6"/>
    <w:rsid w:val="007F65F9"/>
    <w:rsid w:val="008020EB"/>
    <w:rsid w:val="008028FB"/>
    <w:rsid w:val="00811E19"/>
    <w:rsid w:val="008356E0"/>
    <w:rsid w:val="00837C6A"/>
    <w:rsid w:val="00847014"/>
    <w:rsid w:val="00860CE9"/>
    <w:rsid w:val="008641A7"/>
    <w:rsid w:val="008679BD"/>
    <w:rsid w:val="0087561B"/>
    <w:rsid w:val="0089056D"/>
    <w:rsid w:val="00897CFF"/>
    <w:rsid w:val="008B0B2E"/>
    <w:rsid w:val="008B3A27"/>
    <w:rsid w:val="008C7A7B"/>
    <w:rsid w:val="008D21FC"/>
    <w:rsid w:val="008D3C66"/>
    <w:rsid w:val="008D4E7E"/>
    <w:rsid w:val="008D7067"/>
    <w:rsid w:val="008E374F"/>
    <w:rsid w:val="008E60B7"/>
    <w:rsid w:val="008F218F"/>
    <w:rsid w:val="008F7150"/>
    <w:rsid w:val="008F72ED"/>
    <w:rsid w:val="00923400"/>
    <w:rsid w:val="00934F02"/>
    <w:rsid w:val="00935EDE"/>
    <w:rsid w:val="009613C1"/>
    <w:rsid w:val="0098423A"/>
    <w:rsid w:val="00984B17"/>
    <w:rsid w:val="00984B21"/>
    <w:rsid w:val="009B5582"/>
    <w:rsid w:val="009C5CAB"/>
    <w:rsid w:val="009C6C28"/>
    <w:rsid w:val="009D2E7A"/>
    <w:rsid w:val="009D2EEB"/>
    <w:rsid w:val="009D60B6"/>
    <w:rsid w:val="009E3775"/>
    <w:rsid w:val="009E7F12"/>
    <w:rsid w:val="009F47B1"/>
    <w:rsid w:val="00A35DBF"/>
    <w:rsid w:val="00A430FB"/>
    <w:rsid w:val="00A522FD"/>
    <w:rsid w:val="00A5547E"/>
    <w:rsid w:val="00A555CB"/>
    <w:rsid w:val="00A56E46"/>
    <w:rsid w:val="00A73BE9"/>
    <w:rsid w:val="00A808DB"/>
    <w:rsid w:val="00AA7CDF"/>
    <w:rsid w:val="00AC19B0"/>
    <w:rsid w:val="00AC3897"/>
    <w:rsid w:val="00AC6952"/>
    <w:rsid w:val="00AD01BD"/>
    <w:rsid w:val="00AD0B2B"/>
    <w:rsid w:val="00AE1F08"/>
    <w:rsid w:val="00AF50BC"/>
    <w:rsid w:val="00B27140"/>
    <w:rsid w:val="00B37C5A"/>
    <w:rsid w:val="00B47846"/>
    <w:rsid w:val="00B547FC"/>
    <w:rsid w:val="00B54B00"/>
    <w:rsid w:val="00B54FED"/>
    <w:rsid w:val="00B7023D"/>
    <w:rsid w:val="00B83785"/>
    <w:rsid w:val="00B97014"/>
    <w:rsid w:val="00BA32CA"/>
    <w:rsid w:val="00BB0040"/>
    <w:rsid w:val="00BB3B85"/>
    <w:rsid w:val="00BB6D7C"/>
    <w:rsid w:val="00BD270E"/>
    <w:rsid w:val="00BE7449"/>
    <w:rsid w:val="00BF0128"/>
    <w:rsid w:val="00BF49B7"/>
    <w:rsid w:val="00C05305"/>
    <w:rsid w:val="00C068A5"/>
    <w:rsid w:val="00C07B1B"/>
    <w:rsid w:val="00C135A0"/>
    <w:rsid w:val="00C27C0F"/>
    <w:rsid w:val="00C3012D"/>
    <w:rsid w:val="00C31061"/>
    <w:rsid w:val="00C3341F"/>
    <w:rsid w:val="00C373F3"/>
    <w:rsid w:val="00C4392D"/>
    <w:rsid w:val="00C44E3D"/>
    <w:rsid w:val="00C540EE"/>
    <w:rsid w:val="00C672FE"/>
    <w:rsid w:val="00C7144A"/>
    <w:rsid w:val="00C82279"/>
    <w:rsid w:val="00C86D36"/>
    <w:rsid w:val="00C93AA1"/>
    <w:rsid w:val="00C94177"/>
    <w:rsid w:val="00CA73E5"/>
    <w:rsid w:val="00CB1337"/>
    <w:rsid w:val="00CD06B9"/>
    <w:rsid w:val="00CD6767"/>
    <w:rsid w:val="00CF2118"/>
    <w:rsid w:val="00CF3156"/>
    <w:rsid w:val="00D07EF4"/>
    <w:rsid w:val="00D13EA3"/>
    <w:rsid w:val="00D259F6"/>
    <w:rsid w:val="00D25A41"/>
    <w:rsid w:val="00D36011"/>
    <w:rsid w:val="00D37AFB"/>
    <w:rsid w:val="00D4006F"/>
    <w:rsid w:val="00D40249"/>
    <w:rsid w:val="00D545C7"/>
    <w:rsid w:val="00D71EDF"/>
    <w:rsid w:val="00D76696"/>
    <w:rsid w:val="00D77FFE"/>
    <w:rsid w:val="00D8589A"/>
    <w:rsid w:val="00D91833"/>
    <w:rsid w:val="00D934B1"/>
    <w:rsid w:val="00DA206C"/>
    <w:rsid w:val="00DA3617"/>
    <w:rsid w:val="00DC17E0"/>
    <w:rsid w:val="00DC207D"/>
    <w:rsid w:val="00DC26F7"/>
    <w:rsid w:val="00DC7A3C"/>
    <w:rsid w:val="00DD7169"/>
    <w:rsid w:val="00DF6093"/>
    <w:rsid w:val="00DF69D2"/>
    <w:rsid w:val="00E15A9F"/>
    <w:rsid w:val="00E178A1"/>
    <w:rsid w:val="00E31241"/>
    <w:rsid w:val="00E32CC7"/>
    <w:rsid w:val="00E366AC"/>
    <w:rsid w:val="00E42615"/>
    <w:rsid w:val="00E45A21"/>
    <w:rsid w:val="00E53EAD"/>
    <w:rsid w:val="00E603A0"/>
    <w:rsid w:val="00E679AF"/>
    <w:rsid w:val="00E712FC"/>
    <w:rsid w:val="00E92EF9"/>
    <w:rsid w:val="00E96332"/>
    <w:rsid w:val="00EA3ED0"/>
    <w:rsid w:val="00EA75DF"/>
    <w:rsid w:val="00EB1D57"/>
    <w:rsid w:val="00EB6136"/>
    <w:rsid w:val="00EC3672"/>
    <w:rsid w:val="00EC3EDF"/>
    <w:rsid w:val="00EC5A37"/>
    <w:rsid w:val="00EE2255"/>
    <w:rsid w:val="00EF6525"/>
    <w:rsid w:val="00F10B1E"/>
    <w:rsid w:val="00F11913"/>
    <w:rsid w:val="00F16C6A"/>
    <w:rsid w:val="00F2360B"/>
    <w:rsid w:val="00F268A0"/>
    <w:rsid w:val="00F52302"/>
    <w:rsid w:val="00F566CF"/>
    <w:rsid w:val="00F70F02"/>
    <w:rsid w:val="00F712EE"/>
    <w:rsid w:val="00F77CC6"/>
    <w:rsid w:val="00F839CB"/>
    <w:rsid w:val="00FC590C"/>
    <w:rsid w:val="00FC7EED"/>
    <w:rsid w:val="00FE3AEC"/>
    <w:rsid w:val="00FE4CD5"/>
    <w:rsid w:val="014724C7"/>
    <w:rsid w:val="01B03368"/>
    <w:rsid w:val="03DE7898"/>
    <w:rsid w:val="22C35E33"/>
    <w:rsid w:val="26AC5923"/>
    <w:rsid w:val="291216F8"/>
    <w:rsid w:val="2B0B79D2"/>
    <w:rsid w:val="2C6C157F"/>
    <w:rsid w:val="398C2FCB"/>
    <w:rsid w:val="3C250578"/>
    <w:rsid w:val="5007779E"/>
    <w:rsid w:val="53C037C4"/>
    <w:rsid w:val="56416C93"/>
    <w:rsid w:val="68BF2482"/>
    <w:rsid w:val="71125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70B1"/>
  <w15:docId w15:val="{2A765ED9-F5D9-4CC6-B71D-6EC7C3FA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uiPriority w:val="99"/>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uiPriority w:val="99"/>
    <w:qFormat/>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uiPriority w:val="9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qFormat/>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qFormat/>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qFormat/>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qFormat/>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qFormat/>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qFormat/>
    <w:rPr>
      <w:color w:val="605E5C"/>
      <w:shd w:val="clear" w:color="auto" w:fill="E1DFDD"/>
    </w:rPr>
  </w:style>
  <w:style w:type="character" w:customStyle="1" w:styleId="18">
    <w:name w:val="未处理的提及18"/>
    <w:basedOn w:val="a0"/>
    <w:uiPriority w:val="99"/>
    <w:qFormat/>
    <w:rPr>
      <w:color w:val="605E5C"/>
      <w:shd w:val="clear" w:color="auto" w:fill="E1DFDD"/>
    </w:rPr>
  </w:style>
  <w:style w:type="character" w:customStyle="1" w:styleId="19">
    <w:name w:val="未处理的提及19"/>
    <w:basedOn w:val="a0"/>
    <w:uiPriority w:val="99"/>
    <w:qFormat/>
    <w:rPr>
      <w:color w:val="605E5C"/>
      <w:shd w:val="clear" w:color="auto" w:fill="E1DFDD"/>
    </w:rPr>
  </w:style>
  <w:style w:type="character" w:customStyle="1" w:styleId="200">
    <w:name w:val="未处理的提及20"/>
    <w:basedOn w:val="a0"/>
    <w:uiPriority w:val="99"/>
    <w:qFormat/>
    <w:rPr>
      <w:color w:val="605E5C"/>
      <w:shd w:val="clear" w:color="auto" w:fill="E1DFDD"/>
    </w:rPr>
  </w:style>
  <w:style w:type="character" w:customStyle="1" w:styleId="210">
    <w:name w:val="未处理的提及21"/>
    <w:basedOn w:val="a0"/>
    <w:uiPriority w:val="99"/>
    <w:qFormat/>
    <w:rPr>
      <w:color w:val="605E5C"/>
      <w:shd w:val="clear" w:color="auto" w:fill="E1DFDD"/>
    </w:rPr>
  </w:style>
  <w:style w:type="character" w:customStyle="1" w:styleId="22">
    <w:name w:val="未处理的提及22"/>
    <w:basedOn w:val="a0"/>
    <w:uiPriority w:val="99"/>
    <w:qFormat/>
    <w:rPr>
      <w:color w:val="605E5C"/>
      <w:shd w:val="clear" w:color="auto" w:fill="E1DFDD"/>
    </w:rPr>
  </w:style>
  <w:style w:type="character" w:customStyle="1" w:styleId="23">
    <w:name w:val="未处理的提及23"/>
    <w:basedOn w:val="a0"/>
    <w:uiPriority w:val="99"/>
    <w:qFormat/>
    <w:rPr>
      <w:color w:val="605E5C"/>
      <w:shd w:val="clear" w:color="auto" w:fill="E1DFDD"/>
    </w:rPr>
  </w:style>
  <w:style w:type="character" w:customStyle="1" w:styleId="24">
    <w:name w:val="未处理的提及24"/>
    <w:basedOn w:val="a0"/>
    <w:uiPriority w:val="99"/>
    <w:qFormat/>
    <w:rPr>
      <w:color w:val="605E5C"/>
      <w:shd w:val="clear" w:color="auto" w:fill="E1DFDD"/>
    </w:rPr>
  </w:style>
  <w:style w:type="character" w:customStyle="1" w:styleId="25">
    <w:name w:val="未处理的提及25"/>
    <w:basedOn w:val="a0"/>
    <w:uiPriority w:val="99"/>
    <w:qFormat/>
    <w:rPr>
      <w:color w:val="605E5C"/>
      <w:shd w:val="clear" w:color="auto" w:fill="E1DFDD"/>
    </w:rPr>
  </w:style>
  <w:style w:type="character" w:customStyle="1" w:styleId="af7">
    <w:name w:val="批注主题 字符"/>
    <w:basedOn w:val="a6"/>
    <w:link w:val="af6"/>
    <w:uiPriority w:val="99"/>
    <w:qFormat/>
    <w:rPr>
      <w:rFonts w:cs="Arial"/>
      <w:b/>
      <w:bCs/>
      <w:kern w:val="2"/>
      <w:sz w:val="28"/>
      <w:szCs w:val="24"/>
    </w:rPr>
  </w:style>
  <w:style w:type="character" w:customStyle="1" w:styleId="26">
    <w:name w:val="未处理的提及26"/>
    <w:basedOn w:val="a0"/>
    <w:uiPriority w:val="99"/>
    <w:qFormat/>
    <w:rPr>
      <w:color w:val="605E5C"/>
      <w:shd w:val="clear" w:color="auto" w:fill="E1DFDD"/>
    </w:rPr>
  </w:style>
  <w:style w:type="character" w:customStyle="1" w:styleId="a4">
    <w:name w:val="文档结构图 字符"/>
    <w:basedOn w:val="a0"/>
    <w:link w:val="a3"/>
    <w:uiPriority w:val="99"/>
    <w:qFormat/>
    <w:rPr>
      <w:rFonts w:ascii="宋体"/>
      <w:kern w:val="2"/>
      <w:sz w:val="18"/>
      <w:szCs w:val="18"/>
    </w:rPr>
  </w:style>
  <w:style w:type="character" w:customStyle="1" w:styleId="27">
    <w:name w:val="未处理的提及27"/>
    <w:basedOn w:val="a0"/>
    <w:uiPriority w:val="99"/>
    <w:qFormat/>
    <w:rPr>
      <w:color w:val="605E5C"/>
      <w:shd w:val="clear" w:color="auto" w:fill="E1DFDD"/>
    </w:rPr>
  </w:style>
  <w:style w:type="character" w:customStyle="1" w:styleId="28">
    <w:name w:val="未处理的提及28"/>
    <w:basedOn w:val="a0"/>
    <w:uiPriority w:val="99"/>
    <w:qFormat/>
    <w:rPr>
      <w:color w:val="605E5C"/>
      <w:shd w:val="clear" w:color="auto" w:fill="E1DFDD"/>
    </w:rPr>
  </w:style>
  <w:style w:type="character" w:customStyle="1" w:styleId="29">
    <w:name w:val="未处理的提及29"/>
    <w:basedOn w:val="a0"/>
    <w:uiPriority w:val="99"/>
    <w:semiHidden/>
    <w:unhideWhenUsed/>
    <w:qFormat/>
    <w:rPr>
      <w:color w:val="605E5C"/>
      <w:shd w:val="clear" w:color="auto" w:fill="E1DFDD"/>
    </w:rPr>
  </w:style>
  <w:style w:type="paragraph" w:styleId="aff4">
    <w:name w:val="Revision"/>
    <w:hidden/>
    <w:uiPriority w:val="99"/>
    <w:unhideWhenUsed/>
    <w:rsid w:val="00CB1337"/>
    <w:rPr>
      <w:rFonts w:ascii="Calibri" w:hAnsi="Calibri" w:cs="宋体"/>
      <w:kern w:val="2"/>
      <w:sz w:val="28"/>
      <w:szCs w:val="24"/>
    </w:rPr>
  </w:style>
  <w:style w:type="character" w:styleId="aff5">
    <w:name w:val="Unresolved Mention"/>
    <w:basedOn w:val="a0"/>
    <w:uiPriority w:val="99"/>
    <w:semiHidden/>
    <w:unhideWhenUsed/>
    <w:rsid w:val="000B7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0116">
      <w:bodyDiv w:val="1"/>
      <w:marLeft w:val="0"/>
      <w:marRight w:val="0"/>
      <w:marTop w:val="0"/>
      <w:marBottom w:val="0"/>
      <w:divBdr>
        <w:top w:val="none" w:sz="0" w:space="0" w:color="auto"/>
        <w:left w:val="none" w:sz="0" w:space="0" w:color="auto"/>
        <w:bottom w:val="none" w:sz="0" w:space="0" w:color="auto"/>
        <w:right w:val="none" w:sz="0" w:space="0" w:color="auto"/>
      </w:divBdr>
    </w:div>
    <w:div w:id="707337723">
      <w:bodyDiv w:val="1"/>
      <w:marLeft w:val="0"/>
      <w:marRight w:val="0"/>
      <w:marTop w:val="0"/>
      <w:marBottom w:val="0"/>
      <w:divBdr>
        <w:top w:val="none" w:sz="0" w:space="0" w:color="auto"/>
        <w:left w:val="none" w:sz="0" w:space="0" w:color="auto"/>
        <w:bottom w:val="none" w:sz="0" w:space="0" w:color="auto"/>
        <w:right w:val="none" w:sz="0" w:space="0" w:color="auto"/>
      </w:divBdr>
    </w:div>
    <w:div w:id="1185481899">
      <w:bodyDiv w:val="1"/>
      <w:marLeft w:val="0"/>
      <w:marRight w:val="0"/>
      <w:marTop w:val="0"/>
      <w:marBottom w:val="0"/>
      <w:divBdr>
        <w:top w:val="none" w:sz="0" w:space="0" w:color="auto"/>
        <w:left w:val="none" w:sz="0" w:space="0" w:color="auto"/>
        <w:bottom w:val="none" w:sz="0" w:space="0" w:color="auto"/>
        <w:right w:val="none" w:sz="0" w:space="0" w:color="auto"/>
      </w:divBdr>
      <w:divsChild>
        <w:div w:id="998576385">
          <w:marLeft w:val="0"/>
          <w:marRight w:val="0"/>
          <w:marTop w:val="0"/>
          <w:marBottom w:val="0"/>
          <w:divBdr>
            <w:top w:val="none" w:sz="0" w:space="0" w:color="auto"/>
            <w:left w:val="none" w:sz="0" w:space="0" w:color="auto"/>
            <w:bottom w:val="none" w:sz="0" w:space="0" w:color="auto"/>
            <w:right w:val="none" w:sz="0" w:space="0" w:color="auto"/>
          </w:divBdr>
          <w:divsChild>
            <w:div w:id="55250499">
              <w:marLeft w:val="-180"/>
              <w:marRight w:val="0"/>
              <w:marTop w:val="0"/>
              <w:marBottom w:val="0"/>
              <w:divBdr>
                <w:top w:val="none" w:sz="0" w:space="0" w:color="auto"/>
                <w:left w:val="none" w:sz="0" w:space="0" w:color="auto"/>
                <w:bottom w:val="none" w:sz="0" w:space="0" w:color="auto"/>
                <w:right w:val="none" w:sz="0" w:space="0" w:color="auto"/>
              </w:divBdr>
              <w:divsChild>
                <w:div w:id="584727586">
                  <w:marLeft w:val="0"/>
                  <w:marRight w:val="0"/>
                  <w:marTop w:val="0"/>
                  <w:marBottom w:val="0"/>
                  <w:divBdr>
                    <w:top w:val="none" w:sz="0" w:space="0" w:color="auto"/>
                    <w:left w:val="none" w:sz="0" w:space="0" w:color="auto"/>
                    <w:bottom w:val="none" w:sz="0" w:space="0" w:color="auto"/>
                    <w:right w:val="none" w:sz="0" w:space="0" w:color="auto"/>
                  </w:divBdr>
                  <w:divsChild>
                    <w:div w:id="1019814008">
                      <w:marLeft w:val="0"/>
                      <w:marRight w:val="0"/>
                      <w:marTop w:val="0"/>
                      <w:marBottom w:val="0"/>
                      <w:divBdr>
                        <w:top w:val="none" w:sz="0" w:space="0" w:color="auto"/>
                        <w:left w:val="none" w:sz="0" w:space="0" w:color="auto"/>
                        <w:bottom w:val="none" w:sz="0" w:space="0" w:color="auto"/>
                        <w:right w:val="none" w:sz="0" w:space="0" w:color="auto"/>
                      </w:divBdr>
                      <w:divsChild>
                        <w:div w:id="734544862">
                          <w:marLeft w:val="0"/>
                          <w:marRight w:val="0"/>
                          <w:marTop w:val="0"/>
                          <w:marBottom w:val="0"/>
                          <w:divBdr>
                            <w:top w:val="none" w:sz="0" w:space="0" w:color="auto"/>
                            <w:left w:val="none" w:sz="0" w:space="0" w:color="auto"/>
                            <w:bottom w:val="none" w:sz="0" w:space="0" w:color="auto"/>
                            <w:right w:val="none" w:sz="0" w:space="0" w:color="auto"/>
                          </w:divBdr>
                        </w:div>
                        <w:div w:id="12636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4548">
          <w:marLeft w:val="0"/>
          <w:marRight w:val="0"/>
          <w:marTop w:val="0"/>
          <w:marBottom w:val="0"/>
          <w:divBdr>
            <w:top w:val="none" w:sz="0" w:space="0" w:color="auto"/>
            <w:left w:val="none" w:sz="0" w:space="0" w:color="auto"/>
            <w:bottom w:val="none" w:sz="0" w:space="0" w:color="auto"/>
            <w:right w:val="none" w:sz="0" w:space="0" w:color="auto"/>
          </w:divBdr>
        </w:div>
      </w:divsChild>
    </w:div>
    <w:div w:id="1342853576">
      <w:bodyDiv w:val="1"/>
      <w:marLeft w:val="0"/>
      <w:marRight w:val="0"/>
      <w:marTop w:val="0"/>
      <w:marBottom w:val="0"/>
      <w:divBdr>
        <w:top w:val="none" w:sz="0" w:space="0" w:color="auto"/>
        <w:left w:val="none" w:sz="0" w:space="0" w:color="auto"/>
        <w:bottom w:val="none" w:sz="0" w:space="0" w:color="auto"/>
        <w:right w:val="none" w:sz="0" w:space="0" w:color="auto"/>
      </w:divBdr>
    </w:div>
    <w:div w:id="1466192641">
      <w:bodyDiv w:val="1"/>
      <w:marLeft w:val="0"/>
      <w:marRight w:val="0"/>
      <w:marTop w:val="0"/>
      <w:marBottom w:val="0"/>
      <w:divBdr>
        <w:top w:val="none" w:sz="0" w:space="0" w:color="auto"/>
        <w:left w:val="none" w:sz="0" w:space="0" w:color="auto"/>
        <w:bottom w:val="none" w:sz="0" w:space="0" w:color="auto"/>
        <w:right w:val="none" w:sz="0" w:space="0" w:color="auto"/>
      </w:divBdr>
      <w:divsChild>
        <w:div w:id="1037318548">
          <w:marLeft w:val="0"/>
          <w:marRight w:val="0"/>
          <w:marTop w:val="0"/>
          <w:marBottom w:val="0"/>
          <w:divBdr>
            <w:top w:val="none" w:sz="0" w:space="0" w:color="auto"/>
            <w:left w:val="none" w:sz="0" w:space="0" w:color="auto"/>
            <w:bottom w:val="none" w:sz="0" w:space="0" w:color="auto"/>
            <w:right w:val="none" w:sz="0" w:space="0" w:color="auto"/>
          </w:divBdr>
          <w:divsChild>
            <w:div w:id="85536476">
              <w:marLeft w:val="-180"/>
              <w:marRight w:val="0"/>
              <w:marTop w:val="0"/>
              <w:marBottom w:val="0"/>
              <w:divBdr>
                <w:top w:val="none" w:sz="0" w:space="0" w:color="auto"/>
                <w:left w:val="none" w:sz="0" w:space="0" w:color="auto"/>
                <w:bottom w:val="none" w:sz="0" w:space="0" w:color="auto"/>
                <w:right w:val="none" w:sz="0" w:space="0" w:color="auto"/>
              </w:divBdr>
              <w:divsChild>
                <w:div w:id="1009912162">
                  <w:marLeft w:val="0"/>
                  <w:marRight w:val="0"/>
                  <w:marTop w:val="0"/>
                  <w:marBottom w:val="0"/>
                  <w:divBdr>
                    <w:top w:val="none" w:sz="0" w:space="0" w:color="auto"/>
                    <w:left w:val="none" w:sz="0" w:space="0" w:color="auto"/>
                    <w:bottom w:val="none" w:sz="0" w:space="0" w:color="auto"/>
                    <w:right w:val="none" w:sz="0" w:space="0" w:color="auto"/>
                  </w:divBdr>
                  <w:divsChild>
                    <w:div w:id="1545751552">
                      <w:marLeft w:val="0"/>
                      <w:marRight w:val="0"/>
                      <w:marTop w:val="0"/>
                      <w:marBottom w:val="0"/>
                      <w:divBdr>
                        <w:top w:val="none" w:sz="0" w:space="0" w:color="auto"/>
                        <w:left w:val="none" w:sz="0" w:space="0" w:color="auto"/>
                        <w:bottom w:val="none" w:sz="0" w:space="0" w:color="auto"/>
                        <w:right w:val="none" w:sz="0" w:space="0" w:color="auto"/>
                      </w:divBdr>
                      <w:divsChild>
                        <w:div w:id="622033477">
                          <w:marLeft w:val="0"/>
                          <w:marRight w:val="0"/>
                          <w:marTop w:val="0"/>
                          <w:marBottom w:val="0"/>
                          <w:divBdr>
                            <w:top w:val="none" w:sz="0" w:space="0" w:color="auto"/>
                            <w:left w:val="none" w:sz="0" w:space="0" w:color="auto"/>
                            <w:bottom w:val="none" w:sz="0" w:space="0" w:color="auto"/>
                            <w:right w:val="none" w:sz="0" w:space="0" w:color="auto"/>
                          </w:divBdr>
                        </w:div>
                        <w:div w:id="17077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490">
          <w:marLeft w:val="0"/>
          <w:marRight w:val="0"/>
          <w:marTop w:val="0"/>
          <w:marBottom w:val="0"/>
          <w:divBdr>
            <w:top w:val="none" w:sz="0" w:space="0" w:color="auto"/>
            <w:left w:val="none" w:sz="0" w:space="0" w:color="auto"/>
            <w:bottom w:val="none" w:sz="0" w:space="0" w:color="auto"/>
            <w:right w:val="none" w:sz="0" w:space="0" w:color="auto"/>
          </w:divBdr>
        </w:div>
      </w:divsChild>
    </w:div>
    <w:div w:id="147968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enroren.gr.jp/jp/english/2023/01/english230210_01.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hyperlink" Target="https://cloud.seatable.cn/dtable/forms/ff203a21-e739-4321-bb63-3d9665873695/"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rf-news.de/rote-fahne/2024/nr02/buendnis-sahra-wagenkne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2402</Words>
  <Characters>13694</Characters>
  <Application>Microsoft Office Word</Application>
  <DocSecurity>0</DocSecurity>
  <Lines>114</Lines>
  <Paragraphs>32</Paragraphs>
  <ScaleCrop>false</ScaleCrop>
  <Company>china</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4</cp:revision>
  <cp:lastPrinted>2024-08-18T14:06:00Z</cp:lastPrinted>
  <dcterms:created xsi:type="dcterms:W3CDTF">2024-08-18T14:06:00Z</dcterms:created>
  <dcterms:modified xsi:type="dcterms:W3CDTF">2024-08-18T14:07:00Z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cbd615f2dfed4ddc8aaaf1b6eac1bc93_23</vt:lpwstr>
  </property>
</Properties>
</file>