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5D0F" w14:textId="77777777" w:rsidR="00E35B04" w:rsidRPr="00327C29" w:rsidRDefault="00E35B04" w:rsidP="00566D37">
      <w:pPr>
        <w:widowControl/>
        <w:ind w:left="1120" w:hangingChars="350" w:hanging="1120"/>
        <w:jc w:val="left"/>
        <w:rPr>
          <w:rFonts w:ascii="黑体" w:eastAsia="黑体" w:hAnsi="黑体"/>
          <w:sz w:val="32"/>
          <w:szCs w:val="32"/>
        </w:rPr>
      </w:pPr>
    </w:p>
    <w:p w14:paraId="0628EB95" w14:textId="77777777" w:rsidR="00E35B04" w:rsidRPr="00767855" w:rsidRDefault="009600F7">
      <w:pPr>
        <w:widowControl/>
        <w:ind w:firstLineChars="0" w:firstLine="0"/>
        <w:jc w:val="center"/>
        <w:rPr>
          <w:rFonts w:ascii="黑体" w:eastAsia="黑体" w:hAnsi="黑体"/>
          <w:szCs w:val="28"/>
        </w:rPr>
      </w:pPr>
      <w:r w:rsidRPr="00767855">
        <w:rPr>
          <w:rFonts w:ascii="黑体" w:eastAsia="黑体" w:hAnsi="黑体"/>
          <w:noProof/>
          <w:szCs w:val="28"/>
        </w:rPr>
        <w:drawing>
          <wp:inline distT="0" distB="0" distL="0" distR="0" wp14:anchorId="486874BD" wp14:editId="6A5348EE">
            <wp:extent cx="1080000" cy="936000"/>
            <wp:effectExtent l="0" t="0" r="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080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27297" w14:textId="77777777" w:rsidR="00E35B04" w:rsidRPr="00767855" w:rsidRDefault="00DA42A0">
      <w:pPr>
        <w:widowControl/>
        <w:ind w:firstLineChars="0" w:firstLine="0"/>
        <w:jc w:val="center"/>
        <w:rPr>
          <w:rFonts w:ascii="MS Reference Sans Serif" w:eastAsia="Microsoft YaHei UI" w:hAnsi="MS Reference Sans Serif" w:cs="Times New Roman"/>
          <w:noProof/>
          <w:color w:val="FFFFFF" w:themeColor="background1"/>
          <w:sz w:val="32"/>
          <w:szCs w:val="32"/>
        </w:rPr>
      </w:pPr>
      <w:r w:rsidRPr="00767855">
        <w:rPr>
          <w:rFonts w:ascii="MS Reference Sans Serif" w:eastAsia="Microsoft YaHei UI" w:hAnsi="MS Reference Sans Serif" w:cs="Times New Roman"/>
          <w:noProof/>
          <w:color w:val="FFFFFF" w:themeColor="background1"/>
          <w:sz w:val="32"/>
          <w:szCs w:val="32"/>
          <w:highlight w:val="red"/>
        </w:rPr>
        <w:t>International Red Newsletter</w:t>
      </w:r>
    </w:p>
    <w:p w14:paraId="0C53054B" w14:textId="77777777" w:rsidR="00E35B04" w:rsidRPr="00767855" w:rsidRDefault="00E35B04" w:rsidP="00566D37">
      <w:pPr>
        <w:widowControl/>
        <w:ind w:left="1120" w:hangingChars="350" w:hanging="1120"/>
        <w:jc w:val="left"/>
        <w:rPr>
          <w:rFonts w:ascii="黑体" w:eastAsia="黑体" w:hAnsi="黑体"/>
          <w:sz w:val="32"/>
          <w:szCs w:val="32"/>
        </w:rPr>
      </w:pPr>
    </w:p>
    <w:sdt>
      <w:sdtPr>
        <w:rPr>
          <w:rStyle w:val="af"/>
          <w:rFonts w:ascii="黑体" w:eastAsia="黑体" w:hAnsi="黑体"/>
          <w:color w:val="auto"/>
          <w:u w:val="none"/>
        </w:rPr>
        <w:id w:val="-1677489404"/>
        <w:docPartObj>
          <w:docPartGallery w:val="Table of Contents"/>
          <w:docPartUnique/>
        </w:docPartObj>
      </w:sdtPr>
      <w:sdtEndPr>
        <w:rPr>
          <w:rStyle w:val="a0"/>
          <w:w w:val="100"/>
        </w:rPr>
      </w:sdtEndPr>
      <w:sdtContent>
        <w:p w14:paraId="25730C29" w14:textId="6F77B55C" w:rsidR="00B9283C" w:rsidRPr="00B9283C" w:rsidRDefault="008C5606">
          <w:pPr>
            <w:pStyle w:val="TOC1"/>
            <w:rPr>
              <w:rFonts w:asciiTheme="minorHAnsi" w:eastAsiaTheme="minorEastAsia" w:hAnsiTheme="minorHAnsi" w:cstheme="minorBidi"/>
              <w:w w:val="100"/>
              <w:sz w:val="21"/>
              <w:szCs w:val="22"/>
              <w14:ligatures w14:val="standardContextual"/>
            </w:rPr>
          </w:pPr>
          <w:r w:rsidRPr="00B9283C">
            <w:rPr>
              <w:w w:val="100"/>
            </w:rPr>
            <w:fldChar w:fldCharType="begin"/>
          </w:r>
          <w:r w:rsidR="00FC2E5D" w:rsidRPr="00B9283C">
            <w:rPr>
              <w:w w:val="100"/>
            </w:rPr>
            <w:instrText xml:space="preserve"> TOC \o "1-3" \h \z \u </w:instrText>
          </w:r>
          <w:r w:rsidRPr="00B9283C">
            <w:rPr>
              <w:w w:val="100"/>
            </w:rPr>
            <w:fldChar w:fldCharType="separate"/>
          </w:r>
          <w:hyperlink w:anchor="_Toc150107904" w:history="1">
            <w:r w:rsidR="00B9283C" w:rsidRPr="00B9283C">
              <w:rPr>
                <w:rStyle w:val="af"/>
                <w:rFonts w:ascii="黑体" w:eastAsia="黑体" w:hAnsi="黑体"/>
                <w:w w:val="100"/>
              </w:rPr>
              <w:t>希腊共产党关于智利政变50周年的声明</w:t>
            </w:r>
            <w:r w:rsidR="00B9283C" w:rsidRPr="00B9283C">
              <w:rPr>
                <w:webHidden/>
                <w:w w:val="100"/>
              </w:rPr>
              <w:tab/>
            </w:r>
            <w:r w:rsidR="00B9283C" w:rsidRPr="00B9283C">
              <w:rPr>
                <w:webHidden/>
                <w:w w:val="100"/>
              </w:rPr>
              <w:fldChar w:fldCharType="begin"/>
            </w:r>
            <w:r w:rsidR="00B9283C" w:rsidRPr="00B9283C">
              <w:rPr>
                <w:webHidden/>
                <w:w w:val="100"/>
              </w:rPr>
              <w:instrText xml:space="preserve"> PAGEREF _Toc150107904 \h </w:instrText>
            </w:r>
            <w:r w:rsidR="00B9283C" w:rsidRPr="00B9283C">
              <w:rPr>
                <w:webHidden/>
                <w:w w:val="100"/>
              </w:rPr>
            </w:r>
            <w:r w:rsidR="00B9283C" w:rsidRPr="00B9283C">
              <w:rPr>
                <w:webHidden/>
                <w:w w:val="100"/>
              </w:rPr>
              <w:fldChar w:fldCharType="separate"/>
            </w:r>
            <w:r w:rsidR="00F038F5">
              <w:rPr>
                <w:webHidden/>
                <w:w w:val="100"/>
              </w:rPr>
              <w:t>1</w:t>
            </w:r>
            <w:r w:rsidR="00B9283C" w:rsidRPr="00B9283C">
              <w:rPr>
                <w:webHidden/>
                <w:w w:val="100"/>
              </w:rPr>
              <w:fldChar w:fldCharType="end"/>
            </w:r>
          </w:hyperlink>
        </w:p>
        <w:p w14:paraId="49A640E2" w14:textId="70F1ABD6" w:rsidR="00B9283C" w:rsidRPr="00B9283C" w:rsidRDefault="00000000">
          <w:pPr>
            <w:pStyle w:val="TOC1"/>
            <w:rPr>
              <w:rFonts w:asciiTheme="minorHAnsi" w:eastAsiaTheme="minorEastAsia" w:hAnsiTheme="minorHAnsi" w:cstheme="minorBidi"/>
              <w:w w:val="100"/>
              <w:sz w:val="21"/>
              <w:szCs w:val="22"/>
              <w14:ligatures w14:val="standardContextual"/>
            </w:rPr>
          </w:pPr>
          <w:hyperlink w:anchor="_Toc150107905" w:history="1">
            <w:r w:rsidR="00B9283C" w:rsidRPr="00B9283C">
              <w:rPr>
                <w:rStyle w:val="af"/>
                <w:rFonts w:ascii="黑体" w:eastAsia="黑体" w:hAnsi="黑体"/>
                <w:w w:val="100"/>
              </w:rPr>
              <w:t>马杜罗政府企图“接管”委内瑞拉共产党</w:t>
            </w:r>
            <w:r w:rsidR="00B9283C" w:rsidRPr="00B9283C">
              <w:rPr>
                <w:webHidden/>
                <w:w w:val="100"/>
              </w:rPr>
              <w:tab/>
            </w:r>
            <w:r w:rsidR="00B9283C" w:rsidRPr="00B9283C">
              <w:rPr>
                <w:webHidden/>
                <w:w w:val="100"/>
              </w:rPr>
              <w:fldChar w:fldCharType="begin"/>
            </w:r>
            <w:r w:rsidR="00B9283C" w:rsidRPr="00B9283C">
              <w:rPr>
                <w:webHidden/>
                <w:w w:val="100"/>
              </w:rPr>
              <w:instrText xml:space="preserve"> PAGEREF _Toc150107905 \h </w:instrText>
            </w:r>
            <w:r w:rsidR="00B9283C" w:rsidRPr="00B9283C">
              <w:rPr>
                <w:webHidden/>
                <w:w w:val="100"/>
              </w:rPr>
            </w:r>
            <w:r w:rsidR="00B9283C" w:rsidRPr="00B9283C">
              <w:rPr>
                <w:webHidden/>
                <w:w w:val="100"/>
              </w:rPr>
              <w:fldChar w:fldCharType="separate"/>
            </w:r>
            <w:r w:rsidR="00F038F5">
              <w:rPr>
                <w:webHidden/>
                <w:w w:val="100"/>
              </w:rPr>
              <w:t>3</w:t>
            </w:r>
            <w:r w:rsidR="00B9283C" w:rsidRPr="00B9283C">
              <w:rPr>
                <w:webHidden/>
                <w:w w:val="100"/>
              </w:rPr>
              <w:fldChar w:fldCharType="end"/>
            </w:r>
          </w:hyperlink>
        </w:p>
        <w:p w14:paraId="0A13FC97" w14:textId="5998BFB6" w:rsidR="00B9283C" w:rsidRPr="00B9283C" w:rsidRDefault="00000000">
          <w:pPr>
            <w:pStyle w:val="TOC1"/>
            <w:rPr>
              <w:rFonts w:asciiTheme="minorHAnsi" w:eastAsiaTheme="minorEastAsia" w:hAnsiTheme="minorHAnsi" w:cstheme="minorBidi"/>
              <w:w w:val="100"/>
              <w:sz w:val="21"/>
              <w:szCs w:val="22"/>
              <w14:ligatures w14:val="standardContextual"/>
            </w:rPr>
          </w:pPr>
          <w:hyperlink w:anchor="_Toc150107906" w:history="1">
            <w:r w:rsidR="00B9283C" w:rsidRPr="00B9283C">
              <w:rPr>
                <w:rStyle w:val="af"/>
                <w:rFonts w:ascii="黑体" w:eastAsia="黑体" w:hAnsi="黑体"/>
                <w:w w:val="100"/>
              </w:rPr>
              <w:t>评“欧洲共产党倡议”的解散</w:t>
            </w:r>
            <w:r w:rsidR="00B9283C" w:rsidRPr="00B9283C">
              <w:rPr>
                <w:webHidden/>
                <w:w w:val="100"/>
              </w:rPr>
              <w:tab/>
            </w:r>
            <w:r w:rsidR="00B9283C" w:rsidRPr="00B9283C">
              <w:rPr>
                <w:webHidden/>
                <w:w w:val="100"/>
              </w:rPr>
              <w:fldChar w:fldCharType="begin"/>
            </w:r>
            <w:r w:rsidR="00B9283C" w:rsidRPr="00B9283C">
              <w:rPr>
                <w:webHidden/>
                <w:w w:val="100"/>
              </w:rPr>
              <w:instrText xml:space="preserve"> PAGEREF _Toc150107906 \h </w:instrText>
            </w:r>
            <w:r w:rsidR="00B9283C" w:rsidRPr="00B9283C">
              <w:rPr>
                <w:webHidden/>
                <w:w w:val="100"/>
              </w:rPr>
            </w:r>
            <w:r w:rsidR="00B9283C" w:rsidRPr="00B9283C">
              <w:rPr>
                <w:webHidden/>
                <w:w w:val="100"/>
              </w:rPr>
              <w:fldChar w:fldCharType="separate"/>
            </w:r>
            <w:r w:rsidR="00F038F5">
              <w:rPr>
                <w:webHidden/>
                <w:w w:val="100"/>
              </w:rPr>
              <w:t>6</w:t>
            </w:r>
            <w:r w:rsidR="00B9283C" w:rsidRPr="00B9283C">
              <w:rPr>
                <w:webHidden/>
                <w:w w:val="100"/>
              </w:rPr>
              <w:fldChar w:fldCharType="end"/>
            </w:r>
          </w:hyperlink>
        </w:p>
        <w:p w14:paraId="3BCDE234" w14:textId="0DA02A8D" w:rsidR="00B9283C" w:rsidRPr="00B9283C" w:rsidRDefault="00000000">
          <w:pPr>
            <w:pStyle w:val="TOC1"/>
            <w:rPr>
              <w:rFonts w:asciiTheme="minorHAnsi" w:eastAsiaTheme="minorEastAsia" w:hAnsiTheme="minorHAnsi" w:cstheme="minorBidi"/>
              <w:w w:val="100"/>
              <w:sz w:val="21"/>
              <w:szCs w:val="22"/>
              <w14:ligatures w14:val="standardContextual"/>
            </w:rPr>
          </w:pPr>
          <w:hyperlink w:anchor="_Toc150107907" w:history="1">
            <w:r w:rsidR="00B9283C" w:rsidRPr="00B9283C">
              <w:rPr>
                <w:rStyle w:val="af"/>
                <w:rFonts w:ascii="黑体" w:eastAsia="黑体" w:hAnsi="黑体"/>
                <w:w w:val="100"/>
              </w:rPr>
              <w:t>孟加拉国工会领导人遇害引发工人抗议</w:t>
            </w:r>
            <w:r w:rsidR="00B9283C" w:rsidRPr="00B9283C">
              <w:rPr>
                <w:webHidden/>
                <w:w w:val="100"/>
              </w:rPr>
              <w:tab/>
            </w:r>
            <w:r w:rsidR="00B9283C" w:rsidRPr="00B9283C">
              <w:rPr>
                <w:webHidden/>
                <w:w w:val="100"/>
              </w:rPr>
              <w:fldChar w:fldCharType="begin"/>
            </w:r>
            <w:r w:rsidR="00B9283C" w:rsidRPr="00B9283C">
              <w:rPr>
                <w:webHidden/>
                <w:w w:val="100"/>
              </w:rPr>
              <w:instrText xml:space="preserve"> PAGEREF _Toc150107907 \h </w:instrText>
            </w:r>
            <w:r w:rsidR="00B9283C" w:rsidRPr="00B9283C">
              <w:rPr>
                <w:webHidden/>
                <w:w w:val="100"/>
              </w:rPr>
            </w:r>
            <w:r w:rsidR="00B9283C" w:rsidRPr="00B9283C">
              <w:rPr>
                <w:webHidden/>
                <w:w w:val="100"/>
              </w:rPr>
              <w:fldChar w:fldCharType="separate"/>
            </w:r>
            <w:r w:rsidR="00F038F5">
              <w:rPr>
                <w:webHidden/>
                <w:w w:val="100"/>
              </w:rPr>
              <w:t>13</w:t>
            </w:r>
            <w:r w:rsidR="00B9283C" w:rsidRPr="00B9283C">
              <w:rPr>
                <w:webHidden/>
                <w:w w:val="100"/>
              </w:rPr>
              <w:fldChar w:fldCharType="end"/>
            </w:r>
          </w:hyperlink>
        </w:p>
        <w:p w14:paraId="646BCB51" w14:textId="44BAD68B" w:rsidR="00B9283C" w:rsidRPr="00B9283C" w:rsidRDefault="00000000">
          <w:pPr>
            <w:pStyle w:val="TOC1"/>
            <w:rPr>
              <w:rFonts w:asciiTheme="minorHAnsi" w:eastAsiaTheme="minorEastAsia" w:hAnsiTheme="minorHAnsi" w:cstheme="minorBidi"/>
              <w:w w:val="100"/>
              <w:sz w:val="21"/>
              <w:szCs w:val="22"/>
              <w14:ligatures w14:val="standardContextual"/>
            </w:rPr>
          </w:pPr>
          <w:hyperlink w:anchor="_Toc150107908" w:history="1">
            <w:r w:rsidR="00B9283C" w:rsidRPr="00B9283C">
              <w:rPr>
                <w:rStyle w:val="af"/>
                <w:rFonts w:ascii="黑体" w:eastAsia="黑体" w:hAnsi="黑体"/>
                <w:w w:val="100"/>
              </w:rPr>
              <w:t>世界卫生大会要求关注巴勒斯坦卫生状况</w:t>
            </w:r>
            <w:r w:rsidR="00B9283C" w:rsidRPr="00B9283C">
              <w:rPr>
                <w:webHidden/>
                <w:w w:val="100"/>
              </w:rPr>
              <w:tab/>
            </w:r>
            <w:r w:rsidR="00B9283C" w:rsidRPr="00B9283C">
              <w:rPr>
                <w:webHidden/>
                <w:w w:val="100"/>
              </w:rPr>
              <w:fldChar w:fldCharType="begin"/>
            </w:r>
            <w:r w:rsidR="00B9283C" w:rsidRPr="00B9283C">
              <w:rPr>
                <w:webHidden/>
                <w:w w:val="100"/>
              </w:rPr>
              <w:instrText xml:space="preserve"> PAGEREF _Toc150107908 \h </w:instrText>
            </w:r>
            <w:r w:rsidR="00B9283C" w:rsidRPr="00B9283C">
              <w:rPr>
                <w:webHidden/>
                <w:w w:val="100"/>
              </w:rPr>
            </w:r>
            <w:r w:rsidR="00B9283C" w:rsidRPr="00B9283C">
              <w:rPr>
                <w:webHidden/>
                <w:w w:val="100"/>
              </w:rPr>
              <w:fldChar w:fldCharType="separate"/>
            </w:r>
            <w:r w:rsidR="00F038F5">
              <w:rPr>
                <w:webHidden/>
                <w:w w:val="100"/>
              </w:rPr>
              <w:t>15</w:t>
            </w:r>
            <w:r w:rsidR="00B9283C" w:rsidRPr="00B9283C">
              <w:rPr>
                <w:webHidden/>
                <w:w w:val="100"/>
              </w:rPr>
              <w:fldChar w:fldCharType="end"/>
            </w:r>
          </w:hyperlink>
        </w:p>
        <w:p w14:paraId="4E1F13BD" w14:textId="1663C7E2" w:rsidR="00FC2E5D" w:rsidRPr="00767855" w:rsidRDefault="008C5606" w:rsidP="00DF136F">
          <w:pPr>
            <w:pStyle w:val="TOC1"/>
            <w:rPr>
              <w:w w:val="100"/>
            </w:rPr>
          </w:pPr>
          <w:r w:rsidRPr="00B9283C">
            <w:rPr>
              <w:w w:val="100"/>
            </w:rPr>
            <w:fldChar w:fldCharType="end"/>
          </w:r>
        </w:p>
      </w:sdtContent>
    </w:sdt>
    <w:p w14:paraId="1945062A" w14:textId="77777777" w:rsidR="00D221C6" w:rsidRDefault="00D221C6" w:rsidP="00566D37">
      <w:pPr>
        <w:widowControl/>
        <w:ind w:left="1120" w:hangingChars="350" w:hanging="1120"/>
        <w:jc w:val="left"/>
        <w:rPr>
          <w:rFonts w:ascii="黑体" w:eastAsia="黑体" w:hAnsi="黑体"/>
          <w:sz w:val="32"/>
          <w:szCs w:val="32"/>
        </w:rPr>
      </w:pPr>
    </w:p>
    <w:p w14:paraId="080A3E32" w14:textId="77777777" w:rsidR="009756B6" w:rsidRDefault="009756B6" w:rsidP="00566D37">
      <w:pPr>
        <w:widowControl/>
        <w:ind w:left="1120" w:hangingChars="350" w:hanging="1120"/>
        <w:jc w:val="left"/>
        <w:rPr>
          <w:rFonts w:ascii="黑体" w:eastAsia="黑体" w:hAnsi="黑体"/>
          <w:sz w:val="32"/>
          <w:szCs w:val="32"/>
        </w:rPr>
      </w:pPr>
    </w:p>
    <w:p w14:paraId="0C00BBD7" w14:textId="77777777" w:rsidR="008355E7" w:rsidRDefault="008355E7" w:rsidP="00566D37">
      <w:pPr>
        <w:widowControl/>
        <w:ind w:left="1120" w:hangingChars="350" w:hanging="1120"/>
        <w:jc w:val="left"/>
        <w:rPr>
          <w:rFonts w:ascii="黑体" w:eastAsia="黑体" w:hAnsi="黑体"/>
          <w:sz w:val="32"/>
          <w:szCs w:val="32"/>
        </w:rPr>
      </w:pPr>
    </w:p>
    <w:p w14:paraId="1332D903" w14:textId="77777777" w:rsidR="0073184C" w:rsidRDefault="0073184C" w:rsidP="00566D37">
      <w:pPr>
        <w:widowControl/>
        <w:ind w:left="1120" w:hangingChars="350" w:hanging="1120"/>
        <w:jc w:val="left"/>
        <w:rPr>
          <w:rFonts w:ascii="黑体" w:eastAsia="黑体" w:hAnsi="黑体"/>
          <w:sz w:val="32"/>
          <w:szCs w:val="32"/>
        </w:rPr>
      </w:pPr>
    </w:p>
    <w:p w14:paraId="5E8297F5" w14:textId="77777777" w:rsidR="00572AD4" w:rsidRPr="00767855" w:rsidRDefault="00572AD4" w:rsidP="00566D37">
      <w:pPr>
        <w:widowControl/>
        <w:ind w:left="1120" w:hangingChars="350" w:hanging="1120"/>
        <w:jc w:val="left"/>
        <w:rPr>
          <w:rFonts w:ascii="黑体" w:eastAsia="黑体" w:hAnsi="黑体"/>
          <w:sz w:val="32"/>
          <w:szCs w:val="32"/>
        </w:rPr>
      </w:pPr>
    </w:p>
    <w:p w14:paraId="20BBFA85" w14:textId="7B158BC2" w:rsidR="00E35B04" w:rsidRPr="00767855" w:rsidRDefault="00DA42A0">
      <w:pPr>
        <w:ind w:firstLineChars="0" w:firstLine="0"/>
        <w:jc w:val="center"/>
        <w:rPr>
          <w:rFonts w:ascii="黑体" w:eastAsia="黑体" w:hAnsi="黑体" w:cs="Times New Roman"/>
          <w:sz w:val="30"/>
          <w:szCs w:val="30"/>
        </w:rPr>
      </w:pPr>
      <w:r w:rsidRPr="00767855">
        <w:rPr>
          <w:rFonts w:ascii="黑体" w:eastAsia="黑体" w:hAnsi="黑体" w:cs="Times New Roman" w:hint="eastAsia"/>
          <w:sz w:val="30"/>
          <w:szCs w:val="30"/>
        </w:rPr>
        <w:t>20</w:t>
      </w:r>
      <w:r w:rsidRPr="00767855">
        <w:rPr>
          <w:rFonts w:ascii="黑体" w:eastAsia="黑体" w:hAnsi="黑体" w:cs="Times New Roman"/>
          <w:sz w:val="30"/>
          <w:szCs w:val="30"/>
        </w:rPr>
        <w:t>23</w:t>
      </w:r>
      <w:r w:rsidRPr="00767855">
        <w:rPr>
          <w:rFonts w:ascii="黑体" w:eastAsia="黑体" w:hAnsi="黑体" w:cs="Times New Roman" w:hint="eastAsia"/>
          <w:sz w:val="30"/>
          <w:szCs w:val="30"/>
        </w:rPr>
        <w:t>年第</w:t>
      </w:r>
      <w:r w:rsidR="00B9283C">
        <w:rPr>
          <w:rFonts w:ascii="黑体" w:eastAsia="黑体" w:hAnsi="黑体" w:cs="Times New Roman"/>
          <w:sz w:val="30"/>
          <w:szCs w:val="30"/>
        </w:rPr>
        <w:t>22</w:t>
      </w:r>
      <w:r w:rsidRPr="00767855">
        <w:rPr>
          <w:rFonts w:ascii="黑体" w:eastAsia="黑体" w:hAnsi="黑体" w:cs="Times New Roman" w:hint="eastAsia"/>
          <w:sz w:val="30"/>
          <w:szCs w:val="30"/>
        </w:rPr>
        <w:t>期</w:t>
      </w:r>
    </w:p>
    <w:p w14:paraId="66867D28" w14:textId="347CEFE4" w:rsidR="0073184C" w:rsidRDefault="00DA42A0" w:rsidP="0073184C">
      <w:pPr>
        <w:ind w:firstLineChars="0" w:firstLine="0"/>
        <w:jc w:val="center"/>
        <w:rPr>
          <w:rFonts w:ascii="黑体" w:eastAsia="黑体" w:hAnsi="黑体" w:cs="Times New Roman"/>
          <w:sz w:val="30"/>
          <w:szCs w:val="30"/>
        </w:rPr>
      </w:pPr>
      <w:r w:rsidRPr="00767855">
        <w:rPr>
          <w:rFonts w:ascii="黑体" w:eastAsia="黑体" w:hAnsi="黑体" w:cs="Times New Roman" w:hint="eastAsia"/>
          <w:sz w:val="30"/>
          <w:szCs w:val="30"/>
        </w:rPr>
        <w:t>202</w:t>
      </w:r>
      <w:r w:rsidRPr="00767855">
        <w:rPr>
          <w:rFonts w:ascii="黑体" w:eastAsia="黑体" w:hAnsi="黑体" w:cs="Times New Roman"/>
          <w:sz w:val="30"/>
          <w:szCs w:val="30"/>
        </w:rPr>
        <w:t>3</w:t>
      </w:r>
      <w:r w:rsidRPr="00767855">
        <w:rPr>
          <w:rFonts w:ascii="黑体" w:eastAsia="黑体" w:hAnsi="黑体" w:cs="Times New Roman" w:hint="eastAsia"/>
          <w:sz w:val="30"/>
          <w:szCs w:val="30"/>
        </w:rPr>
        <w:t>年</w:t>
      </w:r>
      <w:r w:rsidR="00B9283C">
        <w:rPr>
          <w:rFonts w:ascii="黑体" w:eastAsia="黑体" w:hAnsi="黑体" w:cs="Times New Roman"/>
          <w:sz w:val="30"/>
          <w:szCs w:val="30"/>
        </w:rPr>
        <w:t>11</w:t>
      </w:r>
      <w:r w:rsidRPr="00767855">
        <w:rPr>
          <w:rFonts w:ascii="黑体" w:eastAsia="黑体" w:hAnsi="黑体" w:cs="Times New Roman" w:hint="eastAsia"/>
          <w:sz w:val="30"/>
          <w:szCs w:val="30"/>
        </w:rPr>
        <w:t>月</w:t>
      </w:r>
      <w:r w:rsidR="00951D3C">
        <w:rPr>
          <w:rFonts w:ascii="黑体" w:eastAsia="黑体" w:hAnsi="黑体" w:cs="Times New Roman"/>
          <w:sz w:val="30"/>
          <w:szCs w:val="30"/>
        </w:rPr>
        <w:t>6</w:t>
      </w:r>
      <w:r w:rsidRPr="00767855">
        <w:rPr>
          <w:rFonts w:ascii="黑体" w:eastAsia="黑体" w:hAnsi="黑体" w:cs="Times New Roman" w:hint="eastAsia"/>
          <w:sz w:val="30"/>
          <w:szCs w:val="30"/>
        </w:rPr>
        <w:t>日</w:t>
      </w:r>
      <w:r w:rsidR="0073184C">
        <w:rPr>
          <w:rFonts w:ascii="黑体" w:eastAsia="黑体" w:hAnsi="黑体" w:cs="Times New Roman"/>
          <w:sz w:val="30"/>
          <w:szCs w:val="30"/>
        </w:rPr>
        <w:br w:type="page"/>
      </w:r>
    </w:p>
    <w:p w14:paraId="507C5440" w14:textId="77777777" w:rsidR="00E35B04" w:rsidRPr="00767855" w:rsidRDefault="00DA42A0" w:rsidP="008C5606">
      <w:pPr>
        <w:spacing w:afterLines="50" w:after="156" w:line="360" w:lineRule="auto"/>
        <w:ind w:firstLineChars="0" w:firstLine="0"/>
        <w:jc w:val="center"/>
        <w:rPr>
          <w:rFonts w:ascii="黑体" w:eastAsia="黑体" w:hAnsi="黑体" w:cs="Times New Roman"/>
          <w:bCs/>
          <w:sz w:val="36"/>
          <w:szCs w:val="36"/>
        </w:rPr>
      </w:pPr>
      <w:bookmarkStart w:id="0" w:name="_Hlk95678794"/>
      <w:r w:rsidRPr="00767855">
        <w:rPr>
          <w:rFonts w:ascii="黑体" w:eastAsia="黑体" w:hAnsi="黑体" w:cs="Times New Roman" w:hint="eastAsia"/>
          <w:bCs/>
          <w:sz w:val="36"/>
          <w:szCs w:val="36"/>
        </w:rPr>
        <w:lastRenderedPageBreak/>
        <w:t>重要声明</w:t>
      </w:r>
    </w:p>
    <w:p w14:paraId="4CB90A98" w14:textId="77777777" w:rsidR="00BA5B57" w:rsidRPr="00767855" w:rsidRDefault="00BA5B57">
      <w:pPr>
        <w:spacing w:line="360" w:lineRule="auto"/>
        <w:ind w:firstLine="640"/>
        <w:rPr>
          <w:rFonts w:ascii="仿宋" w:eastAsia="仿宋" w:hAnsi="仿宋" w:cs="Times New Roman"/>
          <w:sz w:val="32"/>
          <w:szCs w:val="32"/>
        </w:rPr>
      </w:pPr>
      <w:r w:rsidRPr="00767855">
        <w:rPr>
          <w:rFonts w:ascii="仿宋" w:eastAsia="仿宋" w:hAnsi="仿宋" w:cs="Times New Roman" w:hint="eastAsia"/>
          <w:sz w:val="32"/>
          <w:szCs w:val="32"/>
        </w:rPr>
        <w:t>本刊指定发布渠道为邮件推送和网站</w:t>
      </w:r>
      <w:r w:rsidRPr="00767855">
        <w:rPr>
          <w:rFonts w:ascii="MS Reference Sans Serif" w:eastAsia="仿宋" w:hAnsi="MS Reference Sans Serif" w:cs="Times New Roman" w:hint="eastAsia"/>
          <w:color w:val="FFFFFF" w:themeColor="background1"/>
          <w:sz w:val="32"/>
          <w:szCs w:val="32"/>
          <w:highlight w:val="red"/>
        </w:rPr>
        <w:t>IRN.red</w:t>
      </w:r>
      <w:r w:rsidR="00570B59" w:rsidRPr="00767855">
        <w:rPr>
          <w:rFonts w:ascii="仿宋" w:eastAsia="仿宋" w:hAnsi="仿宋" w:cs="Times New Roman" w:hint="eastAsia"/>
          <w:sz w:val="32"/>
          <w:szCs w:val="32"/>
        </w:rPr>
        <w:t>，</w:t>
      </w:r>
      <w:r w:rsidRPr="00767855">
        <w:rPr>
          <w:rFonts w:ascii="仿宋" w:eastAsia="仿宋" w:hAnsi="仿宋" w:cs="Times New Roman" w:hint="eastAsia"/>
          <w:sz w:val="32"/>
          <w:szCs w:val="32"/>
        </w:rPr>
        <w:t>目前未参与任何社交平台账号的运营与</w:t>
      </w:r>
      <w:r w:rsidR="00D16DFA" w:rsidRPr="00767855">
        <w:rPr>
          <w:rFonts w:ascii="仿宋" w:eastAsia="仿宋" w:hAnsi="仿宋" w:cs="Times New Roman" w:hint="eastAsia"/>
          <w:sz w:val="32"/>
          <w:szCs w:val="32"/>
        </w:rPr>
        <w:t>活动</w:t>
      </w:r>
      <w:r w:rsidRPr="00767855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71D83FE8" w14:textId="77777777" w:rsidR="00E35B04" w:rsidRPr="00767855" w:rsidRDefault="00DA42A0">
      <w:pPr>
        <w:spacing w:line="360" w:lineRule="auto"/>
        <w:ind w:firstLine="640"/>
        <w:rPr>
          <w:rFonts w:ascii="仿宋" w:eastAsia="仿宋" w:hAnsi="仿宋" w:cs="Times New Roman"/>
          <w:sz w:val="32"/>
          <w:szCs w:val="32"/>
        </w:rPr>
      </w:pPr>
      <w:r w:rsidRPr="00767855">
        <w:rPr>
          <w:rFonts w:ascii="仿宋" w:eastAsia="仿宋" w:hAnsi="仿宋" w:cs="Times New Roman" w:hint="eastAsia"/>
          <w:sz w:val="32"/>
          <w:szCs w:val="32"/>
        </w:rPr>
        <w:t>允许在互联网上转载、复制、传播本刊内容，无需授权。转载时建议注明出处：</w:t>
      </w:r>
      <w:r w:rsidRPr="00767855">
        <w:rPr>
          <w:rFonts w:ascii="MS Reference Sans Serif" w:eastAsia="仿宋" w:hAnsi="MS Reference Sans Serif" w:cs="Times New Roman"/>
          <w:color w:val="FFFFFF" w:themeColor="background1"/>
          <w:sz w:val="32"/>
          <w:szCs w:val="32"/>
          <w:highlight w:val="red"/>
        </w:rPr>
        <w:t>IRN.red</w:t>
      </w:r>
    </w:p>
    <w:p w14:paraId="1018AD8E" w14:textId="77777777" w:rsidR="00E35B04" w:rsidRPr="005F0AB8" w:rsidRDefault="00E35B04">
      <w:pPr>
        <w:spacing w:line="360" w:lineRule="auto"/>
        <w:ind w:firstLine="643"/>
        <w:rPr>
          <w:rFonts w:ascii="Times New Roman" w:eastAsia="仿宋" w:hAnsi="Times New Roman" w:cs="Times New Roman"/>
          <w:b/>
          <w:sz w:val="32"/>
          <w:szCs w:val="32"/>
        </w:rPr>
      </w:pPr>
    </w:p>
    <w:p w14:paraId="1DC6E73F" w14:textId="77777777" w:rsidR="00E35B04" w:rsidRPr="005F0AB8" w:rsidRDefault="00DA42A0" w:rsidP="008C5606">
      <w:pPr>
        <w:spacing w:afterLines="50" w:after="156" w:line="360" w:lineRule="auto"/>
        <w:ind w:firstLineChars="0" w:firstLine="0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5F0AB8">
        <w:rPr>
          <w:rFonts w:ascii="黑体" w:eastAsia="黑体" w:hAnsi="黑体" w:cs="Times New Roman"/>
          <w:bCs/>
          <w:sz w:val="36"/>
          <w:szCs w:val="36"/>
        </w:rPr>
        <w:t>订阅方式</w:t>
      </w:r>
    </w:p>
    <w:p w14:paraId="72A21A60" w14:textId="77777777" w:rsidR="00E35B04" w:rsidRPr="005F0AB8" w:rsidRDefault="00DA42A0">
      <w:pPr>
        <w:spacing w:line="360" w:lineRule="auto"/>
        <w:ind w:firstLine="640"/>
        <w:rPr>
          <w:rFonts w:ascii="仿宋" w:eastAsia="仿宋" w:hAnsi="仿宋" w:cs="Times New Roman"/>
          <w:bCs/>
          <w:sz w:val="32"/>
          <w:szCs w:val="32"/>
        </w:rPr>
      </w:pPr>
      <w:r w:rsidRPr="005F0AB8">
        <w:rPr>
          <w:rFonts w:ascii="仿宋" w:eastAsia="仿宋" w:hAnsi="仿宋" w:cs="Times New Roman" w:hint="eastAsia"/>
          <w:bCs/>
          <w:sz w:val="32"/>
          <w:szCs w:val="32"/>
        </w:rPr>
        <w:t>以下三种方式，选择一种即可：</w:t>
      </w:r>
    </w:p>
    <w:p w14:paraId="4FDAC172" w14:textId="77777777" w:rsidR="00E35B04" w:rsidRPr="005F0AB8" w:rsidRDefault="00DA42A0">
      <w:pPr>
        <w:spacing w:line="360" w:lineRule="auto"/>
        <w:ind w:firstLine="640"/>
        <w:rPr>
          <w:rFonts w:ascii="仿宋" w:eastAsia="仿宋" w:hAnsi="仿宋" w:cs="Times New Roman"/>
          <w:bCs/>
          <w:sz w:val="32"/>
          <w:szCs w:val="32"/>
        </w:rPr>
      </w:pPr>
      <w:r w:rsidRPr="005F0AB8">
        <w:rPr>
          <w:rFonts w:ascii="仿宋" w:eastAsia="仿宋" w:hAnsi="仿宋" w:cs="Times New Roman"/>
          <w:bCs/>
          <w:sz w:val="32"/>
          <w:szCs w:val="32"/>
        </w:rPr>
        <w:t>1.扫描二维码填写您的邮箱</w:t>
      </w:r>
    </w:p>
    <w:p w14:paraId="163C13E6" w14:textId="77777777" w:rsidR="00E35B04" w:rsidRPr="005F0AB8" w:rsidRDefault="00DA42A0">
      <w:pPr>
        <w:spacing w:line="360" w:lineRule="auto"/>
        <w:ind w:leftChars="200" w:left="560" w:firstLine="640"/>
        <w:rPr>
          <w:rFonts w:ascii="仿宋" w:eastAsia="仿宋" w:hAnsi="仿宋" w:cs="Times New Roman"/>
          <w:sz w:val="32"/>
          <w:szCs w:val="32"/>
        </w:rPr>
      </w:pPr>
      <w:r w:rsidRPr="005F0AB8">
        <w:rPr>
          <w:rFonts w:ascii="仿宋" w:eastAsia="仿宋" w:hAnsi="仿宋" w:cs="Times New Roman"/>
          <w:noProof/>
          <w:sz w:val="32"/>
          <w:szCs w:val="32"/>
        </w:rPr>
        <w:drawing>
          <wp:inline distT="0" distB="0" distL="0" distR="0" wp14:anchorId="1821BD3D" wp14:editId="61657A6A">
            <wp:extent cx="1355834" cy="1355834"/>
            <wp:effectExtent l="0" t="0" r="0" b="0"/>
            <wp:docPr id="1027" name="图片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355834" cy="13558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1E19" w14:textId="77777777" w:rsidR="00E35B04" w:rsidRPr="005F0AB8" w:rsidRDefault="00DA42A0">
      <w:pPr>
        <w:spacing w:line="360" w:lineRule="auto"/>
        <w:ind w:firstLine="640"/>
        <w:rPr>
          <w:rStyle w:val="af"/>
          <w:rFonts w:ascii="仿宋" w:eastAsia="仿宋" w:hAnsi="仿宋" w:cs="Times New Roman"/>
          <w:color w:val="auto"/>
          <w:sz w:val="32"/>
          <w:szCs w:val="32"/>
          <w:u w:val="none"/>
        </w:rPr>
      </w:pPr>
      <w:r w:rsidRPr="005F0AB8">
        <w:rPr>
          <w:rStyle w:val="af"/>
          <w:rFonts w:ascii="仿宋" w:eastAsia="仿宋" w:hAnsi="仿宋" w:cs="Times New Roman"/>
          <w:color w:val="auto"/>
          <w:sz w:val="32"/>
          <w:szCs w:val="32"/>
          <w:u w:val="none"/>
        </w:rPr>
        <w:t>（如无法提交，请在空白处点击再试）</w:t>
      </w:r>
    </w:p>
    <w:p w14:paraId="799359C1" w14:textId="77777777" w:rsidR="00E35B04" w:rsidRPr="005F0AB8" w:rsidRDefault="00DA42A0">
      <w:pPr>
        <w:spacing w:line="360" w:lineRule="auto"/>
        <w:ind w:firstLine="640"/>
        <w:rPr>
          <w:rFonts w:ascii="仿宋" w:eastAsia="仿宋" w:hAnsi="仿宋" w:cs="Times New Roman"/>
          <w:sz w:val="32"/>
          <w:szCs w:val="32"/>
        </w:rPr>
      </w:pPr>
      <w:r w:rsidRPr="005F0AB8">
        <w:rPr>
          <w:rFonts w:ascii="仿宋" w:eastAsia="仿宋" w:hAnsi="仿宋" w:cs="Times New Roman"/>
          <w:sz w:val="32"/>
          <w:szCs w:val="32"/>
        </w:rPr>
        <w:t>2.进入以下链接填写您的邮箱</w:t>
      </w:r>
    </w:p>
    <w:p w14:paraId="24E7358E" w14:textId="77777777" w:rsidR="00C51F87" w:rsidRPr="005F0AB8" w:rsidRDefault="00000000" w:rsidP="00C51F87">
      <w:pPr>
        <w:spacing w:line="360" w:lineRule="auto"/>
        <w:ind w:firstLine="560"/>
        <w:rPr>
          <w:rFonts w:ascii="仿宋" w:eastAsia="仿宋" w:hAnsi="仿宋" w:cs="Times New Roman"/>
          <w:bCs/>
          <w:sz w:val="32"/>
          <w:szCs w:val="32"/>
          <w:u w:val="single"/>
        </w:rPr>
      </w:pPr>
      <w:hyperlink r:id="rId11" w:history="1">
        <w:r w:rsidR="00DA42A0" w:rsidRPr="005F0AB8">
          <w:rPr>
            <w:rFonts w:ascii="仿宋" w:eastAsia="仿宋" w:hAnsi="仿宋"/>
            <w:bCs/>
            <w:sz w:val="32"/>
            <w:szCs w:val="32"/>
            <w:u w:val="single"/>
          </w:rPr>
          <w:t>https://cloud.seatable.cn/dtable/forms/ff203a21-e739-4321-bb63-3d9665873695/</w:t>
        </w:r>
      </w:hyperlink>
    </w:p>
    <w:p w14:paraId="54FE468D" w14:textId="77777777" w:rsidR="00E35B04" w:rsidRPr="005F0AB8" w:rsidRDefault="00DA42A0" w:rsidP="00BA5B57">
      <w:pPr>
        <w:spacing w:line="360" w:lineRule="auto"/>
        <w:ind w:firstLine="640"/>
        <w:rPr>
          <w:rStyle w:val="af"/>
          <w:rFonts w:ascii="Times New Roman" w:eastAsia="仿宋" w:hAnsi="Times New Roman" w:cs="Times New Roman"/>
          <w:color w:val="auto"/>
          <w:sz w:val="32"/>
          <w:szCs w:val="32"/>
          <w:u w:val="none"/>
        </w:rPr>
      </w:pPr>
      <w:r w:rsidRPr="005F0AB8">
        <w:rPr>
          <w:rStyle w:val="af"/>
          <w:rFonts w:ascii="仿宋" w:eastAsia="仿宋" w:hAnsi="仿宋" w:cs="Times New Roman"/>
          <w:color w:val="auto"/>
          <w:sz w:val="32"/>
          <w:szCs w:val="32"/>
          <w:u w:val="none"/>
        </w:rPr>
        <w:t>3.用您的邮箱发送“订阅”至irn3000@outlook.com</w:t>
      </w:r>
      <w:r w:rsidRPr="005F0AB8">
        <w:rPr>
          <w:rStyle w:val="af"/>
          <w:rFonts w:ascii="Times New Roman" w:eastAsia="仿宋" w:hAnsi="Times New Roman" w:cs="Times New Roman"/>
          <w:color w:val="auto"/>
          <w:sz w:val="32"/>
          <w:szCs w:val="32"/>
          <w:u w:val="none"/>
        </w:rPr>
        <w:br w:type="page"/>
      </w:r>
    </w:p>
    <w:p w14:paraId="39E57161" w14:textId="77777777" w:rsidR="00E35B04" w:rsidRPr="005F0AB8" w:rsidRDefault="00E35B04">
      <w:pPr>
        <w:spacing w:line="360" w:lineRule="auto"/>
        <w:ind w:firstLineChars="300" w:firstLine="960"/>
        <w:rPr>
          <w:rStyle w:val="af"/>
          <w:rFonts w:ascii="Times New Roman" w:eastAsia="仿宋" w:hAnsi="Times New Roman" w:cs="Times New Roman"/>
          <w:color w:val="auto"/>
          <w:sz w:val="32"/>
          <w:szCs w:val="32"/>
          <w:u w:val="none"/>
        </w:rPr>
        <w:sectPr w:rsidR="00E35B04" w:rsidRPr="005F0AB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0318" w:h="14570"/>
          <w:pgMar w:top="1440" w:right="1080" w:bottom="1440" w:left="1080" w:header="851" w:footer="992" w:gutter="0"/>
          <w:pgNumType w:fmt="numberInDash" w:start="1"/>
          <w:cols w:space="425"/>
          <w:docGrid w:type="lines" w:linePitch="312"/>
        </w:sectPr>
      </w:pPr>
    </w:p>
    <w:p w14:paraId="323B6E21" w14:textId="5261C721" w:rsidR="004F61CC" w:rsidRPr="00574876" w:rsidRDefault="006E48C2" w:rsidP="004F61CC">
      <w:pPr>
        <w:pStyle w:val="1"/>
        <w:rPr>
          <w:rFonts w:ascii="黑体" w:eastAsia="黑体" w:hAnsi="黑体"/>
          <w:szCs w:val="36"/>
        </w:rPr>
      </w:pPr>
      <w:bookmarkStart w:id="1" w:name="_Toc150107904"/>
      <w:bookmarkStart w:id="2" w:name="_Hlk114943609"/>
      <w:bookmarkStart w:id="3" w:name="_Hlk118638770"/>
      <w:bookmarkStart w:id="4" w:name="_Hlk120642218"/>
      <w:bookmarkStart w:id="5" w:name="_Hlk110724951"/>
      <w:bookmarkStart w:id="6" w:name="_Hlk105347307"/>
      <w:bookmarkEnd w:id="0"/>
      <w:r w:rsidRPr="006E48C2">
        <w:rPr>
          <w:rFonts w:ascii="黑体" w:eastAsia="黑体" w:hAnsi="黑体" w:hint="eastAsia"/>
          <w:szCs w:val="36"/>
        </w:rPr>
        <w:lastRenderedPageBreak/>
        <w:t>希腊共产党关于智利政变50周年的声明</w:t>
      </w:r>
      <w:bookmarkEnd w:id="1"/>
    </w:p>
    <w:p w14:paraId="2CFCC44D" w14:textId="3207566B" w:rsidR="004F61CC" w:rsidRPr="004E2BF4" w:rsidRDefault="006E48C2" w:rsidP="004F61CC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00927BBF" wp14:editId="55D2D335">
            <wp:extent cx="3168000" cy="1779960"/>
            <wp:effectExtent l="0" t="0" r="0" b="0"/>
            <wp:docPr id="16052993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77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38F6B" w14:textId="5CF742F8" w:rsidR="00924CE8" w:rsidRPr="004E2BF4" w:rsidRDefault="00924CE8" w:rsidP="00924CE8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 w:rsidR="00EB2DE7">
        <w:rPr>
          <w:rFonts w:ascii="Times New Roman" w:eastAsia="仿宋" w:hAnsi="Times New Roman" w:cs="Times New Roman" w:hint="eastAsia"/>
          <w:szCs w:val="28"/>
        </w:rPr>
        <w:t>希腊</w:t>
      </w:r>
      <w:r w:rsidR="006E48C2">
        <w:rPr>
          <w:rFonts w:ascii="Times New Roman" w:eastAsia="仿宋" w:hAnsi="Times New Roman" w:cs="Times New Roman" w:hint="eastAsia"/>
          <w:szCs w:val="28"/>
        </w:rPr>
        <w:t>共产党</w:t>
      </w:r>
      <w:r>
        <w:rPr>
          <w:rFonts w:ascii="Times New Roman" w:eastAsia="仿宋" w:hAnsi="Times New Roman" w:cs="Times New Roman" w:hint="eastAsia"/>
          <w:szCs w:val="28"/>
        </w:rPr>
        <w:t>网站</w:t>
      </w:r>
    </w:p>
    <w:p w14:paraId="3BA1E6B8" w14:textId="58B98D99" w:rsidR="00F92E64" w:rsidRDefault="004F61CC" w:rsidP="00F92E64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日期：</w:t>
      </w:r>
      <w:r w:rsidRPr="004E2BF4">
        <w:rPr>
          <w:rFonts w:ascii="Times New Roman" w:eastAsia="仿宋" w:hAnsi="Times New Roman" w:cs="Times New Roman"/>
          <w:szCs w:val="28"/>
        </w:rPr>
        <w:t>2023</w:t>
      </w:r>
      <w:r w:rsidRPr="004E2BF4">
        <w:rPr>
          <w:rFonts w:ascii="Times New Roman" w:eastAsia="仿宋" w:hAnsi="Times New Roman" w:cs="Times New Roman"/>
          <w:szCs w:val="28"/>
        </w:rPr>
        <w:t>年</w:t>
      </w:r>
      <w:r w:rsidR="00EB2DE7">
        <w:rPr>
          <w:rFonts w:ascii="Times New Roman" w:eastAsia="仿宋" w:hAnsi="Times New Roman" w:cs="Times New Roman"/>
          <w:szCs w:val="28"/>
        </w:rPr>
        <w:t>9</w:t>
      </w:r>
      <w:r w:rsidRPr="004E2BF4">
        <w:rPr>
          <w:rFonts w:ascii="Times New Roman" w:eastAsia="仿宋" w:hAnsi="Times New Roman" w:cs="Times New Roman"/>
          <w:szCs w:val="28"/>
        </w:rPr>
        <w:t>月</w:t>
      </w:r>
      <w:r w:rsidR="006E48C2">
        <w:rPr>
          <w:rFonts w:ascii="Times New Roman" w:eastAsia="仿宋" w:hAnsi="Times New Roman" w:cs="Times New Roman"/>
          <w:szCs w:val="28"/>
        </w:rPr>
        <w:t>11</w:t>
      </w:r>
      <w:r w:rsidR="00451AB2" w:rsidRPr="004E2BF4">
        <w:rPr>
          <w:rFonts w:ascii="Times New Roman" w:eastAsia="仿宋" w:hAnsi="Times New Roman" w:cs="Times New Roman" w:hint="eastAsia"/>
          <w:szCs w:val="28"/>
        </w:rPr>
        <w:t>日</w:t>
      </w:r>
    </w:p>
    <w:p w14:paraId="6BEC5BB1" w14:textId="75FD23F8" w:rsidR="00D63579" w:rsidRDefault="004F61CC" w:rsidP="00FF5789">
      <w:pPr>
        <w:spacing w:before="120" w:after="240" w:line="360" w:lineRule="exact"/>
        <w:ind w:firstLine="560"/>
        <w:jc w:val="left"/>
        <w:rPr>
          <w:rStyle w:val="af"/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链接</w:t>
      </w:r>
      <w:r w:rsidRPr="004E2BF4">
        <w:rPr>
          <w:rFonts w:ascii="Times New Roman" w:eastAsia="仿宋" w:hAnsi="Times New Roman" w:cs="Times New Roman" w:hint="eastAsia"/>
          <w:szCs w:val="28"/>
        </w:rPr>
        <w:t>：</w:t>
      </w:r>
      <w:hyperlink r:id="rId19" w:history="1">
        <w:r w:rsidR="006E48C2" w:rsidRPr="00682AD8">
          <w:rPr>
            <w:rStyle w:val="af"/>
            <w:rFonts w:ascii="Times New Roman" w:eastAsia="仿宋" w:hAnsi="Times New Roman" w:cs="Times New Roman"/>
            <w:szCs w:val="28"/>
          </w:rPr>
          <w:t>https://inter.kke.gr/en/articles/n-the-50th-anniversary-of-the-Pinochet-coup-in-Chile-and-the-assassination-of-Salvador-Allende/</w:t>
        </w:r>
      </w:hyperlink>
    </w:p>
    <w:p w14:paraId="70DCF3D8" w14:textId="15343668" w:rsidR="006E48C2" w:rsidRPr="006E48C2" w:rsidRDefault="006E48C2" w:rsidP="006E48C2">
      <w:pPr>
        <w:spacing w:before="60" w:after="60" w:line="48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希腊共产党中央委员会国际关系部声明：</w:t>
      </w:r>
      <w:r w:rsidRPr="006E48C2">
        <w:rPr>
          <w:rFonts w:ascii="黑体" w:eastAsia="黑体" w:hAnsi="黑体" w:hint="eastAsia"/>
          <w:sz w:val="32"/>
          <w:szCs w:val="32"/>
        </w:rPr>
        <w:t>纪念智利皮诺切特政变、萨尔瓦多·阿连德遇害5</w:t>
      </w:r>
      <w:r w:rsidRPr="006E48C2">
        <w:rPr>
          <w:rFonts w:ascii="黑体" w:eastAsia="黑体" w:hAnsi="黑体"/>
          <w:sz w:val="32"/>
          <w:szCs w:val="32"/>
        </w:rPr>
        <w:t>0</w:t>
      </w:r>
      <w:r w:rsidRPr="006E48C2">
        <w:rPr>
          <w:rFonts w:ascii="黑体" w:eastAsia="黑体" w:hAnsi="黑体" w:hint="eastAsia"/>
          <w:sz w:val="32"/>
          <w:szCs w:val="32"/>
        </w:rPr>
        <w:t>周年</w:t>
      </w:r>
    </w:p>
    <w:p w14:paraId="178D40F5" w14:textId="2D8560BD" w:rsidR="006E48C2" w:rsidRPr="006E48C2" w:rsidRDefault="006E48C2" w:rsidP="006E48C2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6E48C2">
        <w:rPr>
          <w:rFonts w:ascii="宋体" w:hAnsi="宋体" w:hint="eastAsia"/>
          <w:sz w:val="32"/>
          <w:szCs w:val="32"/>
        </w:rPr>
        <w:t>1</w:t>
      </w:r>
      <w:r w:rsidRPr="006E48C2">
        <w:rPr>
          <w:rFonts w:ascii="宋体" w:hAnsi="宋体"/>
          <w:sz w:val="32"/>
          <w:szCs w:val="32"/>
        </w:rPr>
        <w:t>973</w:t>
      </w:r>
      <w:r w:rsidRPr="006E48C2">
        <w:rPr>
          <w:rFonts w:ascii="宋体" w:hAnsi="宋体" w:hint="eastAsia"/>
          <w:sz w:val="32"/>
          <w:szCs w:val="32"/>
        </w:rPr>
        <w:t>年9月1</w:t>
      </w:r>
      <w:r w:rsidRPr="006E48C2">
        <w:rPr>
          <w:rFonts w:ascii="宋体" w:hAnsi="宋体"/>
          <w:sz w:val="32"/>
          <w:szCs w:val="32"/>
        </w:rPr>
        <w:t>1</w:t>
      </w:r>
      <w:r w:rsidRPr="006E48C2">
        <w:rPr>
          <w:rFonts w:ascii="宋体" w:hAnsi="宋体" w:hint="eastAsia"/>
          <w:sz w:val="32"/>
          <w:szCs w:val="32"/>
        </w:rPr>
        <w:t>日，智利发生了皮诺切特将军领导的军事政变，他在美国支持下推翻了人民团结阵线（</w:t>
      </w:r>
      <w:r w:rsidRPr="006E48C2">
        <w:rPr>
          <w:rFonts w:ascii="宋体" w:hAnsi="宋体"/>
          <w:sz w:val="32"/>
          <w:szCs w:val="32"/>
        </w:rPr>
        <w:t>Popular Unity</w:t>
      </w:r>
      <w:r w:rsidRPr="006E48C2">
        <w:rPr>
          <w:rFonts w:ascii="宋体" w:hAnsi="宋体" w:hint="eastAsia"/>
          <w:sz w:val="32"/>
          <w:szCs w:val="32"/>
        </w:rPr>
        <w:t>）政府。</w:t>
      </w:r>
    </w:p>
    <w:p w14:paraId="2101B50C" w14:textId="64DD61E3" w:rsidR="006E48C2" w:rsidRPr="006E48C2" w:rsidRDefault="006E48C2" w:rsidP="006E48C2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6E48C2">
        <w:rPr>
          <w:rFonts w:ascii="宋体" w:hAnsi="宋体" w:hint="eastAsia"/>
          <w:sz w:val="32"/>
          <w:szCs w:val="32"/>
        </w:rPr>
        <w:t>智利的经验悲剧性地证实了从巴黎公社的经验中得出的基本教训，这是马克思、恩格斯在《共产党宣言》中也曾强调过的——“工人阶级不能简单地掌握现成的国家机器，并运用它来达到自己的目的。”</w:t>
      </w:r>
      <w:r>
        <w:rPr>
          <w:rStyle w:val="af0"/>
          <w:rFonts w:ascii="宋体" w:hAnsi="宋体"/>
          <w:sz w:val="32"/>
          <w:szCs w:val="32"/>
        </w:rPr>
        <w:footnoteReference w:customMarkFollows="1" w:id="1"/>
        <w:t>[1]</w:t>
      </w:r>
      <w:r w:rsidRPr="006E48C2">
        <w:rPr>
          <w:rFonts w:ascii="宋体" w:hAnsi="宋体" w:hint="eastAsia"/>
          <w:sz w:val="32"/>
          <w:szCs w:val="32"/>
        </w:rPr>
        <w:t>正如列宁所说，工人</w:t>
      </w:r>
      <w:r w:rsidRPr="006E48C2">
        <w:rPr>
          <w:rFonts w:ascii="宋体" w:hAnsi="宋体" w:hint="eastAsia"/>
          <w:sz w:val="32"/>
          <w:szCs w:val="32"/>
        </w:rPr>
        <w:lastRenderedPageBreak/>
        <w:t>阶级必须“打碎、摧毁‘现成的国家机器’，而不只是简单地夺取这个机器”</w:t>
      </w:r>
      <w:r>
        <w:rPr>
          <w:rStyle w:val="af0"/>
          <w:rFonts w:ascii="宋体" w:hAnsi="宋体"/>
          <w:sz w:val="32"/>
          <w:szCs w:val="32"/>
        </w:rPr>
        <w:footnoteReference w:customMarkFollows="1" w:id="2"/>
        <w:t>[2]</w:t>
      </w:r>
      <w:r w:rsidRPr="006E48C2">
        <w:rPr>
          <w:rFonts w:ascii="宋体" w:hAnsi="宋体" w:hint="eastAsia"/>
          <w:sz w:val="32"/>
          <w:szCs w:val="32"/>
        </w:rPr>
        <w:t>。</w:t>
      </w:r>
    </w:p>
    <w:p w14:paraId="5AD43C86" w14:textId="7C38D4C9" w:rsidR="006E48C2" w:rsidRPr="006E48C2" w:rsidRDefault="006E48C2" w:rsidP="006E48C2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6E48C2">
        <w:rPr>
          <w:rFonts w:ascii="宋体" w:hAnsi="宋体" w:hint="eastAsia"/>
          <w:sz w:val="32"/>
          <w:szCs w:val="32"/>
        </w:rPr>
        <w:t>人民团结阵线政府和阿连德总统英勇地倒下了，这彻底</w:t>
      </w:r>
      <w:r>
        <w:rPr>
          <w:rFonts w:ascii="宋体" w:hAnsi="宋体" w:hint="eastAsia"/>
          <w:sz w:val="32"/>
          <w:szCs w:val="32"/>
        </w:rPr>
        <w:t>打破</w:t>
      </w:r>
      <w:r w:rsidRPr="006E48C2">
        <w:rPr>
          <w:rFonts w:ascii="宋体" w:hAnsi="宋体" w:hint="eastAsia"/>
          <w:sz w:val="32"/>
          <w:szCs w:val="32"/>
        </w:rPr>
        <w:t>了“走和平的议会道路通往社会主义”的幻想。这种幻想一直是“欧洲共产主义”（Eurocommunist）和国际共产主义运动中其他机会主义党派的旗帜。</w:t>
      </w:r>
    </w:p>
    <w:p w14:paraId="1B22BF2B" w14:textId="54D14BB1" w:rsidR="006E48C2" w:rsidRPr="006E48C2" w:rsidRDefault="006E48C2" w:rsidP="006E48C2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6E48C2">
        <w:rPr>
          <w:rFonts w:ascii="宋体" w:hAnsi="宋体" w:hint="eastAsia"/>
          <w:sz w:val="32"/>
          <w:szCs w:val="32"/>
        </w:rPr>
        <w:t>本次5</w:t>
      </w:r>
      <w:r w:rsidRPr="006E48C2">
        <w:rPr>
          <w:rFonts w:ascii="宋体" w:hAnsi="宋体"/>
          <w:sz w:val="32"/>
          <w:szCs w:val="32"/>
        </w:rPr>
        <w:t>0</w:t>
      </w:r>
      <w:r w:rsidRPr="006E48C2">
        <w:rPr>
          <w:rFonts w:ascii="宋体" w:hAnsi="宋体" w:hint="eastAsia"/>
          <w:sz w:val="32"/>
          <w:szCs w:val="32"/>
        </w:rPr>
        <w:t>周年纪念日是一次契机，我们应当借此机会反思革命运动在国家、政权、对社会民主主义的态度等问题上的立场，以便彻底排除已经破产的“2</w:t>
      </w:r>
      <w:r w:rsidRPr="006E48C2">
        <w:rPr>
          <w:rFonts w:ascii="宋体" w:hAnsi="宋体"/>
          <w:sz w:val="32"/>
          <w:szCs w:val="32"/>
        </w:rPr>
        <w:t>1</w:t>
      </w:r>
      <w:r w:rsidRPr="006E48C2">
        <w:rPr>
          <w:rFonts w:ascii="宋体" w:hAnsi="宋体" w:hint="eastAsia"/>
          <w:sz w:val="32"/>
          <w:szCs w:val="32"/>
        </w:rPr>
        <w:t>世纪社会主义”理论，</w:t>
      </w:r>
      <w:r w:rsidR="00B9283C">
        <w:rPr>
          <w:rFonts w:ascii="宋体" w:hAnsi="宋体" w:hint="eastAsia"/>
          <w:sz w:val="32"/>
          <w:szCs w:val="32"/>
        </w:rPr>
        <w:t>并</w:t>
      </w:r>
      <w:r w:rsidRPr="006E48C2">
        <w:rPr>
          <w:rFonts w:ascii="宋体" w:hAnsi="宋体" w:hint="eastAsia"/>
          <w:sz w:val="32"/>
          <w:szCs w:val="32"/>
        </w:rPr>
        <w:t>驳斥那些“过渡性纲领”、资本主义制度下的“左翼政府”、“过渡性”政权的目标以及所谓</w:t>
      </w:r>
      <w:r w:rsidR="00B9283C">
        <w:rPr>
          <w:rFonts w:ascii="宋体" w:hAnsi="宋体" w:hint="eastAsia"/>
          <w:sz w:val="32"/>
          <w:szCs w:val="32"/>
        </w:rPr>
        <w:t>“</w:t>
      </w:r>
      <w:r w:rsidRPr="006E48C2">
        <w:rPr>
          <w:rFonts w:ascii="宋体" w:hAnsi="宋体" w:hint="eastAsia"/>
          <w:sz w:val="32"/>
          <w:szCs w:val="32"/>
        </w:rPr>
        <w:t>反帝反垄断</w:t>
      </w:r>
      <w:r w:rsidR="00B9283C">
        <w:rPr>
          <w:rFonts w:ascii="宋体" w:hAnsi="宋体" w:hint="eastAsia"/>
          <w:sz w:val="32"/>
          <w:szCs w:val="32"/>
        </w:rPr>
        <w:t>”</w:t>
      </w:r>
      <w:r w:rsidRPr="006E48C2">
        <w:rPr>
          <w:rFonts w:ascii="宋体" w:hAnsi="宋体" w:hint="eastAsia"/>
          <w:sz w:val="32"/>
          <w:szCs w:val="32"/>
        </w:rPr>
        <w:t>力量的支持者。</w:t>
      </w:r>
    </w:p>
    <w:p w14:paraId="1F0C89F9" w14:textId="5CEB15C9" w:rsidR="006E48C2" w:rsidRDefault="006E48C2" w:rsidP="006E48C2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6E48C2">
        <w:rPr>
          <w:rFonts w:ascii="宋体" w:hAnsi="宋体" w:hint="eastAsia"/>
          <w:sz w:val="32"/>
          <w:szCs w:val="32"/>
        </w:rPr>
        <w:t>我们向智利共产主义者和人民力量的英勇斗争致敬，向美国主导的政变的所有受害者致敬，也向工人阶级和各民族人民反对垄断组织、反对资本主义的持续至今的斗争致敬。这场斗争向共产主义运动提出了核心问题：必须形成革命的战略，</w:t>
      </w:r>
      <w:r w:rsidR="00B9283C">
        <w:rPr>
          <w:rFonts w:ascii="宋体" w:hAnsi="宋体" w:hint="eastAsia"/>
          <w:sz w:val="32"/>
          <w:szCs w:val="32"/>
        </w:rPr>
        <w:t>以</w:t>
      </w:r>
      <w:r w:rsidRPr="006E48C2">
        <w:rPr>
          <w:rFonts w:ascii="宋体" w:hAnsi="宋体" w:hint="eastAsia"/>
          <w:sz w:val="32"/>
          <w:szCs w:val="32"/>
        </w:rPr>
        <w:t>推翻资本主义，实行生产资料社会化、中央计划、工人政权和社会主义</w:t>
      </w:r>
      <w:r w:rsidRPr="006E48C2">
        <w:rPr>
          <w:rFonts w:ascii="宋体" w:hAnsi="宋体"/>
          <w:sz w:val="32"/>
          <w:szCs w:val="32"/>
        </w:rPr>
        <w:t>-</w:t>
      </w:r>
      <w:r w:rsidRPr="006E48C2">
        <w:rPr>
          <w:rFonts w:ascii="宋体" w:hAnsi="宋体" w:hint="eastAsia"/>
          <w:sz w:val="32"/>
          <w:szCs w:val="32"/>
        </w:rPr>
        <w:t>共产主义建设。</w:t>
      </w:r>
    </w:p>
    <w:p w14:paraId="5D69BC61" w14:textId="77777777" w:rsidR="006E48C2" w:rsidRPr="006E48C2" w:rsidRDefault="006E48C2" w:rsidP="006E48C2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</w:p>
    <w:p w14:paraId="3F15D585" w14:textId="02934F0B" w:rsidR="006E48C2" w:rsidRPr="006E48C2" w:rsidRDefault="006E48C2" w:rsidP="006E48C2">
      <w:pPr>
        <w:wordWrap w:val="0"/>
        <w:spacing w:before="60" w:after="60" w:line="480" w:lineRule="exact"/>
        <w:ind w:firstLine="640"/>
        <w:jc w:val="right"/>
        <w:rPr>
          <w:rFonts w:ascii="宋体" w:hAnsi="宋体"/>
          <w:sz w:val="32"/>
          <w:szCs w:val="32"/>
        </w:rPr>
      </w:pPr>
      <w:r w:rsidRPr="006E48C2">
        <w:rPr>
          <w:rFonts w:ascii="宋体" w:hAnsi="宋体" w:hint="eastAsia"/>
          <w:sz w:val="32"/>
          <w:szCs w:val="32"/>
        </w:rPr>
        <w:t>雅典，2</w:t>
      </w:r>
      <w:r w:rsidRPr="006E48C2">
        <w:rPr>
          <w:rFonts w:ascii="宋体" w:hAnsi="宋体"/>
          <w:sz w:val="32"/>
          <w:szCs w:val="32"/>
        </w:rPr>
        <w:t>023</w:t>
      </w:r>
      <w:r w:rsidRPr="006E48C2">
        <w:rPr>
          <w:rFonts w:ascii="宋体" w:hAnsi="宋体" w:hint="eastAsia"/>
          <w:sz w:val="32"/>
          <w:szCs w:val="32"/>
        </w:rPr>
        <w:t>年</w:t>
      </w:r>
      <w:r w:rsidRPr="006E48C2">
        <w:rPr>
          <w:rFonts w:ascii="宋体" w:hAnsi="宋体"/>
          <w:sz w:val="32"/>
          <w:szCs w:val="32"/>
        </w:rPr>
        <w:t>9</w:t>
      </w:r>
      <w:r w:rsidRPr="006E48C2">
        <w:rPr>
          <w:rFonts w:ascii="宋体" w:hAnsi="宋体" w:hint="eastAsia"/>
          <w:sz w:val="32"/>
          <w:szCs w:val="32"/>
        </w:rPr>
        <w:t>月1</w:t>
      </w:r>
      <w:r w:rsidRPr="006E48C2">
        <w:rPr>
          <w:rFonts w:ascii="宋体" w:hAnsi="宋体"/>
          <w:sz w:val="32"/>
          <w:szCs w:val="32"/>
        </w:rPr>
        <w:t>1</w:t>
      </w:r>
      <w:r w:rsidRPr="006E48C2">
        <w:rPr>
          <w:rFonts w:ascii="宋体" w:hAnsi="宋体" w:hint="eastAsia"/>
          <w:sz w:val="32"/>
          <w:szCs w:val="32"/>
        </w:rPr>
        <w:t>日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</w:t>
      </w:r>
    </w:p>
    <w:p w14:paraId="3FD7B413" w14:textId="108BA595" w:rsidR="00BE7445" w:rsidRDefault="006E48C2" w:rsidP="006E48C2">
      <w:pPr>
        <w:spacing w:before="60" w:after="60" w:line="480" w:lineRule="exact"/>
        <w:ind w:firstLine="640"/>
        <w:jc w:val="right"/>
        <w:rPr>
          <w:rFonts w:ascii="宋体" w:hAnsi="宋体"/>
          <w:sz w:val="32"/>
          <w:szCs w:val="32"/>
        </w:rPr>
      </w:pPr>
      <w:r w:rsidRPr="006E48C2">
        <w:rPr>
          <w:rFonts w:ascii="宋体" w:hAnsi="宋体" w:hint="eastAsia"/>
          <w:sz w:val="32"/>
          <w:szCs w:val="32"/>
        </w:rPr>
        <w:t>希腊共产党中央委员会国际关系部</w:t>
      </w:r>
      <w:r w:rsidR="00BE7445">
        <w:rPr>
          <w:rFonts w:ascii="宋体" w:hAnsi="宋体"/>
          <w:sz w:val="32"/>
          <w:szCs w:val="32"/>
        </w:rPr>
        <w:br w:type="page"/>
      </w:r>
    </w:p>
    <w:p w14:paraId="1E5B9488" w14:textId="77777777" w:rsidR="00AC71DE" w:rsidRPr="00AC71DE" w:rsidRDefault="00AC71DE" w:rsidP="00AC71DE">
      <w:pPr>
        <w:pStyle w:val="1"/>
        <w:rPr>
          <w:rFonts w:ascii="黑体" w:eastAsia="黑体" w:hAnsi="黑体"/>
          <w:szCs w:val="36"/>
        </w:rPr>
      </w:pPr>
      <w:bookmarkStart w:id="7" w:name="_Toc150107905"/>
      <w:r>
        <w:rPr>
          <w:rFonts w:ascii="黑体" w:eastAsia="黑体" w:hAnsi="黑体" w:hint="eastAsia"/>
          <w:szCs w:val="36"/>
        </w:rPr>
        <w:lastRenderedPageBreak/>
        <w:t>马杜罗</w:t>
      </w:r>
      <w:r w:rsidRPr="00AC71DE">
        <w:rPr>
          <w:rFonts w:ascii="黑体" w:eastAsia="黑体" w:hAnsi="黑体" w:hint="eastAsia"/>
          <w:szCs w:val="36"/>
        </w:rPr>
        <w:t>政府企图“接管”委内瑞拉共产党</w:t>
      </w:r>
      <w:bookmarkEnd w:id="7"/>
    </w:p>
    <w:p w14:paraId="3A5DDD3A" w14:textId="77777777" w:rsidR="00AC71DE" w:rsidRPr="004E2BF4" w:rsidRDefault="00AC71DE" w:rsidP="00AC71DE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>
        <w:rPr>
          <w:rFonts w:ascii="Times New Roman" w:eastAsia="仿宋" w:hAnsi="Times New Roman" w:cs="Times New Roman" w:hint="eastAsia"/>
          <w:szCs w:val="28"/>
        </w:rPr>
        <w:t>共产党和工人党国际会议“团结网”（</w:t>
      </w:r>
      <w:r>
        <w:rPr>
          <w:rFonts w:ascii="Times New Roman" w:eastAsia="仿宋" w:hAnsi="Times New Roman" w:cs="Times New Roman" w:hint="eastAsia"/>
          <w:szCs w:val="28"/>
        </w:rPr>
        <w:t>Solid</w:t>
      </w:r>
      <w:r>
        <w:rPr>
          <w:rFonts w:ascii="Times New Roman" w:eastAsia="仿宋" w:hAnsi="Times New Roman" w:cs="Times New Roman"/>
          <w:szCs w:val="28"/>
        </w:rPr>
        <w:t>Net</w:t>
      </w:r>
      <w:r>
        <w:rPr>
          <w:rFonts w:ascii="Times New Roman" w:eastAsia="仿宋" w:hAnsi="Times New Roman" w:cs="Times New Roman" w:hint="eastAsia"/>
          <w:szCs w:val="28"/>
        </w:rPr>
        <w:t>）</w:t>
      </w:r>
    </w:p>
    <w:p w14:paraId="3DFCE046" w14:textId="77777777" w:rsidR="00AC71DE" w:rsidRDefault="00AC71DE" w:rsidP="00AC71DE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日期：</w:t>
      </w:r>
      <w:r w:rsidRPr="004F1B45">
        <w:rPr>
          <w:rFonts w:ascii="Times New Roman" w:eastAsia="仿宋" w:hAnsi="Times New Roman" w:cs="Times New Roman" w:hint="eastAsia"/>
          <w:szCs w:val="28"/>
        </w:rPr>
        <w:t xml:space="preserve"> 202</w:t>
      </w:r>
      <w:r>
        <w:rPr>
          <w:rFonts w:ascii="Times New Roman" w:eastAsia="仿宋" w:hAnsi="Times New Roman" w:cs="Times New Roman"/>
          <w:szCs w:val="28"/>
        </w:rPr>
        <w:t>3</w:t>
      </w:r>
      <w:r w:rsidRPr="004F1B45">
        <w:rPr>
          <w:rFonts w:ascii="Times New Roman" w:eastAsia="仿宋" w:hAnsi="Times New Roman" w:cs="Times New Roman" w:hint="eastAsia"/>
          <w:szCs w:val="28"/>
        </w:rPr>
        <w:t>年</w:t>
      </w:r>
      <w:r>
        <w:rPr>
          <w:rFonts w:ascii="Times New Roman" w:eastAsia="仿宋" w:hAnsi="Times New Roman" w:cs="Times New Roman"/>
          <w:szCs w:val="28"/>
        </w:rPr>
        <w:t>8</w:t>
      </w:r>
      <w:r w:rsidRPr="004F1B45">
        <w:rPr>
          <w:rFonts w:ascii="Times New Roman" w:eastAsia="仿宋" w:hAnsi="Times New Roman" w:cs="Times New Roman" w:hint="eastAsia"/>
          <w:szCs w:val="28"/>
        </w:rPr>
        <w:t>月</w:t>
      </w:r>
      <w:r>
        <w:rPr>
          <w:rFonts w:ascii="Times New Roman" w:eastAsia="仿宋" w:hAnsi="Times New Roman" w:cs="Times New Roman" w:hint="eastAsia"/>
          <w:szCs w:val="28"/>
        </w:rPr>
        <w:t>1</w:t>
      </w:r>
      <w:r>
        <w:rPr>
          <w:rFonts w:ascii="Times New Roman" w:eastAsia="仿宋" w:hAnsi="Times New Roman" w:cs="Times New Roman"/>
          <w:szCs w:val="28"/>
        </w:rPr>
        <w:t>4</w:t>
      </w:r>
      <w:r w:rsidRPr="004F1B45">
        <w:rPr>
          <w:rFonts w:ascii="Times New Roman" w:eastAsia="仿宋" w:hAnsi="Times New Roman" w:cs="Times New Roman" w:hint="eastAsia"/>
          <w:szCs w:val="28"/>
        </w:rPr>
        <w:t>日</w:t>
      </w:r>
    </w:p>
    <w:p w14:paraId="2934ADFB" w14:textId="77777777" w:rsidR="00AC71DE" w:rsidRPr="00AC71DE" w:rsidRDefault="00AC71DE" w:rsidP="00AC71DE">
      <w:pPr>
        <w:spacing w:before="120" w:after="120" w:line="360" w:lineRule="exact"/>
        <w:ind w:firstLine="560"/>
        <w:jc w:val="left"/>
        <w:rPr>
          <w:rStyle w:val="af"/>
          <w:rFonts w:ascii="Times New Roman" w:hAnsi="Times New Roman" w:cs="Times New Roman"/>
        </w:rPr>
      </w:pPr>
      <w:r w:rsidRPr="004E2BF4">
        <w:rPr>
          <w:rFonts w:ascii="Times New Roman" w:eastAsia="仿宋" w:hAnsi="Times New Roman" w:cs="Times New Roman"/>
          <w:szCs w:val="28"/>
        </w:rPr>
        <w:t>链接</w:t>
      </w:r>
      <w:r>
        <w:rPr>
          <w:rFonts w:ascii="Times New Roman" w:eastAsia="仿宋" w:hAnsi="Times New Roman" w:cs="Times New Roman" w:hint="eastAsia"/>
          <w:szCs w:val="28"/>
        </w:rPr>
        <w:t>：</w:t>
      </w:r>
      <w:hyperlink r:id="rId20" w:history="1">
        <w:r w:rsidRPr="00682AD8">
          <w:rPr>
            <w:rStyle w:val="af"/>
            <w:rFonts w:ascii="Times New Roman" w:hAnsi="Times New Roman" w:cs="Times New Roman"/>
          </w:rPr>
          <w:t>http://solidnet.org/article/CP-of-Venezuela-Nicolas-Maduros-government-takes-over-the-Communist-Party-of-Venezuela-by-storm/</w:t>
        </w:r>
      </w:hyperlink>
    </w:p>
    <w:p w14:paraId="650333C6" w14:textId="77777777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AC71DE">
        <w:rPr>
          <w:rFonts w:ascii="宋体" w:hAnsi="宋体" w:hint="eastAsia"/>
          <w:sz w:val="32"/>
          <w:szCs w:val="32"/>
        </w:rPr>
        <w:t>8月1</w:t>
      </w:r>
      <w:r w:rsidRPr="00AC71DE">
        <w:rPr>
          <w:rFonts w:ascii="宋体" w:hAnsi="宋体"/>
          <w:sz w:val="32"/>
          <w:szCs w:val="32"/>
        </w:rPr>
        <w:t>1</w:t>
      </w:r>
      <w:r w:rsidRPr="00AC71DE">
        <w:rPr>
          <w:rFonts w:ascii="宋体" w:hAnsi="宋体" w:hint="eastAsia"/>
          <w:sz w:val="32"/>
          <w:szCs w:val="32"/>
        </w:rPr>
        <w:t>日星期五晚间，最高法院（</w:t>
      </w:r>
      <w:r w:rsidRPr="00AC71DE">
        <w:rPr>
          <w:rFonts w:ascii="宋体" w:hAnsi="宋体"/>
          <w:sz w:val="32"/>
          <w:szCs w:val="32"/>
        </w:rPr>
        <w:t>Supreme Court of Justice (TSJ)</w:t>
      </w:r>
      <w:r w:rsidRPr="00AC71DE">
        <w:rPr>
          <w:rFonts w:ascii="宋体" w:hAnsi="宋体" w:hint="eastAsia"/>
          <w:sz w:val="32"/>
          <w:szCs w:val="32"/>
        </w:rPr>
        <w:t>）下令</w:t>
      </w:r>
      <w:r>
        <w:rPr>
          <w:rFonts w:ascii="宋体" w:hAnsi="宋体" w:hint="eastAsia"/>
          <w:sz w:val="32"/>
          <w:szCs w:val="32"/>
        </w:rPr>
        <w:t>干涉</w:t>
      </w:r>
      <w:r w:rsidRPr="00AC71DE">
        <w:rPr>
          <w:rFonts w:ascii="宋体" w:hAnsi="宋体" w:hint="eastAsia"/>
          <w:sz w:val="32"/>
          <w:szCs w:val="32"/>
        </w:rPr>
        <w:t>委内瑞拉共产党：法院给委共指定了一个特别领导层，其成员不是委共党员。</w:t>
      </w:r>
      <w:r>
        <w:rPr>
          <w:rStyle w:val="af0"/>
          <w:rFonts w:ascii="宋体" w:hAnsi="宋体"/>
          <w:sz w:val="32"/>
          <w:szCs w:val="32"/>
        </w:rPr>
        <w:footnoteReference w:customMarkFollows="1" w:id="3"/>
        <w:t>[1]</w:t>
      </w:r>
    </w:p>
    <w:p w14:paraId="46E6189B" w14:textId="77777777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委内瑞拉共产党</w:t>
      </w:r>
      <w:r w:rsidRPr="00AC71DE">
        <w:rPr>
          <w:rFonts w:ascii="宋体" w:hAnsi="宋体" w:hint="eastAsia"/>
          <w:sz w:val="32"/>
          <w:szCs w:val="32"/>
        </w:rPr>
        <w:t>政治局在其社交媒体官方账号上发文谴责称：“尼古拉斯·马杜罗政府对委共</w:t>
      </w:r>
      <w:r>
        <w:rPr>
          <w:rFonts w:ascii="宋体" w:hAnsi="宋体" w:hint="eastAsia"/>
          <w:sz w:val="32"/>
          <w:szCs w:val="32"/>
        </w:rPr>
        <w:t>发动了</w:t>
      </w:r>
      <w:r w:rsidRPr="00AC71DE">
        <w:rPr>
          <w:rFonts w:ascii="宋体" w:hAnsi="宋体" w:hint="eastAsia"/>
          <w:sz w:val="32"/>
          <w:szCs w:val="32"/>
        </w:rPr>
        <w:t>攻击：它进行了武断的司法判决，强行给委共安排了一个领导层，其成员是为统一社会党（PSUV）领导层服务的打手。”</w:t>
      </w:r>
    </w:p>
    <w:p w14:paraId="044ADECF" w14:textId="0024CBFB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AC71DE">
        <w:rPr>
          <w:rFonts w:ascii="宋体" w:hAnsi="宋体" w:hint="eastAsia"/>
          <w:sz w:val="32"/>
          <w:szCs w:val="32"/>
        </w:rPr>
        <w:t>根据最高法院</w:t>
      </w:r>
      <w:r>
        <w:rPr>
          <w:rFonts w:ascii="宋体" w:hAnsi="宋体" w:hint="eastAsia"/>
          <w:sz w:val="32"/>
          <w:szCs w:val="32"/>
        </w:rPr>
        <w:t>第</w:t>
      </w:r>
      <w:r w:rsidRPr="00AC71DE">
        <w:rPr>
          <w:rFonts w:ascii="宋体" w:hAnsi="宋体" w:hint="eastAsia"/>
          <w:sz w:val="32"/>
          <w:szCs w:val="32"/>
        </w:rPr>
        <w:t>1</w:t>
      </w:r>
      <w:r w:rsidRPr="00AC71DE">
        <w:rPr>
          <w:rFonts w:ascii="宋体" w:hAnsi="宋体"/>
          <w:sz w:val="32"/>
          <w:szCs w:val="32"/>
        </w:rPr>
        <w:t>160</w:t>
      </w:r>
      <w:r w:rsidRPr="00AC71DE">
        <w:rPr>
          <w:rFonts w:ascii="宋体" w:hAnsi="宋体" w:hint="eastAsia"/>
          <w:sz w:val="32"/>
          <w:szCs w:val="32"/>
        </w:rPr>
        <w:t>号判决，这个伪领导层必须组织起“保障党员政治参与权的党内民主程序”。然而，这项任命公然违背了宪法框架和委共章程——委共去年（2</w:t>
      </w:r>
      <w:r w:rsidRPr="00AC71DE">
        <w:rPr>
          <w:rFonts w:ascii="宋体" w:hAnsi="宋体"/>
          <w:sz w:val="32"/>
          <w:szCs w:val="32"/>
        </w:rPr>
        <w:t>022</w:t>
      </w:r>
      <w:r w:rsidRPr="00AC71DE">
        <w:rPr>
          <w:rFonts w:ascii="宋体" w:hAnsi="宋体" w:hint="eastAsia"/>
          <w:sz w:val="32"/>
          <w:szCs w:val="32"/>
        </w:rPr>
        <w:t>年）1</w:t>
      </w:r>
      <w:r w:rsidRPr="00AC71DE">
        <w:rPr>
          <w:rFonts w:ascii="宋体" w:hAnsi="宋体"/>
          <w:sz w:val="32"/>
          <w:szCs w:val="32"/>
        </w:rPr>
        <w:t>1</w:t>
      </w:r>
      <w:r w:rsidRPr="00AC71DE">
        <w:rPr>
          <w:rFonts w:ascii="宋体" w:hAnsi="宋体" w:hint="eastAsia"/>
          <w:sz w:val="32"/>
          <w:szCs w:val="32"/>
        </w:rPr>
        <w:t>月胜利地召开了第</w:t>
      </w:r>
      <w:r w:rsidR="00B9283C">
        <w:rPr>
          <w:rFonts w:ascii="宋体" w:hAnsi="宋体" w:hint="eastAsia"/>
          <w:sz w:val="32"/>
          <w:szCs w:val="32"/>
        </w:rPr>
        <w:t>十六</w:t>
      </w:r>
      <w:r w:rsidRPr="00AC71DE">
        <w:rPr>
          <w:rFonts w:ascii="宋体" w:hAnsi="宋体" w:hint="eastAsia"/>
          <w:sz w:val="32"/>
          <w:szCs w:val="32"/>
        </w:rPr>
        <w:t>次全国代表大会，选举产生了全国、地区和地方的领导人。</w:t>
      </w:r>
    </w:p>
    <w:p w14:paraId="47525F46" w14:textId="77777777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委内瑞拉共产党</w:t>
      </w:r>
      <w:r w:rsidRPr="00AC71DE">
        <w:rPr>
          <w:rFonts w:ascii="宋体" w:hAnsi="宋体" w:hint="eastAsia"/>
          <w:sz w:val="32"/>
          <w:szCs w:val="32"/>
        </w:rPr>
        <w:t>的合法领导人声明说：“最高法院宪法法庭的法官们犯下了无法辩解的法律错误：它认可、颁布</w:t>
      </w:r>
      <w:r w:rsidRPr="00AC71DE">
        <w:rPr>
          <w:rFonts w:ascii="宋体" w:hAnsi="宋体" w:hint="eastAsia"/>
          <w:sz w:val="32"/>
          <w:szCs w:val="32"/>
        </w:rPr>
        <w:lastRenderedPageBreak/>
        <w:t>了一份由不属于我党、因此根本没有法律权利</w:t>
      </w:r>
      <w:r>
        <w:rPr>
          <w:rFonts w:ascii="宋体" w:hAnsi="宋体" w:hint="eastAsia"/>
          <w:sz w:val="32"/>
          <w:szCs w:val="32"/>
        </w:rPr>
        <w:t>来</w:t>
      </w:r>
      <w:r w:rsidRPr="00AC71DE">
        <w:rPr>
          <w:rFonts w:ascii="宋体" w:hAnsi="宋体" w:hint="eastAsia"/>
          <w:sz w:val="32"/>
          <w:szCs w:val="32"/>
        </w:rPr>
        <w:t>代表我们组织的一群人申请的权利保护令（writ</w:t>
      </w:r>
      <w:r w:rsidRPr="00AC71DE">
        <w:rPr>
          <w:rFonts w:ascii="宋体" w:hAnsi="宋体"/>
          <w:sz w:val="32"/>
          <w:szCs w:val="32"/>
        </w:rPr>
        <w:t xml:space="preserve"> of amparo</w:t>
      </w:r>
      <w:r w:rsidRPr="00AC71DE">
        <w:rPr>
          <w:rFonts w:ascii="宋体" w:hAnsi="宋体" w:hint="eastAsia"/>
          <w:sz w:val="32"/>
          <w:szCs w:val="32"/>
        </w:rPr>
        <w:t>）。”</w:t>
      </w:r>
    </w:p>
    <w:p w14:paraId="3E1DE37C" w14:textId="77777777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AC71DE">
        <w:rPr>
          <w:rFonts w:ascii="宋体" w:hAnsi="宋体" w:hint="eastAsia"/>
          <w:sz w:val="32"/>
          <w:szCs w:val="32"/>
        </w:rPr>
        <w:t>这项决定是2</w:t>
      </w:r>
      <w:r w:rsidRPr="00AC71DE">
        <w:rPr>
          <w:rFonts w:ascii="宋体" w:hAnsi="宋体"/>
          <w:sz w:val="32"/>
          <w:szCs w:val="32"/>
        </w:rPr>
        <w:t>021</w:t>
      </w:r>
      <w:r w:rsidRPr="00AC71DE">
        <w:rPr>
          <w:rFonts w:ascii="宋体" w:hAnsi="宋体" w:hint="eastAsia"/>
          <w:sz w:val="32"/>
          <w:szCs w:val="32"/>
        </w:rPr>
        <w:t>年统一社会党副主席迪奥斯达多·卡韦略（</w:t>
      </w:r>
      <w:r w:rsidRPr="00AC71DE">
        <w:rPr>
          <w:rFonts w:ascii="宋体" w:hAnsi="宋体"/>
          <w:sz w:val="32"/>
          <w:szCs w:val="32"/>
        </w:rPr>
        <w:t>Diosdado Cabello</w:t>
      </w:r>
      <w:r w:rsidRPr="00AC71DE">
        <w:rPr>
          <w:rFonts w:ascii="宋体" w:hAnsi="宋体" w:hint="eastAsia"/>
          <w:sz w:val="32"/>
          <w:szCs w:val="32"/>
        </w:rPr>
        <w:t>）发起的反共攻势的高潮。卡韦略在其电视节目上散布流言，说委共党内发生了分裂。</w:t>
      </w:r>
    </w:p>
    <w:p w14:paraId="1BACEAD5" w14:textId="77777777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AC71DE">
        <w:rPr>
          <w:rFonts w:ascii="宋体" w:hAnsi="宋体" w:hint="eastAsia"/>
          <w:sz w:val="32"/>
          <w:szCs w:val="32"/>
        </w:rPr>
        <w:t>每周，卡韦略都宣称收到来信，说共产党的战士们支持政府的反人民转向、支持政府与右翼反对派达成的协议。</w:t>
      </w:r>
    </w:p>
    <w:p w14:paraId="53B9BE9A" w14:textId="06D4A1F8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AC71DE">
        <w:rPr>
          <w:rFonts w:ascii="宋体" w:hAnsi="宋体" w:hint="eastAsia"/>
          <w:sz w:val="32"/>
          <w:szCs w:val="32"/>
        </w:rPr>
        <w:t>2</w:t>
      </w:r>
      <w:r w:rsidRPr="00AC71DE">
        <w:rPr>
          <w:rFonts w:ascii="宋体" w:hAnsi="宋体"/>
          <w:sz w:val="32"/>
          <w:szCs w:val="32"/>
        </w:rPr>
        <w:t>022</w:t>
      </w:r>
      <w:r w:rsidRPr="00AC71DE">
        <w:rPr>
          <w:rFonts w:ascii="宋体" w:hAnsi="宋体" w:hint="eastAsia"/>
          <w:sz w:val="32"/>
          <w:szCs w:val="32"/>
        </w:rPr>
        <w:t>年1</w:t>
      </w:r>
      <w:r w:rsidRPr="00AC71DE">
        <w:rPr>
          <w:rFonts w:ascii="宋体" w:hAnsi="宋体"/>
          <w:sz w:val="32"/>
          <w:szCs w:val="32"/>
        </w:rPr>
        <w:t>1</w:t>
      </w:r>
      <w:r w:rsidRPr="00AC71DE">
        <w:rPr>
          <w:rFonts w:ascii="宋体" w:hAnsi="宋体" w:hint="eastAsia"/>
          <w:sz w:val="32"/>
          <w:szCs w:val="32"/>
        </w:rPr>
        <w:t>月，</w:t>
      </w:r>
      <w:r>
        <w:rPr>
          <w:rFonts w:ascii="宋体" w:hAnsi="宋体" w:hint="eastAsia"/>
          <w:sz w:val="32"/>
          <w:szCs w:val="32"/>
        </w:rPr>
        <w:t>委内瑞拉共产党</w:t>
      </w:r>
      <w:r w:rsidRPr="00AC71DE">
        <w:rPr>
          <w:rFonts w:ascii="宋体" w:hAnsi="宋体" w:hint="eastAsia"/>
          <w:sz w:val="32"/>
          <w:szCs w:val="32"/>
        </w:rPr>
        <w:t>胜利地召开</w:t>
      </w:r>
      <w:r w:rsidR="00967526">
        <w:rPr>
          <w:rFonts w:ascii="宋体" w:hAnsi="宋体" w:hint="eastAsia"/>
          <w:sz w:val="32"/>
          <w:szCs w:val="32"/>
        </w:rPr>
        <w:t>了</w:t>
      </w:r>
      <w:r w:rsidRPr="00AC71DE">
        <w:rPr>
          <w:rFonts w:ascii="宋体" w:hAnsi="宋体" w:hint="eastAsia"/>
          <w:sz w:val="32"/>
          <w:szCs w:val="32"/>
        </w:rPr>
        <w:t>第</w:t>
      </w:r>
      <w:r w:rsidR="00B9283C">
        <w:rPr>
          <w:rFonts w:ascii="宋体" w:hAnsi="宋体" w:hint="eastAsia"/>
          <w:sz w:val="32"/>
          <w:szCs w:val="32"/>
        </w:rPr>
        <w:t>十六</w:t>
      </w:r>
      <w:r w:rsidRPr="00AC71DE">
        <w:rPr>
          <w:rFonts w:ascii="宋体" w:hAnsi="宋体" w:hint="eastAsia"/>
          <w:sz w:val="32"/>
          <w:szCs w:val="32"/>
        </w:rPr>
        <w:t>次全国代表大会。在</w:t>
      </w:r>
      <w:r>
        <w:rPr>
          <w:rFonts w:ascii="宋体" w:hAnsi="宋体" w:hint="eastAsia"/>
          <w:sz w:val="32"/>
          <w:szCs w:val="32"/>
        </w:rPr>
        <w:t>大会</w:t>
      </w:r>
      <w:r w:rsidRPr="00AC71DE">
        <w:rPr>
          <w:rFonts w:ascii="宋体" w:hAnsi="宋体" w:hint="eastAsia"/>
          <w:sz w:val="32"/>
          <w:szCs w:val="32"/>
        </w:rPr>
        <w:t>上，委内瑞拉共产党人的最高领导机</w:t>
      </w:r>
      <w:r>
        <w:rPr>
          <w:rFonts w:ascii="宋体" w:hAnsi="宋体" w:hint="eastAsia"/>
          <w:sz w:val="32"/>
          <w:szCs w:val="32"/>
        </w:rPr>
        <w:t>构</w:t>
      </w:r>
      <w:r w:rsidRPr="00AC71DE">
        <w:rPr>
          <w:rFonts w:ascii="宋体" w:hAnsi="宋体" w:hint="eastAsia"/>
          <w:sz w:val="32"/>
          <w:szCs w:val="32"/>
        </w:rPr>
        <w:t>通过了同尼古拉斯·马杜罗政府新自由主义政策对抗、与之分道扬镳的路线。在这场大会之后，政府的攻势进一步升级了。</w:t>
      </w:r>
    </w:p>
    <w:p w14:paraId="17D1EFE4" w14:textId="776A0695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AC71DE">
        <w:rPr>
          <w:rFonts w:ascii="宋体" w:hAnsi="宋体" w:hint="eastAsia"/>
          <w:sz w:val="32"/>
          <w:szCs w:val="32"/>
        </w:rPr>
        <w:t>今年</w:t>
      </w:r>
      <w:r w:rsidRPr="00AC71DE">
        <w:rPr>
          <w:rFonts w:ascii="宋体" w:hAnsi="宋体"/>
          <w:sz w:val="32"/>
          <w:szCs w:val="32"/>
        </w:rPr>
        <w:t>2</w:t>
      </w:r>
      <w:r w:rsidRPr="00AC71DE">
        <w:rPr>
          <w:rFonts w:ascii="宋体" w:hAnsi="宋体" w:hint="eastAsia"/>
          <w:sz w:val="32"/>
          <w:szCs w:val="32"/>
        </w:rPr>
        <w:t>月，鉴于</w:t>
      </w:r>
      <w:r>
        <w:rPr>
          <w:rFonts w:ascii="宋体" w:hAnsi="宋体" w:hint="eastAsia"/>
          <w:sz w:val="32"/>
          <w:szCs w:val="32"/>
        </w:rPr>
        <w:t>委内瑞拉共产党</w:t>
      </w:r>
      <w:r w:rsidRPr="00AC71DE">
        <w:rPr>
          <w:rFonts w:ascii="宋体" w:hAnsi="宋体" w:hint="eastAsia"/>
          <w:sz w:val="32"/>
          <w:szCs w:val="32"/>
        </w:rPr>
        <w:t>仍然团结、党内仍然统一，统一社会党领导层选择遮掩自己的好斗性，转而雇</w:t>
      </w:r>
      <w:r>
        <w:rPr>
          <w:rFonts w:ascii="宋体" w:hAnsi="宋体" w:hint="eastAsia"/>
          <w:sz w:val="32"/>
          <w:szCs w:val="32"/>
        </w:rPr>
        <w:t>用</w:t>
      </w:r>
      <w:r w:rsidRPr="00AC71DE">
        <w:rPr>
          <w:rFonts w:ascii="宋体" w:hAnsi="宋体" w:hint="eastAsia"/>
          <w:sz w:val="32"/>
          <w:szCs w:val="32"/>
        </w:rPr>
        <w:t>一些人使用委共的服装和符号行事，让大众以为所谓的“委共基层”</w:t>
      </w:r>
      <w:r w:rsidR="00967526">
        <w:rPr>
          <w:rFonts w:ascii="宋体" w:hAnsi="宋体" w:hint="eastAsia"/>
          <w:sz w:val="32"/>
          <w:szCs w:val="32"/>
        </w:rPr>
        <w:t>产生</w:t>
      </w:r>
      <w:r w:rsidRPr="00AC71DE">
        <w:rPr>
          <w:rFonts w:ascii="宋体" w:hAnsi="宋体" w:hint="eastAsia"/>
          <w:sz w:val="32"/>
          <w:szCs w:val="32"/>
        </w:rPr>
        <w:t>了不满。</w:t>
      </w:r>
    </w:p>
    <w:p w14:paraId="6BECBE6A" w14:textId="77777777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AC71DE">
        <w:rPr>
          <w:rFonts w:ascii="宋体" w:hAnsi="宋体" w:hint="eastAsia"/>
          <w:sz w:val="32"/>
          <w:szCs w:val="32"/>
        </w:rPr>
        <w:t>这群“演员”们在全国各地跑来跑去，举行由国家资助的“集会”，以便为政府干涉委共这个我国最古老的政党铺好道路。</w:t>
      </w:r>
    </w:p>
    <w:p w14:paraId="7451D85F" w14:textId="77777777" w:rsidR="00AC71DE" w:rsidRP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AC71DE">
        <w:rPr>
          <w:rFonts w:ascii="宋体" w:hAnsi="宋体" w:hint="eastAsia"/>
          <w:sz w:val="32"/>
          <w:szCs w:val="32"/>
        </w:rPr>
        <w:t>5月，政府领导层手下的</w:t>
      </w:r>
      <w:r>
        <w:rPr>
          <w:rFonts w:ascii="宋体" w:hAnsi="宋体" w:hint="eastAsia"/>
          <w:sz w:val="32"/>
          <w:szCs w:val="32"/>
        </w:rPr>
        <w:t>这些</w:t>
      </w:r>
      <w:r w:rsidRPr="00AC71DE">
        <w:rPr>
          <w:rFonts w:ascii="宋体" w:hAnsi="宋体" w:hint="eastAsia"/>
          <w:sz w:val="32"/>
          <w:szCs w:val="32"/>
        </w:rPr>
        <w:t>政治特务们举行了一场伪党代会，徒劳地给自己的任务——攻陷委共这个</w:t>
      </w:r>
      <w:r>
        <w:rPr>
          <w:rFonts w:ascii="宋体" w:hAnsi="宋体" w:hint="eastAsia"/>
          <w:sz w:val="32"/>
          <w:szCs w:val="32"/>
        </w:rPr>
        <w:t>我国</w:t>
      </w:r>
      <w:r w:rsidRPr="00AC71DE">
        <w:rPr>
          <w:rFonts w:ascii="宋体" w:hAnsi="宋体" w:hint="eastAsia"/>
          <w:sz w:val="32"/>
          <w:szCs w:val="32"/>
        </w:rPr>
        <w:t>现代政党的鼻祖——穿上正当的外衣。最后，7月1</w:t>
      </w:r>
      <w:r w:rsidRPr="00AC71DE">
        <w:rPr>
          <w:rFonts w:ascii="宋体" w:hAnsi="宋体"/>
          <w:sz w:val="32"/>
          <w:szCs w:val="32"/>
        </w:rPr>
        <w:t>0</w:t>
      </w:r>
      <w:r w:rsidRPr="00AC71DE">
        <w:rPr>
          <w:rFonts w:ascii="宋体" w:hAnsi="宋体" w:hint="eastAsia"/>
          <w:sz w:val="32"/>
          <w:szCs w:val="32"/>
        </w:rPr>
        <w:t>日，他们向最高法院递交了权利保护令申请。</w:t>
      </w:r>
    </w:p>
    <w:p w14:paraId="02E6BC10" w14:textId="77777777" w:rsid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AC71DE">
        <w:rPr>
          <w:rFonts w:ascii="宋体" w:hAnsi="宋体" w:hint="eastAsia"/>
          <w:sz w:val="32"/>
          <w:szCs w:val="32"/>
        </w:rPr>
        <w:lastRenderedPageBreak/>
        <w:t>在获知最高法院作出的决定后，</w:t>
      </w:r>
      <w:r>
        <w:rPr>
          <w:rFonts w:ascii="宋体" w:hAnsi="宋体" w:hint="eastAsia"/>
          <w:sz w:val="32"/>
          <w:szCs w:val="32"/>
        </w:rPr>
        <w:t>委内瑞拉共产党</w:t>
      </w:r>
      <w:r w:rsidRPr="00AC71DE">
        <w:rPr>
          <w:rFonts w:ascii="宋体" w:hAnsi="宋体" w:hint="eastAsia"/>
          <w:sz w:val="32"/>
          <w:szCs w:val="32"/>
        </w:rPr>
        <w:t>中央委员会政治局谴责说：“这个弄虚作假的程序侵犯了</w:t>
      </w:r>
      <w:r>
        <w:rPr>
          <w:rFonts w:ascii="宋体" w:hAnsi="宋体" w:hint="eastAsia"/>
          <w:sz w:val="32"/>
          <w:szCs w:val="32"/>
        </w:rPr>
        <w:t>委内瑞拉共产党</w:t>
      </w:r>
      <w:r w:rsidRPr="00AC71DE">
        <w:rPr>
          <w:rFonts w:ascii="宋体" w:hAnsi="宋体" w:hint="eastAsia"/>
          <w:sz w:val="32"/>
          <w:szCs w:val="32"/>
        </w:rPr>
        <w:t>和委内瑞拉劳动人民的政治权利。它不仅在我国政治史和法律史中开创了危险的先例，而且暴露了统一社会党政府的专制、反民主、反动的性质。政府错误地认为使用这种手段就能打垮委内瑞拉共产党人。”</w:t>
      </w:r>
    </w:p>
    <w:p w14:paraId="68C9558D" w14:textId="77777777" w:rsidR="00AC71DE" w:rsidRDefault="00AC71DE" w:rsidP="00AC71D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p w14:paraId="51240CC6" w14:textId="5A11563A" w:rsidR="00DD3DAB" w:rsidRPr="004F1B45" w:rsidRDefault="007179EE" w:rsidP="00DD3DAB">
      <w:pPr>
        <w:pStyle w:val="1"/>
        <w:rPr>
          <w:rFonts w:ascii="黑体" w:eastAsia="黑体" w:hAnsi="黑体"/>
          <w:szCs w:val="36"/>
        </w:rPr>
      </w:pPr>
      <w:bookmarkStart w:id="8" w:name="_Toc150107906"/>
      <w:r>
        <w:rPr>
          <w:rFonts w:ascii="黑体" w:eastAsia="黑体" w:hAnsi="黑体" w:hint="eastAsia"/>
          <w:szCs w:val="36"/>
        </w:rPr>
        <w:lastRenderedPageBreak/>
        <w:t>评</w:t>
      </w:r>
      <w:r w:rsidRPr="007179EE">
        <w:rPr>
          <w:rFonts w:ascii="黑体" w:eastAsia="黑体" w:hAnsi="黑体" w:hint="eastAsia"/>
          <w:szCs w:val="36"/>
        </w:rPr>
        <w:t>“欧洲共产党倡议”的解散</w:t>
      </w:r>
      <w:bookmarkEnd w:id="8"/>
    </w:p>
    <w:p w14:paraId="6F0AF9E5" w14:textId="0EF95CD5" w:rsidR="00DD3DAB" w:rsidRPr="004F1B45" w:rsidRDefault="007179EE" w:rsidP="00DD3DAB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258177D5" wp14:editId="380BBBDF">
            <wp:extent cx="4860000" cy="3349732"/>
            <wp:effectExtent l="0" t="0" r="0" b="0"/>
            <wp:docPr id="19385971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334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1AA99" w14:textId="7CF0C489" w:rsidR="00DD3DAB" w:rsidRPr="004E2BF4" w:rsidRDefault="00DD3DAB" w:rsidP="00DD3DAB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 w:rsidR="007179EE">
        <w:rPr>
          <w:rFonts w:ascii="Times New Roman" w:eastAsia="仿宋" w:hAnsi="Times New Roman" w:cs="Times New Roman" w:hint="eastAsia"/>
          <w:szCs w:val="28"/>
        </w:rPr>
        <w:t>俄罗斯</w:t>
      </w:r>
      <w:r w:rsidR="007179EE" w:rsidRPr="007179EE">
        <w:rPr>
          <w:rFonts w:ascii="Times New Roman" w:eastAsia="仿宋" w:hAnsi="Times New Roman" w:cs="Times New Roman" w:hint="eastAsia"/>
          <w:szCs w:val="28"/>
        </w:rPr>
        <w:t>“政治风暴”（</w:t>
      </w:r>
      <w:r w:rsidR="007179EE" w:rsidRPr="007179EE">
        <w:rPr>
          <w:rFonts w:ascii="Times New Roman" w:eastAsia="仿宋" w:hAnsi="Times New Roman" w:cs="Times New Roman" w:hint="eastAsia"/>
          <w:szCs w:val="28"/>
        </w:rPr>
        <w:t>politsturm</w:t>
      </w:r>
      <w:r w:rsidR="007179EE" w:rsidRPr="007179EE">
        <w:rPr>
          <w:rFonts w:ascii="Times New Roman" w:eastAsia="仿宋" w:hAnsi="Times New Roman" w:cs="Times New Roman" w:hint="eastAsia"/>
          <w:szCs w:val="28"/>
        </w:rPr>
        <w:t>）网站</w:t>
      </w:r>
    </w:p>
    <w:p w14:paraId="0D9A7259" w14:textId="55E48287" w:rsidR="00DD3DAB" w:rsidRDefault="00DD3DAB" w:rsidP="00DD3DAB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日期：</w:t>
      </w:r>
      <w:r w:rsidRPr="004F1B45">
        <w:rPr>
          <w:rFonts w:ascii="Times New Roman" w:eastAsia="仿宋" w:hAnsi="Times New Roman" w:cs="Times New Roman" w:hint="eastAsia"/>
          <w:szCs w:val="28"/>
        </w:rPr>
        <w:t xml:space="preserve"> 2023</w:t>
      </w:r>
      <w:r w:rsidRPr="004F1B45">
        <w:rPr>
          <w:rFonts w:ascii="Times New Roman" w:eastAsia="仿宋" w:hAnsi="Times New Roman" w:cs="Times New Roman" w:hint="eastAsia"/>
          <w:szCs w:val="28"/>
        </w:rPr>
        <w:t>年</w:t>
      </w:r>
      <w:r w:rsidR="007179EE">
        <w:rPr>
          <w:rFonts w:ascii="Times New Roman" w:eastAsia="仿宋" w:hAnsi="Times New Roman" w:cs="Times New Roman"/>
          <w:szCs w:val="28"/>
        </w:rPr>
        <w:t>9</w:t>
      </w:r>
      <w:r w:rsidRPr="004F1B45">
        <w:rPr>
          <w:rFonts w:ascii="Times New Roman" w:eastAsia="仿宋" w:hAnsi="Times New Roman" w:cs="Times New Roman" w:hint="eastAsia"/>
          <w:szCs w:val="28"/>
        </w:rPr>
        <w:t>月</w:t>
      </w:r>
      <w:r w:rsidR="005C4C6C">
        <w:rPr>
          <w:rFonts w:ascii="Times New Roman" w:eastAsia="仿宋" w:hAnsi="Times New Roman" w:cs="Times New Roman" w:hint="eastAsia"/>
          <w:szCs w:val="28"/>
        </w:rPr>
        <w:t>2</w:t>
      </w:r>
      <w:r w:rsidR="007179EE">
        <w:rPr>
          <w:rFonts w:ascii="Times New Roman" w:eastAsia="仿宋" w:hAnsi="Times New Roman" w:cs="Times New Roman"/>
          <w:szCs w:val="28"/>
        </w:rPr>
        <w:t>2</w:t>
      </w:r>
      <w:r w:rsidRPr="004F1B45">
        <w:rPr>
          <w:rFonts w:ascii="Times New Roman" w:eastAsia="仿宋" w:hAnsi="Times New Roman" w:cs="Times New Roman" w:hint="eastAsia"/>
          <w:szCs w:val="28"/>
        </w:rPr>
        <w:t>日</w:t>
      </w:r>
    </w:p>
    <w:p w14:paraId="75C5255C" w14:textId="5AA9BF68" w:rsidR="005C4C6C" w:rsidRDefault="00DD3DAB" w:rsidP="00DD3DAB">
      <w:pPr>
        <w:spacing w:before="120" w:after="240" w:line="360" w:lineRule="exact"/>
        <w:ind w:firstLine="560"/>
        <w:jc w:val="left"/>
        <w:rPr>
          <w:rStyle w:val="af"/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链接</w:t>
      </w:r>
      <w:r w:rsidRPr="004E2BF4">
        <w:rPr>
          <w:rFonts w:ascii="Times New Roman" w:eastAsia="仿宋" w:hAnsi="Times New Roman" w:cs="Times New Roman" w:hint="eastAsia"/>
          <w:szCs w:val="28"/>
        </w:rPr>
        <w:t>：</w:t>
      </w:r>
      <w:hyperlink r:id="rId22" w:history="1">
        <w:r w:rsidR="007179EE" w:rsidRPr="00682AD8">
          <w:rPr>
            <w:rStyle w:val="af"/>
            <w:rFonts w:ascii="Times New Roman" w:eastAsia="仿宋" w:hAnsi="Times New Roman" w:cs="Times New Roman"/>
            <w:szCs w:val="28"/>
          </w:rPr>
          <w:t>https://us.politsturm.com/on-the-dissolution-of-the-eci</w:t>
        </w:r>
      </w:hyperlink>
    </w:p>
    <w:p w14:paraId="3C4B3609" w14:textId="6A38DA67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2</w:t>
      </w:r>
      <w:r w:rsidRPr="007179EE">
        <w:rPr>
          <w:rFonts w:ascii="宋体" w:hAnsi="宋体"/>
          <w:sz w:val="32"/>
          <w:szCs w:val="32"/>
        </w:rPr>
        <w:t>023</w:t>
      </w:r>
      <w:r w:rsidRPr="007179EE">
        <w:rPr>
          <w:rFonts w:ascii="宋体" w:hAnsi="宋体" w:hint="eastAsia"/>
          <w:sz w:val="32"/>
          <w:szCs w:val="32"/>
        </w:rPr>
        <w:t>年</w:t>
      </w:r>
      <w:r w:rsidRPr="007179EE">
        <w:rPr>
          <w:rFonts w:ascii="宋体" w:hAnsi="宋体"/>
          <w:sz w:val="32"/>
          <w:szCs w:val="32"/>
        </w:rPr>
        <w:t>9</w:t>
      </w:r>
      <w:r w:rsidRPr="007179EE">
        <w:rPr>
          <w:rFonts w:ascii="宋体" w:hAnsi="宋体" w:hint="eastAsia"/>
          <w:sz w:val="32"/>
          <w:szCs w:val="32"/>
        </w:rPr>
        <w:t>月1</w:t>
      </w:r>
      <w:r w:rsidRPr="007179EE">
        <w:rPr>
          <w:rFonts w:ascii="宋体" w:hAnsi="宋体"/>
          <w:sz w:val="32"/>
          <w:szCs w:val="32"/>
        </w:rPr>
        <w:t>1</w:t>
      </w:r>
      <w:r w:rsidRPr="007179EE">
        <w:rPr>
          <w:rFonts w:ascii="宋体" w:hAnsi="宋体" w:hint="eastAsia"/>
          <w:sz w:val="32"/>
          <w:szCs w:val="32"/>
        </w:rPr>
        <w:t>日，“欧洲共产党倡议”（</w:t>
      </w:r>
      <w:r w:rsidRPr="007179EE">
        <w:rPr>
          <w:rFonts w:ascii="宋体" w:hAnsi="宋体"/>
          <w:sz w:val="32"/>
          <w:szCs w:val="32"/>
        </w:rPr>
        <w:t>European Communist Initiative (ECI)</w:t>
      </w:r>
      <w:r w:rsidRPr="007179EE">
        <w:rPr>
          <w:rFonts w:ascii="宋体" w:hAnsi="宋体" w:hint="eastAsia"/>
          <w:sz w:val="32"/>
          <w:szCs w:val="32"/>
        </w:rPr>
        <w:t>）书记处发布了题为《关于“欧洲共产党倡议”停止活动》的声明。</w:t>
      </w:r>
      <w:r>
        <w:rPr>
          <w:rFonts w:ascii="宋体" w:hAnsi="宋体" w:hint="eastAsia"/>
          <w:sz w:val="32"/>
          <w:szCs w:val="32"/>
        </w:rPr>
        <w:t>该</w:t>
      </w:r>
      <w:r w:rsidRPr="007179EE">
        <w:rPr>
          <w:rFonts w:ascii="宋体" w:hAnsi="宋体" w:hint="eastAsia"/>
          <w:sz w:val="32"/>
          <w:szCs w:val="32"/>
        </w:rPr>
        <w:t>“倡议”创立于2</w:t>
      </w:r>
      <w:r w:rsidRPr="007179EE">
        <w:rPr>
          <w:rFonts w:ascii="宋体" w:hAnsi="宋体"/>
          <w:sz w:val="32"/>
          <w:szCs w:val="32"/>
        </w:rPr>
        <w:t>013</w:t>
      </w:r>
      <w:r w:rsidRPr="007179EE">
        <w:rPr>
          <w:rFonts w:ascii="宋体" w:hAnsi="宋体" w:hint="eastAsia"/>
          <w:sz w:val="32"/>
          <w:szCs w:val="32"/>
        </w:rPr>
        <w:t>年秋，希腊共产党积极参与其中。</w:t>
      </w:r>
    </w:p>
    <w:p w14:paraId="2C64DDB3" w14:textId="3B7AF34E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“倡议”的《成立宣言》说，</w:t>
      </w:r>
      <w:r>
        <w:rPr>
          <w:rFonts w:ascii="宋体" w:hAnsi="宋体" w:hint="eastAsia"/>
          <w:sz w:val="32"/>
          <w:szCs w:val="32"/>
        </w:rPr>
        <w:t>它</w:t>
      </w:r>
      <w:r w:rsidRPr="007179EE">
        <w:rPr>
          <w:rFonts w:ascii="宋体" w:hAnsi="宋体" w:hint="eastAsia"/>
          <w:sz w:val="32"/>
          <w:szCs w:val="32"/>
        </w:rPr>
        <w:t>的目标是“推动对欧洲相关、特别是欧盟相关问题的研究，推动对欧盟框架下制定的、影响工人生活的政治路线的研究，并帮助各党阐</w:t>
      </w:r>
      <w:r w:rsidRPr="007179EE">
        <w:rPr>
          <w:rFonts w:ascii="宋体" w:hAnsi="宋体" w:hint="eastAsia"/>
          <w:sz w:val="32"/>
          <w:szCs w:val="32"/>
        </w:rPr>
        <w:lastRenderedPageBreak/>
        <w:t>述共同立场，协调各党的团结和其他活动”。</w:t>
      </w:r>
    </w:p>
    <w:p w14:paraId="3499DB1E" w14:textId="77777777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它的真正目标更为广泛：希腊共产党的代表不断把“倡议”描述为欧洲共产党和工人党活动的地区合作与协调的一种形式，是“在协调共产主义运动斗争方面前进的一步”，是建立一个“马列主义中心”并重新组织国际共产主义运动的尝试。</w:t>
      </w:r>
    </w:p>
    <w:p w14:paraId="0D77E57E" w14:textId="77AF3660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在“倡议”</w:t>
      </w:r>
      <w:r w:rsidRPr="007179EE">
        <w:rPr>
          <w:rFonts w:ascii="宋体" w:hAnsi="宋体"/>
          <w:sz w:val="32"/>
          <w:szCs w:val="32"/>
        </w:rPr>
        <w:t>2013</w:t>
      </w:r>
      <w:r w:rsidRPr="007179EE">
        <w:rPr>
          <w:rFonts w:ascii="宋体" w:hAnsi="宋体" w:hint="eastAsia"/>
          <w:sz w:val="32"/>
          <w:szCs w:val="32"/>
        </w:rPr>
        <w:t>年1</w:t>
      </w:r>
      <w:r w:rsidRPr="007179EE">
        <w:rPr>
          <w:rFonts w:ascii="宋体" w:hAnsi="宋体"/>
          <w:sz w:val="32"/>
          <w:szCs w:val="32"/>
        </w:rPr>
        <w:t>0</w:t>
      </w:r>
      <w:r w:rsidRPr="007179EE">
        <w:rPr>
          <w:rFonts w:ascii="宋体" w:hAnsi="宋体" w:hint="eastAsia"/>
          <w:sz w:val="32"/>
          <w:szCs w:val="32"/>
        </w:rPr>
        <w:t>月1日的成立大会上，希腊共产党中央委员会政治局</w:t>
      </w:r>
      <w:r>
        <w:rPr>
          <w:rFonts w:ascii="宋体" w:hAnsi="宋体" w:hint="eastAsia"/>
          <w:sz w:val="32"/>
          <w:szCs w:val="32"/>
        </w:rPr>
        <w:t>委员</w:t>
      </w:r>
      <w:r w:rsidRPr="007179EE">
        <w:rPr>
          <w:rFonts w:ascii="宋体" w:hAnsi="宋体" w:hint="eastAsia"/>
          <w:sz w:val="32"/>
          <w:szCs w:val="32"/>
        </w:rPr>
        <w:t>马里诺斯（Marinos）说：“我们的‘倡议’为欧洲共运的团结服务，为加强各共产党争取工人阶级、大众阶层、青年人</w:t>
      </w:r>
      <w:r w:rsidR="00967526">
        <w:rPr>
          <w:rFonts w:ascii="宋体" w:hAnsi="宋体" w:hint="eastAsia"/>
          <w:sz w:val="32"/>
          <w:szCs w:val="32"/>
        </w:rPr>
        <w:t>的</w:t>
      </w:r>
      <w:r w:rsidRPr="007179EE">
        <w:rPr>
          <w:rFonts w:ascii="宋体" w:hAnsi="宋体" w:hint="eastAsia"/>
          <w:sz w:val="32"/>
          <w:szCs w:val="32"/>
        </w:rPr>
        <w:t>权利的斗争服务……各党将负责任地、始终如一地尽自己所能，支持这一尝试。这将促进欧洲共运的斗争，并对国际共运产生积极影响。”</w:t>
      </w:r>
    </w:p>
    <w:p w14:paraId="4BABD336" w14:textId="54D5CD35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很多共产主义者——尤其是俄罗斯和后苏联国家的共产主义者——可能会惊讶，这</w:t>
      </w:r>
      <w:r>
        <w:rPr>
          <w:rFonts w:ascii="宋体" w:hAnsi="宋体" w:hint="eastAsia"/>
          <w:sz w:val="32"/>
          <w:szCs w:val="32"/>
        </w:rPr>
        <w:t>一</w:t>
      </w:r>
      <w:r w:rsidRPr="007179EE">
        <w:rPr>
          <w:rFonts w:ascii="宋体" w:hAnsi="宋体" w:hint="eastAsia"/>
          <w:sz w:val="32"/>
          <w:szCs w:val="32"/>
        </w:rPr>
        <w:t>机构居然</w:t>
      </w:r>
      <w:r w:rsidR="00761DAC">
        <w:rPr>
          <w:rFonts w:ascii="宋体" w:hAnsi="宋体" w:hint="eastAsia"/>
          <w:sz w:val="32"/>
          <w:szCs w:val="32"/>
        </w:rPr>
        <w:t>已经</w:t>
      </w:r>
      <w:r w:rsidRPr="007179EE">
        <w:rPr>
          <w:rFonts w:ascii="宋体" w:hAnsi="宋体" w:hint="eastAsia"/>
          <w:sz w:val="32"/>
          <w:szCs w:val="32"/>
        </w:rPr>
        <w:t>存在了十年。它包含哪些组织？</w:t>
      </w:r>
      <w:r>
        <w:rPr>
          <w:rFonts w:ascii="宋体" w:hAnsi="宋体" w:hint="eastAsia"/>
          <w:sz w:val="32"/>
          <w:szCs w:val="32"/>
        </w:rPr>
        <w:t>开展</w:t>
      </w:r>
      <w:r w:rsidRPr="007179EE">
        <w:rPr>
          <w:rFonts w:ascii="宋体" w:hAnsi="宋体" w:hint="eastAsia"/>
          <w:sz w:val="32"/>
          <w:szCs w:val="32"/>
        </w:rPr>
        <w:t>了哪些活动？</w:t>
      </w:r>
    </w:p>
    <w:p w14:paraId="19D2A08D" w14:textId="15B3FC46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在“倡议”网站上的“成员</w:t>
      </w:r>
      <w:r>
        <w:rPr>
          <w:rFonts w:ascii="宋体" w:hAnsi="宋体" w:hint="eastAsia"/>
          <w:sz w:val="32"/>
          <w:szCs w:val="32"/>
        </w:rPr>
        <w:t>党</w:t>
      </w:r>
      <w:r w:rsidRPr="007179EE">
        <w:rPr>
          <w:rFonts w:ascii="宋体" w:hAnsi="宋体" w:hint="eastAsia"/>
          <w:sz w:val="32"/>
          <w:szCs w:val="32"/>
        </w:rPr>
        <w:t>”列表中，除希腊共产党之外还有各式各样的组织。在“倡议”</w:t>
      </w:r>
      <w:r>
        <w:rPr>
          <w:rFonts w:ascii="宋体" w:hAnsi="宋体" w:hint="eastAsia"/>
          <w:sz w:val="32"/>
          <w:szCs w:val="32"/>
        </w:rPr>
        <w:t>的3</w:t>
      </w:r>
      <w:r>
        <w:rPr>
          <w:rFonts w:ascii="宋体" w:hAnsi="宋体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个</w:t>
      </w:r>
      <w:r w:rsidRPr="007179EE">
        <w:rPr>
          <w:rFonts w:ascii="宋体" w:hAnsi="宋体" w:hint="eastAsia"/>
          <w:sz w:val="32"/>
          <w:szCs w:val="32"/>
        </w:rPr>
        <w:t>成员党中，只有少数几个</w:t>
      </w:r>
      <w:r>
        <w:rPr>
          <w:rFonts w:ascii="宋体" w:hAnsi="宋体" w:hint="eastAsia"/>
          <w:sz w:val="32"/>
          <w:szCs w:val="32"/>
        </w:rPr>
        <w:t>是</w:t>
      </w:r>
      <w:r w:rsidRPr="007179EE">
        <w:rPr>
          <w:rFonts w:ascii="宋体" w:hAnsi="宋体" w:hint="eastAsia"/>
          <w:sz w:val="32"/>
          <w:szCs w:val="32"/>
        </w:rPr>
        <w:t>真正的马列主义共产党。</w:t>
      </w:r>
    </w:p>
    <w:p w14:paraId="40660435" w14:textId="6D31C524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参与“倡议”的绝大多数党</w:t>
      </w:r>
      <w:r>
        <w:rPr>
          <w:rFonts w:ascii="宋体" w:hAnsi="宋体" w:hint="eastAsia"/>
          <w:sz w:val="32"/>
          <w:szCs w:val="32"/>
        </w:rPr>
        <w:t>派，</w:t>
      </w:r>
      <w:r w:rsidRPr="007179EE">
        <w:rPr>
          <w:rFonts w:ascii="宋体" w:hAnsi="宋体" w:hint="eastAsia"/>
          <w:sz w:val="32"/>
          <w:szCs w:val="32"/>
        </w:rPr>
        <w:t>要么是多年来没有任何活动的半死不活的组织，如保加利亚共产党人党（</w:t>
      </w:r>
      <w:r w:rsidRPr="007179EE">
        <w:rPr>
          <w:rFonts w:ascii="宋体" w:hAnsi="宋体"/>
          <w:sz w:val="32"/>
          <w:szCs w:val="32"/>
        </w:rPr>
        <w:t>Party of Bulgarian Communists</w:t>
      </w:r>
      <w:r w:rsidRPr="007179EE">
        <w:rPr>
          <w:rFonts w:ascii="宋体" w:hAnsi="宋体" w:hint="eastAsia"/>
          <w:sz w:val="32"/>
          <w:szCs w:val="32"/>
        </w:rPr>
        <w:t>）、格鲁吉亚统一共产党（</w:t>
      </w:r>
      <w:r w:rsidRPr="007179EE">
        <w:rPr>
          <w:rFonts w:ascii="宋体" w:hAnsi="宋体"/>
          <w:sz w:val="32"/>
          <w:szCs w:val="32"/>
        </w:rPr>
        <w:t>Unified Communist Party of Georgia</w:t>
      </w:r>
      <w:r w:rsidRPr="007179EE">
        <w:rPr>
          <w:rFonts w:ascii="宋体" w:hAnsi="宋体" w:hint="eastAsia"/>
          <w:sz w:val="32"/>
          <w:szCs w:val="32"/>
        </w:rPr>
        <w:t>）、拉脱维亚社会主义党（</w:t>
      </w:r>
      <w:r w:rsidRPr="007179EE">
        <w:rPr>
          <w:rFonts w:ascii="宋体" w:hAnsi="宋体"/>
          <w:sz w:val="32"/>
          <w:szCs w:val="32"/>
        </w:rPr>
        <w:t>Socialist Party of Latvia</w:t>
      </w:r>
      <w:r w:rsidRPr="007179EE">
        <w:rPr>
          <w:rFonts w:ascii="宋体" w:hAnsi="宋体" w:hint="eastAsia"/>
          <w:sz w:val="32"/>
          <w:szCs w:val="32"/>
        </w:rPr>
        <w:t>）；要么是采取社会</w:t>
      </w:r>
      <w:r w:rsidRPr="007179EE">
        <w:rPr>
          <w:rFonts w:ascii="宋体" w:hAnsi="宋体" w:hint="eastAsia"/>
          <w:sz w:val="32"/>
          <w:szCs w:val="32"/>
        </w:rPr>
        <w:lastRenderedPageBreak/>
        <w:t>沙文主义立场的机会主义团体，如匈牙利工人党（</w:t>
      </w:r>
      <w:r w:rsidRPr="007179EE">
        <w:rPr>
          <w:rFonts w:ascii="宋体" w:hAnsi="宋体"/>
          <w:sz w:val="32"/>
          <w:szCs w:val="32"/>
        </w:rPr>
        <w:t>Hungarian Workers’ Party</w:t>
      </w:r>
      <w:r w:rsidRPr="007179EE">
        <w:rPr>
          <w:rFonts w:ascii="宋体" w:hAnsi="宋体" w:hint="eastAsia"/>
          <w:sz w:val="32"/>
          <w:szCs w:val="32"/>
        </w:rPr>
        <w:t>）、共产党（意大利）（</w:t>
      </w:r>
      <w:r w:rsidRPr="007179EE">
        <w:rPr>
          <w:rFonts w:ascii="宋体" w:hAnsi="宋体"/>
          <w:sz w:val="32"/>
          <w:szCs w:val="32"/>
        </w:rPr>
        <w:t>Communist Party (Italy)</w:t>
      </w:r>
      <w:r w:rsidRPr="007179EE">
        <w:rPr>
          <w:rFonts w:ascii="宋体" w:hAnsi="宋体" w:hint="eastAsia"/>
          <w:sz w:val="32"/>
          <w:szCs w:val="32"/>
        </w:rPr>
        <w:t>）、俄罗斯共产主义工人党（</w:t>
      </w:r>
      <w:r w:rsidRPr="007179EE">
        <w:rPr>
          <w:rFonts w:ascii="宋体" w:hAnsi="宋体"/>
          <w:sz w:val="32"/>
          <w:szCs w:val="32"/>
        </w:rPr>
        <w:t>Russian Communist Workers’ Party</w:t>
      </w:r>
      <w:r w:rsidRPr="007179EE">
        <w:rPr>
          <w:rFonts w:ascii="宋体" w:hAnsi="宋体" w:hint="eastAsia"/>
          <w:sz w:val="32"/>
          <w:szCs w:val="32"/>
        </w:rPr>
        <w:t>）、南斯拉夫新共产党（</w:t>
      </w:r>
      <w:r w:rsidRPr="007179EE">
        <w:rPr>
          <w:rFonts w:ascii="宋体" w:hAnsi="宋体"/>
          <w:sz w:val="32"/>
          <w:szCs w:val="32"/>
        </w:rPr>
        <w:t>New Communist Party of Yugoslavia</w:t>
      </w:r>
      <w:r w:rsidRPr="007179EE">
        <w:rPr>
          <w:rFonts w:ascii="宋体" w:hAnsi="宋体" w:hint="eastAsia"/>
          <w:sz w:val="32"/>
          <w:szCs w:val="32"/>
        </w:rPr>
        <w:t>）。</w:t>
      </w:r>
    </w:p>
    <w:p w14:paraId="24BC4DEE" w14:textId="77777777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“倡议”书记处发布的新闻稿说，“倡议”的工作无法继续进行的原因之一是：</w:t>
      </w:r>
      <w:r w:rsidRPr="0061403C">
        <w:rPr>
          <w:rFonts w:ascii="宋体" w:hAnsi="宋体" w:hint="eastAsia"/>
          <w:sz w:val="32"/>
          <w:szCs w:val="32"/>
        </w:rPr>
        <w:t>“意识形态和政治方面的重大分歧逐渐显现，并在美国-北约-欧盟与资本主义俄罗斯之间的战争爆发以来进一步加深。”</w:t>
      </w:r>
    </w:p>
    <w:p w14:paraId="670673C8" w14:textId="72755CE6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看看“倡议”的网站，我们可以注意到，过去五年多以来，除了少数几个板块外，大多数板块都几乎没有更新过。在过去两年里，“倡议”组织的活动基本都是书记处关于当下事件和重要纪念日的声明，</w:t>
      </w:r>
      <w:r>
        <w:rPr>
          <w:rFonts w:ascii="宋体" w:hAnsi="宋体" w:hint="eastAsia"/>
          <w:sz w:val="32"/>
          <w:szCs w:val="32"/>
        </w:rPr>
        <w:t>其他</w:t>
      </w:r>
      <w:r w:rsidRPr="007179EE">
        <w:rPr>
          <w:rFonts w:ascii="宋体" w:hAnsi="宋体" w:hint="eastAsia"/>
          <w:sz w:val="32"/>
          <w:szCs w:val="32"/>
        </w:rPr>
        <w:t>活动屈指可数。</w:t>
      </w:r>
    </w:p>
    <w:p w14:paraId="7D94B511" w14:textId="5F15CA28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“倡议”几乎无法完成自己的任务。研究欧盟问题、统一共产主义运动的目标只是在形式上实现了。更为严重的是：“倡议”</w:t>
      </w:r>
      <w:r w:rsidR="00761DAC">
        <w:rPr>
          <w:rFonts w:ascii="宋体" w:hAnsi="宋体" w:hint="eastAsia"/>
          <w:sz w:val="32"/>
          <w:szCs w:val="32"/>
        </w:rPr>
        <w:t>使</w:t>
      </w:r>
      <w:r w:rsidRPr="007179EE">
        <w:rPr>
          <w:rFonts w:ascii="宋体" w:hAnsi="宋体" w:hint="eastAsia"/>
          <w:sz w:val="32"/>
          <w:szCs w:val="32"/>
        </w:rPr>
        <w:t>很多机会主义的、修正主义的组织合法化了。最终，它不仅没有给欧洲共运重新注入活力、赋予新生、促进其发展，反而是让现状——国际共运的危机状态——延续</w:t>
      </w:r>
      <w:r>
        <w:rPr>
          <w:rFonts w:ascii="宋体" w:hAnsi="宋体" w:hint="eastAsia"/>
          <w:sz w:val="32"/>
          <w:szCs w:val="32"/>
        </w:rPr>
        <w:t>了下来</w:t>
      </w:r>
      <w:r w:rsidRPr="007179EE">
        <w:rPr>
          <w:rFonts w:ascii="宋体" w:hAnsi="宋体" w:hint="eastAsia"/>
          <w:sz w:val="32"/>
          <w:szCs w:val="32"/>
        </w:rPr>
        <w:t>。</w:t>
      </w:r>
    </w:p>
    <w:p w14:paraId="4CF33F37" w14:textId="19ABA4E6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在“倡议”中代表俄罗斯和其他后苏联国家的各式组织就是很好的例子。这些组织包括：俄罗斯共产主义工人党、白俄罗斯的“为了苏联和苏联共产党”（</w:t>
      </w:r>
      <w:r w:rsidRPr="007179EE">
        <w:rPr>
          <w:rFonts w:ascii="宋体" w:hAnsi="宋体"/>
          <w:sz w:val="32"/>
          <w:szCs w:val="32"/>
        </w:rPr>
        <w:t>For the Union and the Communist Party of the Union</w:t>
      </w:r>
      <w:r w:rsidRPr="007179EE">
        <w:rPr>
          <w:rFonts w:ascii="宋体" w:hAnsi="宋体" w:hint="eastAsia"/>
          <w:sz w:val="32"/>
          <w:szCs w:val="32"/>
        </w:rPr>
        <w:t>）、苏联共</w:t>
      </w:r>
      <w:r w:rsidRPr="007179EE">
        <w:rPr>
          <w:rFonts w:ascii="宋体" w:hAnsi="宋体" w:hint="eastAsia"/>
          <w:sz w:val="32"/>
          <w:szCs w:val="32"/>
        </w:rPr>
        <w:lastRenderedPageBreak/>
        <w:t>产党（</w:t>
      </w:r>
      <w:r w:rsidRPr="007179EE">
        <w:rPr>
          <w:rFonts w:ascii="宋体" w:hAnsi="宋体"/>
          <w:sz w:val="32"/>
          <w:szCs w:val="32"/>
        </w:rPr>
        <w:t>Communist Party of the Soviet Union</w:t>
      </w:r>
      <w:r w:rsidRPr="007179EE">
        <w:rPr>
          <w:rFonts w:ascii="宋体" w:hAnsi="宋体" w:hint="eastAsia"/>
          <w:sz w:val="32"/>
          <w:szCs w:val="32"/>
        </w:rPr>
        <w:t>）、格鲁吉亚统一共产党。</w:t>
      </w:r>
    </w:p>
    <w:p w14:paraId="2ACD0C81" w14:textId="5BF76BE8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在过去这些年里，这些修正主义组织（不管是从活动还是规模来说，它们都算不上是“党”）在“倡议”的庇护下参与了许多会议、大会和讨论。2</w:t>
      </w:r>
      <w:r w:rsidRPr="007179EE">
        <w:rPr>
          <w:rFonts w:ascii="宋体" w:hAnsi="宋体"/>
          <w:sz w:val="32"/>
          <w:szCs w:val="32"/>
        </w:rPr>
        <w:t>022</w:t>
      </w:r>
      <w:r w:rsidRPr="007179EE">
        <w:rPr>
          <w:rFonts w:ascii="宋体" w:hAnsi="宋体" w:hint="eastAsia"/>
          <w:sz w:val="32"/>
          <w:szCs w:val="32"/>
        </w:rPr>
        <w:t>年2月起，它们在反对美国霸权、反对“输出法西斯主义”的口号下，支持俄罗斯联邦的帝国主义行动。</w:t>
      </w:r>
    </w:p>
    <w:p w14:paraId="17657D71" w14:textId="5F6B0C94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这些组织在“欧洲共产党倡议”里呆了将近十年。俄罗斯共产主义工人党正在与希腊共产党论战，这个小组织是社会沙文主义的传声筒；但是除去俄共工党外，上面所列的这些组织的地位和作用都十分模糊：它们的活动是在支持俄罗斯政府，它们发布了大量支持俄联邦共产党和俄共工党的声明，还在这些组织发布的各种国际声明底下</w:t>
      </w:r>
      <w:r w:rsidR="00DB68D6">
        <w:rPr>
          <w:rFonts w:ascii="宋体" w:hAnsi="宋体" w:hint="eastAsia"/>
          <w:sz w:val="32"/>
          <w:szCs w:val="32"/>
        </w:rPr>
        <w:t>署</w:t>
      </w:r>
      <w:r w:rsidRPr="007179EE">
        <w:rPr>
          <w:rFonts w:ascii="宋体" w:hAnsi="宋体" w:hint="eastAsia"/>
          <w:sz w:val="32"/>
          <w:szCs w:val="32"/>
        </w:rPr>
        <w:t>名，制造</w:t>
      </w:r>
      <w:r w:rsidR="00761DAC">
        <w:rPr>
          <w:rFonts w:ascii="宋体" w:hAnsi="宋体" w:hint="eastAsia"/>
          <w:sz w:val="32"/>
          <w:szCs w:val="32"/>
        </w:rPr>
        <w:t>了</w:t>
      </w:r>
      <w:r w:rsidRPr="007179EE">
        <w:rPr>
          <w:rFonts w:ascii="宋体" w:hAnsi="宋体" w:hint="eastAsia"/>
          <w:sz w:val="32"/>
          <w:szCs w:val="32"/>
        </w:rPr>
        <w:t>“大多数党都支持声明”的假象。“苏联共产党”这种所谓的“组织”呆在“倡议”内，败坏了“倡议”作为严肃的政治联盟的声誉。苏联已经解体超过3</w:t>
      </w:r>
      <w:r w:rsidRPr="007179EE">
        <w:rPr>
          <w:rFonts w:ascii="宋体" w:hAnsi="宋体"/>
          <w:sz w:val="32"/>
          <w:szCs w:val="32"/>
        </w:rPr>
        <w:t>0</w:t>
      </w:r>
      <w:r w:rsidRPr="007179EE">
        <w:rPr>
          <w:rFonts w:ascii="宋体" w:hAnsi="宋体" w:hint="eastAsia"/>
          <w:sz w:val="32"/>
          <w:szCs w:val="32"/>
        </w:rPr>
        <w:t>年了，我们还何</w:t>
      </w:r>
      <w:r w:rsidR="00DB68D6">
        <w:rPr>
          <w:rFonts w:ascii="宋体" w:hAnsi="宋体" w:hint="eastAsia"/>
          <w:sz w:val="32"/>
          <w:szCs w:val="32"/>
        </w:rPr>
        <w:t>谈</w:t>
      </w:r>
      <w:r w:rsidRPr="007179EE">
        <w:rPr>
          <w:rFonts w:ascii="宋体" w:hAnsi="宋体" w:hint="eastAsia"/>
          <w:sz w:val="32"/>
          <w:szCs w:val="32"/>
        </w:rPr>
        <w:t>“苏联政党”呢？</w:t>
      </w:r>
    </w:p>
    <w:p w14:paraId="2B8A23F4" w14:textId="01E50EEC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毫无疑问，这类组织并非后苏联国家共产主义运动的</w:t>
      </w:r>
      <w:r w:rsidR="00761DAC">
        <w:rPr>
          <w:rFonts w:ascii="宋体" w:hAnsi="宋体" w:hint="eastAsia"/>
          <w:sz w:val="32"/>
          <w:szCs w:val="32"/>
        </w:rPr>
        <w:t>独有特点</w:t>
      </w:r>
      <w:r w:rsidRPr="007179EE">
        <w:rPr>
          <w:rFonts w:ascii="宋体" w:hAnsi="宋体" w:hint="eastAsia"/>
          <w:sz w:val="32"/>
          <w:szCs w:val="32"/>
        </w:rPr>
        <w:t>。大多数欧洲国家都有类似的僵尸机构。但令我们难以理解的是，“倡议”的主要组织者</w:t>
      </w:r>
      <w:r w:rsidR="00DB68D6">
        <w:rPr>
          <w:rFonts w:ascii="宋体" w:hAnsi="宋体" w:hint="eastAsia"/>
          <w:sz w:val="32"/>
          <w:szCs w:val="32"/>
        </w:rPr>
        <w:t>希腊共产党</w:t>
      </w:r>
      <w:r w:rsidRPr="007179EE">
        <w:rPr>
          <w:rFonts w:ascii="宋体" w:hAnsi="宋体" w:hint="eastAsia"/>
          <w:sz w:val="32"/>
          <w:szCs w:val="32"/>
        </w:rPr>
        <w:t>对它们和类似团体采取了毫不批判的态度。这么多年来，希共都没有批评这种情况，没有采取补救措施。更令人难以理解的是，2</w:t>
      </w:r>
      <w:r w:rsidRPr="007179EE">
        <w:rPr>
          <w:rFonts w:ascii="宋体" w:hAnsi="宋体"/>
          <w:sz w:val="32"/>
          <w:szCs w:val="32"/>
        </w:rPr>
        <w:t>016</w:t>
      </w:r>
      <w:r w:rsidRPr="007179EE">
        <w:rPr>
          <w:rFonts w:ascii="宋体" w:hAnsi="宋体" w:hint="eastAsia"/>
          <w:sz w:val="32"/>
          <w:szCs w:val="32"/>
        </w:rPr>
        <w:t>年希腊共产</w:t>
      </w:r>
      <w:r w:rsidR="00DB68D6">
        <w:rPr>
          <w:rFonts w:ascii="宋体" w:hAnsi="宋体" w:hint="eastAsia"/>
          <w:sz w:val="32"/>
          <w:szCs w:val="32"/>
        </w:rPr>
        <w:t>党人</w:t>
      </w:r>
      <w:r w:rsidRPr="007179EE">
        <w:rPr>
          <w:rFonts w:ascii="宋体" w:hAnsi="宋体" w:hint="eastAsia"/>
          <w:sz w:val="32"/>
          <w:szCs w:val="32"/>
        </w:rPr>
        <w:t>自己写道，有必要吸引新的共</w:t>
      </w:r>
      <w:r w:rsidRPr="007179EE">
        <w:rPr>
          <w:rFonts w:ascii="宋体" w:hAnsi="宋体" w:hint="eastAsia"/>
          <w:sz w:val="32"/>
          <w:szCs w:val="32"/>
        </w:rPr>
        <w:lastRenderedPageBreak/>
        <w:t>产主义组织加入“倡议”，与机会主义者、冷漠和被动性作斗争：</w:t>
      </w:r>
    </w:p>
    <w:p w14:paraId="6D92218D" w14:textId="342AE277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“这些形式……也会受到阶级敌人的影响；许多共产党在发展现代的国内国际革命策略方面拖延了许多年，这也会造成影响。</w:t>
      </w:r>
    </w:p>
    <w:p w14:paraId="1A1E1D3B" w14:textId="6C3EC459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我党必须继续在‘国际共产主义评论’（</w:t>
      </w:r>
      <w:r w:rsidRPr="007179EE">
        <w:rPr>
          <w:rFonts w:ascii="宋体" w:hAnsi="宋体"/>
          <w:sz w:val="32"/>
          <w:szCs w:val="32"/>
        </w:rPr>
        <w:t>International Communist Review</w:t>
      </w:r>
      <w:r w:rsidRPr="007179EE">
        <w:rPr>
          <w:rFonts w:ascii="宋体" w:hAnsi="宋体" w:hint="eastAsia"/>
          <w:sz w:val="32"/>
          <w:szCs w:val="32"/>
        </w:rPr>
        <w:t>）和‘欧洲共产党倡议’的框架下努力，力求巩固和扩大这些联盟；为此，我们要吸引新的共产主义力量，摆脱受资产阶级和制造障碍的机会主义影响的的势力，</w:t>
      </w:r>
      <w:r w:rsidR="00DB68D6">
        <w:rPr>
          <w:rFonts w:ascii="宋体" w:hAnsi="宋体" w:hint="eastAsia"/>
          <w:sz w:val="32"/>
          <w:szCs w:val="32"/>
        </w:rPr>
        <w:t>在</w:t>
      </w:r>
      <w:r w:rsidRPr="007179EE">
        <w:rPr>
          <w:rFonts w:ascii="宋体" w:hAnsi="宋体" w:hint="eastAsia"/>
          <w:sz w:val="32"/>
          <w:szCs w:val="32"/>
        </w:rPr>
        <w:t>必要</w:t>
      </w:r>
      <w:r w:rsidR="00DB68D6">
        <w:rPr>
          <w:rFonts w:ascii="宋体" w:hAnsi="宋体" w:hint="eastAsia"/>
          <w:sz w:val="32"/>
          <w:szCs w:val="32"/>
        </w:rPr>
        <w:t>时</w:t>
      </w:r>
      <w:r w:rsidRPr="007179EE">
        <w:rPr>
          <w:rFonts w:ascii="宋体" w:hAnsi="宋体" w:hint="eastAsia"/>
          <w:sz w:val="32"/>
          <w:szCs w:val="32"/>
        </w:rPr>
        <w:t>还要转变、更换这些形式。”</w:t>
      </w:r>
    </w:p>
    <w:p w14:paraId="10540F6B" w14:textId="01277F57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希腊共产</w:t>
      </w:r>
      <w:r w:rsidR="00DB68D6">
        <w:rPr>
          <w:rFonts w:ascii="宋体" w:hAnsi="宋体" w:hint="eastAsia"/>
          <w:sz w:val="32"/>
          <w:szCs w:val="32"/>
        </w:rPr>
        <w:t>党人</w:t>
      </w:r>
      <w:r w:rsidRPr="007179EE">
        <w:rPr>
          <w:rFonts w:ascii="宋体" w:hAnsi="宋体" w:hint="eastAsia"/>
          <w:sz w:val="32"/>
          <w:szCs w:val="32"/>
        </w:rPr>
        <w:t>邀请上述组织和类似机构加入“倡议”，不但不会让工作更轻松，反而使在某些国家反对机会主义的斗争复杂化了，也给希腊共产主义者自己的斗争制造了困难。在乌克兰问题上，俄罗斯共产主义工人党、匈牙利工人党、南斯拉夫新共产党等组织公开反对希共的立场，它们谴责希腊共产</w:t>
      </w:r>
      <w:r w:rsidR="00DB68D6">
        <w:rPr>
          <w:rFonts w:ascii="宋体" w:hAnsi="宋体" w:hint="eastAsia"/>
          <w:sz w:val="32"/>
          <w:szCs w:val="32"/>
        </w:rPr>
        <w:t>党人</w:t>
      </w:r>
      <w:r w:rsidRPr="007179EE">
        <w:rPr>
          <w:rFonts w:ascii="宋体" w:hAnsi="宋体" w:hint="eastAsia"/>
          <w:sz w:val="32"/>
          <w:szCs w:val="32"/>
        </w:rPr>
        <w:t>是“修正主义者”、“美国的辩护士”，它们还支持直至加入所谓“世界反帝平台”（</w:t>
      </w:r>
      <w:r w:rsidRPr="007179EE">
        <w:rPr>
          <w:rFonts w:ascii="宋体" w:hAnsi="宋体"/>
          <w:sz w:val="32"/>
          <w:szCs w:val="32"/>
        </w:rPr>
        <w:t>World Anti-imperialist Platform</w:t>
      </w:r>
      <w:r w:rsidRPr="007179EE">
        <w:rPr>
          <w:rFonts w:ascii="宋体" w:hAnsi="宋体" w:hint="eastAsia"/>
          <w:sz w:val="32"/>
          <w:szCs w:val="32"/>
        </w:rPr>
        <w:t>）。“世界反帝平台”反过来针对希共发表了许多诽谤性的材料。</w:t>
      </w:r>
    </w:p>
    <w:p w14:paraId="03E02B14" w14:textId="5AC8DFDE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“欧洲共产党倡议”几乎正好是在创建</w:t>
      </w:r>
      <w:r w:rsidR="00DB68D6">
        <w:rPr>
          <w:rFonts w:ascii="宋体" w:hAnsi="宋体" w:hint="eastAsia"/>
          <w:sz w:val="32"/>
          <w:szCs w:val="32"/>
        </w:rPr>
        <w:t>十年</w:t>
      </w:r>
      <w:r w:rsidRPr="007179EE">
        <w:rPr>
          <w:rFonts w:ascii="宋体" w:hAnsi="宋体" w:hint="eastAsia"/>
          <w:sz w:val="32"/>
          <w:szCs w:val="32"/>
        </w:rPr>
        <w:t>后解散</w:t>
      </w:r>
      <w:r w:rsidR="00DB68D6">
        <w:rPr>
          <w:rFonts w:ascii="宋体" w:hAnsi="宋体" w:hint="eastAsia"/>
          <w:sz w:val="32"/>
          <w:szCs w:val="32"/>
        </w:rPr>
        <w:t>的</w:t>
      </w:r>
      <w:r w:rsidRPr="007179EE">
        <w:rPr>
          <w:rFonts w:ascii="宋体" w:hAnsi="宋体" w:hint="eastAsia"/>
          <w:sz w:val="32"/>
          <w:szCs w:val="32"/>
        </w:rPr>
        <w:t>。它既没有成为“共产主义”组织（因为那里几乎没有真正的共产主义者），也没有成为“倡议”，它没能改变欧洲共</w:t>
      </w:r>
      <w:r w:rsidRPr="007179EE">
        <w:rPr>
          <w:rFonts w:ascii="宋体" w:hAnsi="宋体" w:hint="eastAsia"/>
          <w:sz w:val="32"/>
          <w:szCs w:val="32"/>
        </w:rPr>
        <w:lastRenderedPageBreak/>
        <w:t>运的危机情况。对于这些伪共产党，很难想象别的结果了：这些组织没有在自己国家开展什么工作；而在国际层面，混乱和动摇更加鲜明地表现了出来。</w:t>
      </w:r>
    </w:p>
    <w:p w14:paraId="49E16260" w14:textId="77777777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由此我们可以看出，社会沙文主义者们说希腊共产党企图“将自己的意志强加于人”，这个指责是滑稽可笑的。</w:t>
      </w:r>
    </w:p>
    <w:p w14:paraId="6687DAFC" w14:textId="77777777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俄罗斯共产主义工人党在VKontakte上的官方群组评论说：“……长久以来，希共都被‘包装’得太好了，它试图把自己的视角强加给世界上所有共产党。与此同时，我们必须注意到，希共是在欧洲议会中有议席的党派——它在欧洲议会里待得很舒服……”</w:t>
      </w:r>
    </w:p>
    <w:p w14:paraId="04E8D4C9" w14:textId="0FEDCC22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在我们看来，这些指责毫无根据。恰恰相反，如果要指责希腊</w:t>
      </w:r>
      <w:r w:rsidR="00DB68D6">
        <w:rPr>
          <w:rFonts w:ascii="宋体" w:hAnsi="宋体" w:hint="eastAsia"/>
          <w:sz w:val="32"/>
          <w:szCs w:val="32"/>
        </w:rPr>
        <w:t>共产党人</w:t>
      </w:r>
      <w:r w:rsidRPr="007179EE">
        <w:rPr>
          <w:rFonts w:ascii="宋体" w:hAnsi="宋体" w:hint="eastAsia"/>
          <w:sz w:val="32"/>
          <w:szCs w:val="32"/>
        </w:rPr>
        <w:t>，那也只能是指责他们过于被动小心、毫无根据地期望这些机会主义组织有可能“左转”、</w:t>
      </w:r>
      <w:r w:rsidR="00DB68D6">
        <w:rPr>
          <w:rFonts w:ascii="宋体" w:hAnsi="宋体" w:hint="eastAsia"/>
          <w:sz w:val="32"/>
          <w:szCs w:val="32"/>
        </w:rPr>
        <w:t>而</w:t>
      </w:r>
      <w:r w:rsidRPr="007179EE">
        <w:rPr>
          <w:rFonts w:ascii="宋体" w:hAnsi="宋体" w:hint="eastAsia"/>
          <w:sz w:val="32"/>
          <w:szCs w:val="32"/>
        </w:rPr>
        <w:t>没有直接批评这些组织和其中的情况。</w:t>
      </w:r>
    </w:p>
    <w:p w14:paraId="7337D153" w14:textId="508BC968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如果“倡议”真的是个倡议，如果它真</w:t>
      </w:r>
      <w:r w:rsidR="00987631">
        <w:rPr>
          <w:rFonts w:ascii="宋体" w:hAnsi="宋体" w:hint="eastAsia"/>
          <w:sz w:val="32"/>
          <w:szCs w:val="32"/>
        </w:rPr>
        <w:t>的</w:t>
      </w:r>
      <w:r w:rsidRPr="007179EE">
        <w:rPr>
          <w:rFonts w:ascii="宋体" w:hAnsi="宋体" w:hint="eastAsia"/>
          <w:sz w:val="32"/>
          <w:szCs w:val="32"/>
        </w:rPr>
        <w:t>为团结欧洲共产主义者作出了实际行动，那么它就不会像现在这样成为又一个僵死的、不做事情而只发表无意义声明的机构。如果十年来成功地进行了这项工作，社会沙文主义者就不会像今天这么强大，帝国主义就会遭到共产主义组织</w:t>
      </w:r>
      <w:r w:rsidR="00987631">
        <w:rPr>
          <w:rFonts w:ascii="宋体" w:hAnsi="宋体" w:hint="eastAsia"/>
          <w:sz w:val="32"/>
          <w:szCs w:val="32"/>
        </w:rPr>
        <w:t>组成</w:t>
      </w:r>
      <w:r w:rsidRPr="007179EE">
        <w:rPr>
          <w:rFonts w:ascii="宋体" w:hAnsi="宋体" w:hint="eastAsia"/>
          <w:sz w:val="32"/>
          <w:szCs w:val="32"/>
        </w:rPr>
        <w:t>的强大阵营的反对。</w:t>
      </w:r>
    </w:p>
    <w:p w14:paraId="3F6640BB" w14:textId="77777777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“倡议”是“创建马列主义中心的首次尝试”，也许马列主义者们可以对它宽容一些；但资本家们并不会给共产主义者很多次机会。恰恰相反，资本家们一直在积极地组</w:t>
      </w:r>
      <w:r w:rsidRPr="007179EE">
        <w:rPr>
          <w:rFonts w:ascii="宋体" w:hAnsi="宋体" w:hint="eastAsia"/>
          <w:sz w:val="32"/>
          <w:szCs w:val="32"/>
        </w:rPr>
        <w:lastRenderedPageBreak/>
        <w:t>织起来。资产阶级看见了共产主义者的弱点，积极出击，不会放过我们的错误。</w:t>
      </w:r>
    </w:p>
    <w:p w14:paraId="50CE2F35" w14:textId="30BCE79B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过去几年来，世界各国的反动势力大肆出击。与往常一样，资本家们正在积极干涉世界各国的共产主义运动（委内瑞拉的最新事件就是鲜活的例子</w:t>
      </w:r>
      <w:r w:rsidRPr="007179EE">
        <w:rPr>
          <w:rFonts w:ascii="宋体" w:hAnsi="宋体"/>
          <w:sz w:val="32"/>
          <w:szCs w:val="32"/>
        </w:rPr>
        <w:t>）</w:t>
      </w:r>
      <w:r w:rsidRPr="007179EE">
        <w:rPr>
          <w:rFonts w:ascii="宋体" w:hAnsi="宋体" w:hint="eastAsia"/>
          <w:sz w:val="32"/>
          <w:szCs w:val="32"/>
        </w:rPr>
        <w:t>，试图让共产主义者屈服，把他们变成自己的尾巴，并扼杀马列主义理论，代之以虚伪的“反帝国主义”。</w:t>
      </w:r>
    </w:p>
    <w:p w14:paraId="10F5E5F7" w14:textId="52023676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在去年1</w:t>
      </w:r>
      <w:r w:rsidRPr="007179EE">
        <w:rPr>
          <w:rFonts w:ascii="宋体" w:hAnsi="宋体"/>
          <w:sz w:val="32"/>
          <w:szCs w:val="32"/>
        </w:rPr>
        <w:t>0</w:t>
      </w:r>
      <w:r w:rsidRPr="007179EE">
        <w:rPr>
          <w:rFonts w:ascii="宋体" w:hAnsi="宋体" w:hint="eastAsia"/>
          <w:sz w:val="32"/>
          <w:szCs w:val="32"/>
        </w:rPr>
        <w:t>月于哈瓦那召开的“共产党和工人党国际会议”上，社会沙文主义者公开攻击马列主义党派。他们威胁说要创建自己的国际组织，他们在</w:t>
      </w:r>
      <w:r w:rsidR="00DB68D6">
        <w:rPr>
          <w:rFonts w:ascii="宋体" w:hAnsi="宋体" w:hint="eastAsia"/>
          <w:sz w:val="32"/>
          <w:szCs w:val="32"/>
        </w:rPr>
        <w:t>当前</w:t>
      </w:r>
      <w:r w:rsidRPr="007179EE">
        <w:rPr>
          <w:rFonts w:ascii="宋体" w:hAnsi="宋体" w:hint="eastAsia"/>
          <w:sz w:val="32"/>
          <w:szCs w:val="32"/>
        </w:rPr>
        <w:t>大多数重要问题上都迫使马列主义党派让步，他们正在阻碍国际共运的发展。</w:t>
      </w:r>
    </w:p>
    <w:p w14:paraId="4483E2D0" w14:textId="70C9B365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我们尽可以无休止地谈论</w:t>
      </w:r>
      <w:r w:rsidR="00987631">
        <w:rPr>
          <w:rFonts w:ascii="宋体" w:hAnsi="宋体" w:hint="eastAsia"/>
          <w:sz w:val="32"/>
          <w:szCs w:val="32"/>
        </w:rPr>
        <w:t>（运动的）</w:t>
      </w:r>
      <w:r w:rsidRPr="007179EE">
        <w:rPr>
          <w:rFonts w:ascii="宋体" w:hAnsi="宋体" w:hint="eastAsia"/>
          <w:sz w:val="32"/>
          <w:szCs w:val="32"/>
        </w:rPr>
        <w:t>危机状况，但只有采取坚决的行动才能解决危机。必须联合真正的共产主义者，并为复兴共运提供国际援助，这不仅是可能的，而且是极为必要的。在当前情况下，我们组织认为应当：</w:t>
      </w:r>
    </w:p>
    <w:p w14:paraId="12A1143E" w14:textId="4BBC4E6D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/>
          <w:sz w:val="32"/>
          <w:szCs w:val="32"/>
        </w:rPr>
        <w:t>1</w:t>
      </w:r>
      <w:r w:rsidR="00DB68D6">
        <w:rPr>
          <w:rFonts w:ascii="宋体" w:hAnsi="宋体" w:hint="eastAsia"/>
          <w:sz w:val="32"/>
          <w:szCs w:val="32"/>
        </w:rPr>
        <w:t>、</w:t>
      </w:r>
      <w:r w:rsidRPr="007179EE">
        <w:rPr>
          <w:rFonts w:ascii="宋体" w:hAnsi="宋体" w:hint="eastAsia"/>
          <w:sz w:val="32"/>
          <w:szCs w:val="32"/>
        </w:rPr>
        <w:t>在各国真正的共产主义者之间建立稳定的、常规的联系；</w:t>
      </w:r>
    </w:p>
    <w:p w14:paraId="4892375C" w14:textId="7AB60D9C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2</w:t>
      </w:r>
      <w:r w:rsidR="00DB68D6">
        <w:rPr>
          <w:rFonts w:ascii="宋体" w:hAnsi="宋体" w:hint="eastAsia"/>
          <w:sz w:val="32"/>
          <w:szCs w:val="32"/>
        </w:rPr>
        <w:t>、</w:t>
      </w:r>
      <w:r w:rsidRPr="007179EE">
        <w:rPr>
          <w:rFonts w:ascii="宋体" w:hAnsi="宋体" w:hint="eastAsia"/>
          <w:sz w:val="32"/>
          <w:szCs w:val="32"/>
        </w:rPr>
        <w:t>在理论和实践方面开展联合工作；</w:t>
      </w:r>
    </w:p>
    <w:p w14:paraId="2C629E0A" w14:textId="52CC657F" w:rsidR="007179EE" w:rsidRPr="007179EE" w:rsidRDefault="007179EE" w:rsidP="007179EE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3</w:t>
      </w:r>
      <w:r w:rsidR="00DB68D6">
        <w:rPr>
          <w:rFonts w:ascii="宋体" w:hAnsi="宋体" w:hint="eastAsia"/>
          <w:sz w:val="32"/>
          <w:szCs w:val="32"/>
        </w:rPr>
        <w:t>、</w:t>
      </w:r>
      <w:r w:rsidRPr="007179EE">
        <w:rPr>
          <w:rFonts w:ascii="宋体" w:hAnsi="宋体" w:hint="eastAsia"/>
          <w:sz w:val="32"/>
          <w:szCs w:val="32"/>
        </w:rPr>
        <w:t>发展一个联合的理论平台。</w:t>
      </w:r>
    </w:p>
    <w:p w14:paraId="68102ED0" w14:textId="39844426" w:rsidR="000314FF" w:rsidRDefault="007179EE" w:rsidP="007179EE">
      <w:pPr>
        <w:spacing w:before="60" w:after="60" w:line="480" w:lineRule="exact"/>
        <w:ind w:firstLine="640"/>
        <w:rPr>
          <w:rFonts w:ascii="仿宋" w:eastAsia="仿宋" w:hAnsi="仿宋"/>
          <w:sz w:val="32"/>
          <w:szCs w:val="32"/>
        </w:rPr>
      </w:pPr>
      <w:r w:rsidRPr="007179EE">
        <w:rPr>
          <w:rFonts w:ascii="宋体" w:hAnsi="宋体" w:hint="eastAsia"/>
          <w:sz w:val="32"/>
          <w:szCs w:val="32"/>
        </w:rPr>
        <w:t>“政治风暴”</w:t>
      </w:r>
      <w:r w:rsidR="00DB68D6">
        <w:rPr>
          <w:rFonts w:ascii="宋体" w:hAnsi="宋体" w:hint="eastAsia"/>
          <w:sz w:val="32"/>
          <w:szCs w:val="32"/>
        </w:rPr>
        <w:t>（</w:t>
      </w:r>
      <w:r w:rsidR="00DB68D6" w:rsidRPr="00DB68D6">
        <w:rPr>
          <w:rFonts w:ascii="宋体" w:hAnsi="宋体"/>
          <w:sz w:val="32"/>
          <w:szCs w:val="32"/>
        </w:rPr>
        <w:t>Politsturm</w:t>
      </w:r>
      <w:r w:rsidR="00DB68D6">
        <w:rPr>
          <w:rFonts w:ascii="宋体" w:hAnsi="宋体" w:hint="eastAsia"/>
          <w:sz w:val="32"/>
          <w:szCs w:val="32"/>
        </w:rPr>
        <w:t>）</w:t>
      </w:r>
      <w:r w:rsidRPr="007179EE">
        <w:rPr>
          <w:rFonts w:ascii="宋体" w:hAnsi="宋体" w:hint="eastAsia"/>
          <w:sz w:val="32"/>
          <w:szCs w:val="32"/>
        </w:rPr>
        <w:t>正在和一些外国共产主义组织一道</w:t>
      </w:r>
      <w:r w:rsidR="00DB68D6">
        <w:rPr>
          <w:rFonts w:ascii="宋体" w:hAnsi="宋体" w:hint="eastAsia"/>
          <w:sz w:val="32"/>
          <w:szCs w:val="32"/>
        </w:rPr>
        <w:t>开展</w:t>
      </w:r>
      <w:r w:rsidRPr="007179EE">
        <w:rPr>
          <w:rFonts w:ascii="宋体" w:hAnsi="宋体" w:hint="eastAsia"/>
          <w:sz w:val="32"/>
          <w:szCs w:val="32"/>
        </w:rPr>
        <w:t>这项工作。我们呼吁读者们加入我们的队伍，一起为复兴俄罗斯和全世界的共产主义运动而斗争。</w:t>
      </w:r>
      <w:r w:rsidR="000314FF">
        <w:rPr>
          <w:rFonts w:ascii="仿宋" w:eastAsia="仿宋" w:hAnsi="仿宋"/>
          <w:sz w:val="32"/>
          <w:szCs w:val="32"/>
        </w:rPr>
        <w:br w:type="page"/>
      </w:r>
    </w:p>
    <w:p w14:paraId="791D4BEC" w14:textId="6E1E34A4" w:rsidR="00B76C61" w:rsidRPr="003C3F72" w:rsidRDefault="00B76C61" w:rsidP="00B76C61">
      <w:pPr>
        <w:pStyle w:val="1"/>
        <w:rPr>
          <w:rFonts w:ascii="黑体" w:eastAsia="黑体" w:hAnsi="黑体"/>
          <w:szCs w:val="36"/>
        </w:rPr>
      </w:pPr>
      <w:bookmarkStart w:id="9" w:name="_Toc150107907"/>
      <w:r w:rsidRPr="003C3F72">
        <w:rPr>
          <w:rFonts w:ascii="黑体" w:eastAsia="黑体" w:hAnsi="黑体" w:hint="eastAsia"/>
          <w:szCs w:val="36"/>
        </w:rPr>
        <w:lastRenderedPageBreak/>
        <w:t>孟加拉国工会领导人遇害引发工人抗议</w:t>
      </w:r>
      <w:bookmarkEnd w:id="9"/>
    </w:p>
    <w:p w14:paraId="73F690A5" w14:textId="77777777" w:rsidR="00B76C61" w:rsidRPr="006D6CB3" w:rsidRDefault="00B76C61" w:rsidP="00B76C61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07A50A9F" wp14:editId="6195268A">
            <wp:extent cx="5148000" cy="2911383"/>
            <wp:effectExtent l="0" t="0" r="0" b="0"/>
            <wp:docPr id="1011024660" name="图片 1011024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48000" cy="291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0A25" w14:textId="77777777" w:rsidR="00B76C61" w:rsidRPr="004E2BF4" w:rsidRDefault="00B76C61" w:rsidP="00B76C61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>
        <w:rPr>
          <w:rFonts w:ascii="Times New Roman" w:eastAsia="仿宋" w:hAnsi="Times New Roman" w:cs="Times New Roman" w:hint="eastAsia"/>
          <w:szCs w:val="28"/>
        </w:rPr>
        <w:t>印度“人民快讯”网站</w:t>
      </w:r>
    </w:p>
    <w:p w14:paraId="1649FF31" w14:textId="77777777" w:rsidR="00B76C61" w:rsidRDefault="00B76C61" w:rsidP="00B76C61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>
        <w:rPr>
          <w:rFonts w:ascii="Times New Roman" w:eastAsia="仿宋" w:hAnsi="Times New Roman" w:cs="Times New Roman" w:hint="eastAsia"/>
          <w:szCs w:val="28"/>
        </w:rPr>
        <w:t>日期</w:t>
      </w:r>
      <w:r w:rsidRPr="004E2BF4">
        <w:rPr>
          <w:rFonts w:ascii="Times New Roman" w:eastAsia="仿宋" w:hAnsi="Times New Roman" w:cs="Times New Roman"/>
          <w:szCs w:val="28"/>
        </w:rPr>
        <w:t>：</w:t>
      </w:r>
      <w:r w:rsidRPr="004E2BF4">
        <w:rPr>
          <w:rFonts w:ascii="Times New Roman" w:eastAsia="仿宋" w:hAnsi="Times New Roman" w:cs="Times New Roman"/>
          <w:szCs w:val="28"/>
        </w:rPr>
        <w:t>2023</w:t>
      </w:r>
      <w:r w:rsidRPr="004E2BF4">
        <w:rPr>
          <w:rFonts w:ascii="Times New Roman" w:eastAsia="仿宋" w:hAnsi="Times New Roman" w:cs="Times New Roman"/>
          <w:szCs w:val="28"/>
        </w:rPr>
        <w:t>年</w:t>
      </w:r>
      <w:r>
        <w:rPr>
          <w:rFonts w:ascii="Times New Roman" w:eastAsia="仿宋" w:hAnsi="Times New Roman" w:cs="Times New Roman"/>
          <w:szCs w:val="28"/>
        </w:rPr>
        <w:t>6</w:t>
      </w:r>
      <w:r w:rsidRPr="004E2BF4">
        <w:rPr>
          <w:rFonts w:ascii="Times New Roman" w:eastAsia="仿宋" w:hAnsi="Times New Roman" w:cs="Times New Roman"/>
          <w:szCs w:val="28"/>
        </w:rPr>
        <w:t>月</w:t>
      </w:r>
      <w:r>
        <w:rPr>
          <w:rFonts w:ascii="Times New Roman" w:eastAsia="仿宋" w:hAnsi="Times New Roman" w:cs="Times New Roman" w:hint="eastAsia"/>
          <w:szCs w:val="28"/>
        </w:rPr>
        <w:t>27</w:t>
      </w:r>
      <w:r>
        <w:rPr>
          <w:rFonts w:ascii="Times New Roman" w:eastAsia="仿宋" w:hAnsi="Times New Roman" w:cs="Times New Roman" w:hint="eastAsia"/>
          <w:szCs w:val="28"/>
        </w:rPr>
        <w:t>日</w:t>
      </w:r>
    </w:p>
    <w:p w14:paraId="2FCFB4CC" w14:textId="77777777" w:rsidR="00B76C61" w:rsidRDefault="00B76C61" w:rsidP="00B76C61">
      <w:pPr>
        <w:spacing w:before="120" w:after="240" w:line="360" w:lineRule="exact"/>
        <w:ind w:firstLine="560"/>
        <w:jc w:val="left"/>
        <w:rPr>
          <w:rStyle w:val="af"/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链接</w:t>
      </w:r>
      <w:r w:rsidRPr="004E2BF4">
        <w:rPr>
          <w:rFonts w:ascii="Times New Roman" w:eastAsia="仿宋" w:hAnsi="Times New Roman" w:cs="Times New Roman" w:hint="eastAsia"/>
          <w:szCs w:val="28"/>
        </w:rPr>
        <w:t>：</w:t>
      </w:r>
      <w:hyperlink r:id="rId24" w:history="1">
        <w:r w:rsidRPr="00682AD8">
          <w:rPr>
            <w:rStyle w:val="af"/>
            <w:rFonts w:ascii="Times New Roman" w:eastAsia="仿宋" w:hAnsi="Times New Roman" w:cs="Times New Roman"/>
            <w:szCs w:val="28"/>
          </w:rPr>
          <w:t>https://peoplesdispatch.org/2023/06/27/assault-on-union-leader-triggers-protests-in-bangladeshs-gazipur/</w:t>
        </w:r>
      </w:hyperlink>
    </w:p>
    <w:p w14:paraId="4E57C037" w14:textId="51750CFB" w:rsidR="00B76C61" w:rsidRPr="003C3F72" w:rsidRDefault="00B76C61" w:rsidP="00B76C61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孟</w:t>
      </w:r>
      <w:r w:rsidRPr="003C3F72">
        <w:rPr>
          <w:rFonts w:ascii="宋体" w:hAnsi="宋体"/>
          <w:sz w:val="32"/>
          <w:szCs w:val="32"/>
        </w:rPr>
        <w:t>加拉国服装与产业工人联合会</w:t>
      </w:r>
      <w:r w:rsidRPr="003C3F72">
        <w:rPr>
          <w:rFonts w:ascii="宋体" w:hAnsi="宋体" w:hint="eastAsia"/>
          <w:sz w:val="32"/>
          <w:szCs w:val="32"/>
        </w:rPr>
        <w:t>（</w:t>
      </w:r>
      <w:r w:rsidRPr="003C3F72">
        <w:rPr>
          <w:rFonts w:ascii="宋体" w:hAnsi="宋体"/>
          <w:sz w:val="32"/>
          <w:szCs w:val="32"/>
        </w:rPr>
        <w:t>Bangladesh Garment and Industrial Workers Federation (BIWF)</w:t>
      </w:r>
      <w:r w:rsidRPr="003C3F72">
        <w:rPr>
          <w:rFonts w:ascii="宋体" w:hAnsi="宋体" w:hint="eastAsia"/>
          <w:sz w:val="32"/>
          <w:szCs w:val="32"/>
        </w:rPr>
        <w:t>）</w:t>
      </w:r>
      <w:r w:rsidRPr="003C3F72">
        <w:rPr>
          <w:rFonts w:ascii="宋体" w:hAnsi="宋体"/>
          <w:sz w:val="32"/>
          <w:szCs w:val="32"/>
        </w:rPr>
        <w:t>加济布尔</w:t>
      </w:r>
      <w:r>
        <w:rPr>
          <w:rFonts w:ascii="宋体" w:hAnsi="宋体" w:hint="eastAsia"/>
          <w:sz w:val="32"/>
          <w:szCs w:val="32"/>
        </w:rPr>
        <w:t>（</w:t>
      </w:r>
      <w:r w:rsidRPr="003C3F72">
        <w:rPr>
          <w:rFonts w:ascii="宋体" w:hAnsi="宋体"/>
          <w:sz w:val="32"/>
          <w:szCs w:val="32"/>
        </w:rPr>
        <w:t>Gazipur</w:t>
      </w:r>
      <w:r>
        <w:rPr>
          <w:rFonts w:ascii="宋体" w:hAnsi="宋体" w:hint="eastAsia"/>
          <w:sz w:val="32"/>
          <w:szCs w:val="32"/>
        </w:rPr>
        <w:t>）</w:t>
      </w:r>
      <w:r w:rsidRPr="003C3F72">
        <w:rPr>
          <w:rFonts w:ascii="宋体" w:hAnsi="宋体"/>
          <w:sz w:val="32"/>
          <w:szCs w:val="32"/>
        </w:rPr>
        <w:t>分会主席沙希德·乌尔·伊斯兰</w:t>
      </w:r>
      <w:r w:rsidRPr="003C3F72">
        <w:rPr>
          <w:rFonts w:ascii="宋体" w:hAnsi="宋体" w:hint="eastAsia"/>
          <w:sz w:val="32"/>
          <w:szCs w:val="32"/>
        </w:rPr>
        <w:t>（Shahid ul Islam）</w:t>
      </w:r>
      <w:r w:rsidRPr="003C3F72">
        <w:rPr>
          <w:rFonts w:ascii="宋体" w:hAnsi="宋体"/>
          <w:sz w:val="32"/>
          <w:szCs w:val="32"/>
        </w:rPr>
        <w:t>的</w:t>
      </w:r>
      <w:r w:rsidRPr="003C3F72">
        <w:rPr>
          <w:rFonts w:ascii="宋体" w:hAnsi="宋体" w:hint="eastAsia"/>
          <w:sz w:val="32"/>
          <w:szCs w:val="32"/>
        </w:rPr>
        <w:t>遇害</w:t>
      </w:r>
      <w:r w:rsidRPr="003C3F72">
        <w:rPr>
          <w:rFonts w:ascii="宋体" w:hAnsi="宋体"/>
          <w:sz w:val="32"/>
          <w:szCs w:val="32"/>
        </w:rPr>
        <w:t>，引发了工会领导人和数百名服装工人</w:t>
      </w:r>
      <w:r w:rsidR="00987631" w:rsidRPr="003C3F72">
        <w:rPr>
          <w:rFonts w:ascii="宋体" w:hAnsi="宋体"/>
          <w:sz w:val="32"/>
          <w:szCs w:val="32"/>
        </w:rPr>
        <w:t>6月</w:t>
      </w:r>
      <w:r w:rsidR="00987631" w:rsidRPr="003C3F72">
        <w:rPr>
          <w:rFonts w:ascii="宋体" w:hAnsi="宋体" w:hint="eastAsia"/>
          <w:sz w:val="32"/>
          <w:szCs w:val="32"/>
        </w:rPr>
        <w:t>2</w:t>
      </w:r>
      <w:r w:rsidR="00987631" w:rsidRPr="003C3F72">
        <w:rPr>
          <w:rFonts w:ascii="宋体" w:hAnsi="宋体"/>
          <w:sz w:val="32"/>
          <w:szCs w:val="32"/>
        </w:rPr>
        <w:t>6日星期一</w:t>
      </w:r>
      <w:r w:rsidRPr="003C3F72">
        <w:rPr>
          <w:rFonts w:ascii="宋体" w:hAnsi="宋体"/>
          <w:sz w:val="32"/>
          <w:szCs w:val="32"/>
        </w:rPr>
        <w:t>的抗议。据称，这</w:t>
      </w:r>
      <w:r w:rsidRPr="003C3F72">
        <w:rPr>
          <w:rFonts w:ascii="宋体" w:hAnsi="宋体" w:hint="eastAsia"/>
          <w:sz w:val="32"/>
          <w:szCs w:val="32"/>
        </w:rPr>
        <w:t>位</w:t>
      </w:r>
      <w:r w:rsidRPr="003C3F72">
        <w:rPr>
          <w:rFonts w:ascii="宋体" w:hAnsi="宋体"/>
          <w:sz w:val="32"/>
          <w:szCs w:val="32"/>
        </w:rPr>
        <w:t>50岁的工会主席在</w:t>
      </w:r>
      <w:r w:rsidRPr="003C3F72">
        <w:rPr>
          <w:rFonts w:ascii="宋体" w:hAnsi="宋体" w:hint="eastAsia"/>
          <w:sz w:val="32"/>
          <w:szCs w:val="32"/>
        </w:rPr>
        <w:t>6月2</w:t>
      </w:r>
      <w:r w:rsidRPr="003C3F72">
        <w:rPr>
          <w:rFonts w:ascii="宋体" w:hAnsi="宋体"/>
          <w:sz w:val="32"/>
          <w:szCs w:val="32"/>
        </w:rPr>
        <w:t>5</w:t>
      </w:r>
      <w:r w:rsidRPr="003C3F72">
        <w:rPr>
          <w:rFonts w:ascii="宋体" w:hAnsi="宋体" w:hint="eastAsia"/>
          <w:sz w:val="32"/>
          <w:szCs w:val="32"/>
        </w:rPr>
        <w:t>日星期</w:t>
      </w:r>
      <w:r w:rsidRPr="003C3F72">
        <w:rPr>
          <w:rFonts w:ascii="宋体" w:hAnsi="宋体"/>
          <w:sz w:val="32"/>
          <w:szCs w:val="32"/>
        </w:rPr>
        <w:t>日晚上的一次袭击中被殴打致死</w:t>
      </w:r>
      <w:r w:rsidRPr="003C3F72">
        <w:rPr>
          <w:rFonts w:ascii="宋体" w:hAnsi="宋体" w:hint="eastAsia"/>
          <w:sz w:val="32"/>
          <w:szCs w:val="32"/>
        </w:rPr>
        <w:t>。</w:t>
      </w:r>
      <w:r w:rsidRPr="003C3F72">
        <w:rPr>
          <w:rFonts w:ascii="宋体" w:hAnsi="宋体"/>
          <w:sz w:val="32"/>
          <w:szCs w:val="32"/>
        </w:rPr>
        <w:t>其他工会成员称这次袭击是工厂主的“雇佣打手”所为。</w:t>
      </w:r>
    </w:p>
    <w:p w14:paraId="1775CA1C" w14:textId="7A7A71E9" w:rsidR="00B76C61" w:rsidRPr="003C3F72" w:rsidRDefault="00B76C61" w:rsidP="00B76C61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3C3F72">
        <w:rPr>
          <w:rFonts w:ascii="宋体" w:hAnsi="宋体"/>
          <w:sz w:val="32"/>
          <w:szCs w:val="32"/>
        </w:rPr>
        <w:t>伊斯兰是在</w:t>
      </w:r>
      <w:r w:rsidRPr="003C3F72">
        <w:rPr>
          <w:rFonts w:ascii="宋体" w:hAnsi="宋体" w:hint="eastAsia"/>
          <w:sz w:val="32"/>
          <w:szCs w:val="32"/>
        </w:rPr>
        <w:t>前往</w:t>
      </w:r>
      <w:r w:rsidRPr="003C3F72">
        <w:rPr>
          <w:rFonts w:ascii="宋体" w:hAnsi="宋体"/>
          <w:sz w:val="32"/>
          <w:szCs w:val="32"/>
        </w:rPr>
        <w:t>王子提花毛衣厂</w:t>
      </w:r>
      <w:r w:rsidRPr="003C3F72">
        <w:rPr>
          <w:rFonts w:ascii="宋体" w:hAnsi="宋体" w:hint="eastAsia"/>
          <w:sz w:val="32"/>
          <w:szCs w:val="32"/>
        </w:rPr>
        <w:t>（</w:t>
      </w:r>
      <w:r w:rsidRPr="003C3F72">
        <w:rPr>
          <w:rFonts w:ascii="宋体" w:hAnsi="宋体"/>
          <w:sz w:val="32"/>
          <w:szCs w:val="32"/>
        </w:rPr>
        <w:t xml:space="preserve">Prince Jacquard </w:t>
      </w:r>
      <w:r w:rsidRPr="003C3F72">
        <w:rPr>
          <w:rFonts w:ascii="宋体" w:hAnsi="宋体"/>
          <w:sz w:val="32"/>
          <w:szCs w:val="32"/>
        </w:rPr>
        <w:lastRenderedPageBreak/>
        <w:t>sweater factory</w:t>
      </w:r>
      <w:r w:rsidRPr="003C3F72">
        <w:rPr>
          <w:rFonts w:ascii="宋体" w:hAnsi="宋体" w:hint="eastAsia"/>
          <w:sz w:val="32"/>
          <w:szCs w:val="32"/>
        </w:rPr>
        <w:t>）</w:t>
      </w:r>
      <w:r w:rsidRPr="003C3F72">
        <w:rPr>
          <w:rFonts w:ascii="宋体" w:hAnsi="宋体"/>
          <w:sz w:val="32"/>
          <w:szCs w:val="32"/>
        </w:rPr>
        <w:t>讨论欠薪问题后遭到殴打的。该厂的服装工人一直在要求支付他们被拖欠的工资以及在6月25日之前就曾承诺发放的开斋节奖金。据媒体报道，伊斯兰曾威胁要向工厂</w:t>
      </w:r>
      <w:r w:rsidR="00987631">
        <w:rPr>
          <w:rFonts w:ascii="宋体" w:hAnsi="宋体" w:hint="eastAsia"/>
          <w:sz w:val="32"/>
          <w:szCs w:val="32"/>
        </w:rPr>
        <w:t>与</w:t>
      </w:r>
      <w:r w:rsidRPr="003C3F72">
        <w:rPr>
          <w:rFonts w:ascii="宋体" w:hAnsi="宋体"/>
          <w:sz w:val="32"/>
          <w:szCs w:val="32"/>
        </w:rPr>
        <w:t xml:space="preserve">企业检查部（Department of Inspection for Factories and Establishmen）报告此事。 </w:t>
      </w:r>
    </w:p>
    <w:p w14:paraId="1CD75CA1" w14:textId="688AE14F" w:rsidR="00B76C61" w:rsidRPr="003C3F72" w:rsidRDefault="00B76C61" w:rsidP="00B76C61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3C3F72">
        <w:rPr>
          <w:rFonts w:ascii="宋体" w:hAnsi="宋体"/>
          <w:sz w:val="32"/>
          <w:szCs w:val="32"/>
        </w:rPr>
        <w:t>袭击发生后，他被紧急送往泰伦内萨纪念医学院医院（Tayrunnesa Memorial Medical College Hospital），在那里被宣</w:t>
      </w:r>
      <w:r w:rsidRPr="003C3F72">
        <w:rPr>
          <w:rFonts w:ascii="宋体" w:hAnsi="宋体" w:hint="eastAsia"/>
          <w:sz w:val="32"/>
          <w:szCs w:val="32"/>
        </w:rPr>
        <w:t>告</w:t>
      </w:r>
      <w:r w:rsidRPr="003C3F72">
        <w:rPr>
          <w:rFonts w:ascii="宋体" w:hAnsi="宋体"/>
          <w:sz w:val="32"/>
          <w:szCs w:val="32"/>
        </w:rPr>
        <w:t>死亡。另外两</w:t>
      </w:r>
      <w:r w:rsidR="00987631">
        <w:rPr>
          <w:rFonts w:ascii="宋体" w:hAnsi="宋体" w:hint="eastAsia"/>
          <w:sz w:val="32"/>
          <w:szCs w:val="32"/>
        </w:rPr>
        <w:t>位</w:t>
      </w:r>
      <w:r w:rsidRPr="003C3F72">
        <w:rPr>
          <w:rFonts w:ascii="宋体" w:hAnsi="宋体"/>
          <w:sz w:val="32"/>
          <w:szCs w:val="32"/>
        </w:rPr>
        <w:t>劳工领袖，26岁的穆斯塔法·卡玛尔</w:t>
      </w:r>
      <w:r w:rsidRPr="003C3F72">
        <w:rPr>
          <w:rFonts w:ascii="宋体" w:hAnsi="宋体" w:hint="eastAsia"/>
          <w:sz w:val="32"/>
          <w:szCs w:val="32"/>
        </w:rPr>
        <w:t>（</w:t>
      </w:r>
      <w:r w:rsidRPr="003C3F72">
        <w:rPr>
          <w:rFonts w:ascii="宋体" w:hAnsi="宋体"/>
          <w:sz w:val="32"/>
          <w:szCs w:val="32"/>
        </w:rPr>
        <w:t>Mostafa Kamal</w:t>
      </w:r>
      <w:r w:rsidRPr="003C3F72">
        <w:rPr>
          <w:rFonts w:ascii="宋体" w:hAnsi="宋体" w:hint="eastAsia"/>
          <w:sz w:val="32"/>
          <w:szCs w:val="32"/>
        </w:rPr>
        <w:t>）</w:t>
      </w:r>
      <w:r w:rsidRPr="003C3F72">
        <w:rPr>
          <w:rFonts w:ascii="宋体" w:hAnsi="宋体"/>
          <w:sz w:val="32"/>
          <w:szCs w:val="32"/>
        </w:rPr>
        <w:t>和35岁的艾哈迈德·谢里夫</w:t>
      </w:r>
      <w:r w:rsidRPr="003C3F72">
        <w:rPr>
          <w:rFonts w:ascii="宋体" w:hAnsi="宋体" w:hint="eastAsia"/>
          <w:sz w:val="32"/>
          <w:szCs w:val="32"/>
        </w:rPr>
        <w:t>（</w:t>
      </w:r>
      <w:r w:rsidRPr="003C3F72">
        <w:rPr>
          <w:rFonts w:ascii="宋体" w:hAnsi="宋体"/>
          <w:sz w:val="32"/>
          <w:szCs w:val="32"/>
        </w:rPr>
        <w:t>Ahmed Sharif</w:t>
      </w:r>
      <w:r w:rsidRPr="003C3F72">
        <w:rPr>
          <w:rFonts w:ascii="宋体" w:hAnsi="宋体" w:hint="eastAsia"/>
          <w:sz w:val="32"/>
          <w:szCs w:val="32"/>
        </w:rPr>
        <w:t>）</w:t>
      </w:r>
      <w:r w:rsidRPr="003C3F72">
        <w:rPr>
          <w:rFonts w:ascii="宋体" w:hAnsi="宋体"/>
          <w:sz w:val="32"/>
          <w:szCs w:val="32"/>
        </w:rPr>
        <w:t>也在袭击中受伤。</w:t>
      </w:r>
    </w:p>
    <w:p w14:paraId="0D0958C5" w14:textId="17551EAA" w:rsidR="00B76C61" w:rsidRPr="003C3F72" w:rsidRDefault="00B76C61" w:rsidP="00B76C61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3C3F72">
        <w:rPr>
          <w:rFonts w:ascii="宋体" w:hAnsi="宋体"/>
          <w:sz w:val="32"/>
          <w:szCs w:val="32"/>
        </w:rPr>
        <w:t>警方指责</w:t>
      </w:r>
      <w:r w:rsidR="00987631">
        <w:rPr>
          <w:rFonts w:ascii="宋体" w:hAnsi="宋体" w:hint="eastAsia"/>
          <w:sz w:val="32"/>
          <w:szCs w:val="32"/>
        </w:rPr>
        <w:t>称</w:t>
      </w:r>
      <w:r w:rsidRPr="003C3F72">
        <w:rPr>
          <w:rFonts w:ascii="宋体" w:hAnsi="宋体"/>
          <w:sz w:val="32"/>
          <w:szCs w:val="32"/>
        </w:rPr>
        <w:t>敌对组织袭击了工会领导人。然而，孟加拉国工人团结中心</w:t>
      </w:r>
      <w:r w:rsidRPr="003C3F72">
        <w:rPr>
          <w:rFonts w:ascii="宋体" w:hAnsi="宋体" w:hint="eastAsia"/>
          <w:sz w:val="32"/>
          <w:szCs w:val="32"/>
        </w:rPr>
        <w:t>（</w:t>
      </w:r>
      <w:r w:rsidRPr="003C3F72">
        <w:rPr>
          <w:rFonts w:ascii="宋体" w:hAnsi="宋体"/>
          <w:sz w:val="32"/>
          <w:szCs w:val="32"/>
        </w:rPr>
        <w:t>Bangladesh Center for Workers Solidarity</w:t>
      </w:r>
      <w:r w:rsidRPr="003C3F72">
        <w:rPr>
          <w:rFonts w:ascii="宋体" w:hAnsi="宋体" w:hint="eastAsia"/>
          <w:sz w:val="32"/>
          <w:szCs w:val="32"/>
        </w:rPr>
        <w:t>）</w:t>
      </w:r>
      <w:r w:rsidRPr="003C3F72">
        <w:rPr>
          <w:rFonts w:ascii="宋体" w:hAnsi="宋体"/>
          <w:sz w:val="32"/>
          <w:szCs w:val="32"/>
        </w:rPr>
        <w:t>的执行主任卡尔波娜·阿克特（Kalpona Akter）已经对工厂管理层提起诉讼，指控他们“雇</w:t>
      </w:r>
      <w:r>
        <w:rPr>
          <w:rFonts w:ascii="宋体" w:hAnsi="宋体" w:hint="eastAsia"/>
          <w:sz w:val="32"/>
          <w:szCs w:val="32"/>
        </w:rPr>
        <w:t>用</w:t>
      </w:r>
      <w:r w:rsidRPr="003C3F72">
        <w:rPr>
          <w:rFonts w:ascii="宋体" w:hAnsi="宋体"/>
          <w:sz w:val="32"/>
          <w:szCs w:val="32"/>
        </w:rPr>
        <w:t>暴徒”。</w:t>
      </w:r>
    </w:p>
    <w:p w14:paraId="7351702E" w14:textId="4B7FA92C" w:rsidR="00B76C61" w:rsidRDefault="00B76C61" w:rsidP="00B76C61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3C3F72">
        <w:rPr>
          <w:rFonts w:ascii="宋体" w:hAnsi="宋体"/>
          <w:sz w:val="32"/>
          <w:szCs w:val="32"/>
        </w:rPr>
        <w:t>孟加拉国的纺织工业屡屡发生工厂主对工人的骚扰和虐待事件。尽管该行业占该国出口总收入的 83%，但工人们</w:t>
      </w:r>
      <w:r w:rsidRPr="003C3F72">
        <w:rPr>
          <w:rFonts w:ascii="宋体" w:hAnsi="宋体" w:hint="eastAsia"/>
          <w:sz w:val="32"/>
          <w:szCs w:val="32"/>
        </w:rPr>
        <w:t>仍</w:t>
      </w:r>
      <w:r w:rsidRPr="003C3F72">
        <w:rPr>
          <w:rFonts w:ascii="宋体" w:hAnsi="宋体"/>
          <w:sz w:val="32"/>
          <w:szCs w:val="32"/>
        </w:rPr>
        <w:t>在努力维持生计，每月仅仅</w:t>
      </w:r>
      <w:r w:rsidRPr="003C3F72">
        <w:rPr>
          <w:rFonts w:ascii="宋体" w:hAnsi="宋体" w:hint="eastAsia"/>
          <w:sz w:val="32"/>
          <w:szCs w:val="32"/>
        </w:rPr>
        <w:t>挣得</w:t>
      </w:r>
      <w:r w:rsidRPr="003C3F72">
        <w:rPr>
          <w:rFonts w:ascii="宋体" w:hAnsi="宋体"/>
          <w:sz w:val="32"/>
          <w:szCs w:val="32"/>
        </w:rPr>
        <w:t>75美元（8000孟加拉国塔卡）的最低工资，</w:t>
      </w:r>
      <w:r w:rsidRPr="003C3F72">
        <w:rPr>
          <w:rFonts w:ascii="宋体" w:hAnsi="宋体" w:hint="eastAsia"/>
          <w:sz w:val="32"/>
          <w:szCs w:val="32"/>
        </w:rPr>
        <w:t>这只相当于</w:t>
      </w:r>
      <w:r w:rsidRPr="003C3F72">
        <w:rPr>
          <w:rFonts w:ascii="宋体" w:hAnsi="宋体"/>
          <w:sz w:val="32"/>
          <w:szCs w:val="32"/>
        </w:rPr>
        <w:t>该国预计生活工资的 26%。孟加拉国</w:t>
      </w:r>
      <w:r w:rsidRPr="003C3F72">
        <w:rPr>
          <w:rFonts w:ascii="宋体" w:hAnsi="宋体" w:hint="eastAsia"/>
          <w:sz w:val="32"/>
          <w:szCs w:val="32"/>
        </w:rPr>
        <w:t>服装</w:t>
      </w:r>
      <w:r w:rsidRPr="003C3F72">
        <w:rPr>
          <w:rFonts w:ascii="宋体" w:hAnsi="宋体"/>
          <w:sz w:val="32"/>
          <w:szCs w:val="32"/>
        </w:rPr>
        <w:t>工人团结委员会（Bangladesh Garments Workers Unity Council）一直要求将工资提高到2.2万孟加拉国塔卡。据估计，孟加拉国有 400 多万服装工人。</w:t>
      </w:r>
      <w:bookmarkEnd w:id="2"/>
      <w:bookmarkEnd w:id="3"/>
      <w:bookmarkEnd w:id="4"/>
      <w:bookmarkEnd w:id="5"/>
      <w:bookmarkEnd w:id="6"/>
      <w:r>
        <w:rPr>
          <w:rFonts w:ascii="宋体" w:hAnsi="宋体"/>
          <w:sz w:val="32"/>
          <w:szCs w:val="32"/>
        </w:rPr>
        <w:br w:type="page"/>
      </w:r>
    </w:p>
    <w:p w14:paraId="766D4E56" w14:textId="733B8113" w:rsidR="00B76C61" w:rsidRPr="003C3F72" w:rsidRDefault="00B76C61" w:rsidP="00B76C61">
      <w:pPr>
        <w:pStyle w:val="1"/>
        <w:rPr>
          <w:rFonts w:ascii="黑体" w:eastAsia="黑体" w:hAnsi="黑体"/>
          <w:szCs w:val="36"/>
        </w:rPr>
      </w:pPr>
      <w:bookmarkStart w:id="10" w:name="_Toc150107908"/>
      <w:r>
        <w:rPr>
          <w:rFonts w:ascii="黑体" w:eastAsia="黑体" w:hAnsi="黑体" w:hint="eastAsia"/>
          <w:szCs w:val="36"/>
        </w:rPr>
        <w:lastRenderedPageBreak/>
        <w:t>世</w:t>
      </w:r>
      <w:r w:rsidRPr="00B76C61">
        <w:rPr>
          <w:rFonts w:ascii="黑体" w:eastAsia="黑体" w:hAnsi="黑体" w:hint="eastAsia"/>
          <w:szCs w:val="36"/>
        </w:rPr>
        <w:t>界卫生大会要求关注巴勒斯坦卫生状况</w:t>
      </w:r>
      <w:bookmarkEnd w:id="10"/>
    </w:p>
    <w:p w14:paraId="5A63426F" w14:textId="2A0B595B" w:rsidR="00B76C61" w:rsidRPr="006D6CB3" w:rsidRDefault="00B76C61" w:rsidP="00B76C61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106FB9C6" wp14:editId="088F10BB">
            <wp:extent cx="5148000" cy="2896292"/>
            <wp:effectExtent l="0" t="0" r="0" b="0"/>
            <wp:docPr id="10791189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89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88CA5" w14:textId="77777777" w:rsidR="00B76C61" w:rsidRPr="004E2BF4" w:rsidRDefault="00B76C61" w:rsidP="00B76C61">
      <w:pPr>
        <w:spacing w:before="24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来源：</w:t>
      </w:r>
      <w:r>
        <w:rPr>
          <w:rFonts w:ascii="Times New Roman" w:eastAsia="仿宋" w:hAnsi="Times New Roman" w:cs="Times New Roman" w:hint="eastAsia"/>
          <w:szCs w:val="28"/>
        </w:rPr>
        <w:t>印度“人民快讯”网站</w:t>
      </w:r>
    </w:p>
    <w:p w14:paraId="56385422" w14:textId="1C824D73" w:rsidR="00B76C61" w:rsidRDefault="00B76C61" w:rsidP="00B76C61">
      <w:pPr>
        <w:spacing w:before="120" w:after="120" w:line="360" w:lineRule="exact"/>
        <w:ind w:firstLine="560"/>
        <w:jc w:val="left"/>
        <w:rPr>
          <w:rFonts w:ascii="Times New Roman" w:eastAsia="仿宋" w:hAnsi="Times New Roman" w:cs="Times New Roman"/>
          <w:szCs w:val="28"/>
        </w:rPr>
      </w:pPr>
      <w:r>
        <w:rPr>
          <w:rFonts w:ascii="Times New Roman" w:eastAsia="仿宋" w:hAnsi="Times New Roman" w:cs="Times New Roman" w:hint="eastAsia"/>
          <w:szCs w:val="28"/>
        </w:rPr>
        <w:t>日期</w:t>
      </w:r>
      <w:r w:rsidRPr="004E2BF4">
        <w:rPr>
          <w:rFonts w:ascii="Times New Roman" w:eastAsia="仿宋" w:hAnsi="Times New Roman" w:cs="Times New Roman"/>
          <w:szCs w:val="28"/>
        </w:rPr>
        <w:t>：</w:t>
      </w:r>
      <w:r w:rsidRPr="004E2BF4">
        <w:rPr>
          <w:rFonts w:ascii="Times New Roman" w:eastAsia="仿宋" w:hAnsi="Times New Roman" w:cs="Times New Roman"/>
          <w:szCs w:val="28"/>
        </w:rPr>
        <w:t>2023</w:t>
      </w:r>
      <w:r w:rsidRPr="004E2BF4">
        <w:rPr>
          <w:rFonts w:ascii="Times New Roman" w:eastAsia="仿宋" w:hAnsi="Times New Roman" w:cs="Times New Roman"/>
          <w:szCs w:val="28"/>
        </w:rPr>
        <w:t>年</w:t>
      </w:r>
      <w:r>
        <w:rPr>
          <w:rFonts w:ascii="Times New Roman" w:eastAsia="仿宋" w:hAnsi="Times New Roman" w:cs="Times New Roman"/>
          <w:szCs w:val="28"/>
        </w:rPr>
        <w:t>6</w:t>
      </w:r>
      <w:r w:rsidRPr="004E2BF4">
        <w:rPr>
          <w:rFonts w:ascii="Times New Roman" w:eastAsia="仿宋" w:hAnsi="Times New Roman" w:cs="Times New Roman"/>
          <w:szCs w:val="28"/>
        </w:rPr>
        <w:t>月</w:t>
      </w:r>
      <w:r w:rsidR="00540BD6">
        <w:rPr>
          <w:rFonts w:ascii="Times New Roman" w:eastAsia="仿宋" w:hAnsi="Times New Roman" w:cs="Times New Roman"/>
          <w:szCs w:val="28"/>
        </w:rPr>
        <w:t>3</w:t>
      </w:r>
      <w:r>
        <w:rPr>
          <w:rFonts w:ascii="Times New Roman" w:eastAsia="仿宋" w:hAnsi="Times New Roman" w:cs="Times New Roman" w:hint="eastAsia"/>
          <w:szCs w:val="28"/>
        </w:rPr>
        <w:t>日</w:t>
      </w:r>
    </w:p>
    <w:p w14:paraId="37E72716" w14:textId="038CA7F2" w:rsidR="003B5ED9" w:rsidRPr="003B5ED9" w:rsidRDefault="00B76C61" w:rsidP="00B76C61">
      <w:pPr>
        <w:spacing w:before="120" w:after="240" w:line="360" w:lineRule="exact"/>
        <w:ind w:firstLine="560"/>
        <w:jc w:val="left"/>
        <w:rPr>
          <w:rStyle w:val="af"/>
          <w:rFonts w:ascii="Times New Roman" w:eastAsia="仿宋" w:hAnsi="Times New Roman" w:cs="Times New Roman"/>
          <w:szCs w:val="28"/>
        </w:rPr>
      </w:pPr>
      <w:r w:rsidRPr="004E2BF4">
        <w:rPr>
          <w:rFonts w:ascii="Times New Roman" w:eastAsia="仿宋" w:hAnsi="Times New Roman" w:cs="Times New Roman"/>
          <w:szCs w:val="28"/>
        </w:rPr>
        <w:t>链接</w:t>
      </w:r>
      <w:r w:rsidRPr="004E2BF4">
        <w:rPr>
          <w:rFonts w:ascii="Times New Roman" w:eastAsia="仿宋" w:hAnsi="Times New Roman" w:cs="Times New Roman" w:hint="eastAsia"/>
          <w:szCs w:val="28"/>
        </w:rPr>
        <w:t>：</w:t>
      </w:r>
      <w:hyperlink r:id="rId26" w:history="1">
        <w:r w:rsidR="003B5ED9" w:rsidRPr="00D279E4">
          <w:rPr>
            <w:rStyle w:val="af"/>
            <w:rFonts w:ascii="Times New Roman" w:eastAsia="仿宋" w:hAnsi="Times New Roman" w:cs="Times New Roman"/>
            <w:szCs w:val="28"/>
          </w:rPr>
          <w:t>https://peoplesdispatch.org/2023/06/03/activists-demand-better-scrutiny-of-israeli-occupations-impact-on-health-of-palestinians/</w:t>
        </w:r>
      </w:hyperlink>
    </w:p>
    <w:p w14:paraId="0BAF5EE1" w14:textId="517D5655" w:rsidR="00540BD6" w:rsidRPr="00540BD6" w:rsidRDefault="00540BD6" w:rsidP="00540BD6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540BD6">
        <w:rPr>
          <w:rFonts w:ascii="宋体" w:hAnsi="宋体" w:hint="eastAsia"/>
          <w:sz w:val="32"/>
          <w:szCs w:val="32"/>
        </w:rPr>
        <w:t>在世界卫生组织</w:t>
      </w:r>
      <w:r w:rsidRPr="00540BD6">
        <w:rPr>
          <w:rFonts w:ascii="宋体" w:hAnsi="宋体"/>
          <w:sz w:val="32"/>
          <w:szCs w:val="32"/>
        </w:rPr>
        <w:t>庆祝</w:t>
      </w:r>
      <w:r w:rsidRPr="00540BD6">
        <w:rPr>
          <w:rFonts w:ascii="宋体" w:hAnsi="宋体" w:hint="eastAsia"/>
          <w:sz w:val="32"/>
          <w:szCs w:val="32"/>
        </w:rPr>
        <w:t>其</w:t>
      </w:r>
      <w:r w:rsidRPr="00540BD6">
        <w:rPr>
          <w:rFonts w:ascii="宋体" w:hAnsi="宋体"/>
          <w:sz w:val="32"/>
          <w:szCs w:val="32"/>
        </w:rPr>
        <w:t>成立75周年之际，全世界也</w:t>
      </w:r>
      <w:r w:rsidRPr="00540BD6">
        <w:rPr>
          <w:rFonts w:ascii="宋体" w:hAnsi="宋体" w:hint="eastAsia"/>
          <w:sz w:val="32"/>
          <w:szCs w:val="32"/>
        </w:rPr>
        <w:t>在</w:t>
      </w:r>
      <w:r w:rsidRPr="00540BD6">
        <w:rPr>
          <w:rFonts w:ascii="宋体" w:hAnsi="宋体"/>
          <w:sz w:val="32"/>
          <w:szCs w:val="32"/>
        </w:rPr>
        <w:t>纪念</w:t>
      </w:r>
      <w:r w:rsidRPr="00540BD6">
        <w:rPr>
          <w:rFonts w:ascii="宋体" w:hAnsi="宋体" w:hint="eastAsia"/>
          <w:sz w:val="32"/>
          <w:szCs w:val="32"/>
        </w:rPr>
        <w:t>“灾难日”（Nakba）</w:t>
      </w:r>
      <w:r>
        <w:rPr>
          <w:rStyle w:val="af0"/>
          <w:rFonts w:ascii="宋体" w:hAnsi="宋体"/>
          <w:sz w:val="32"/>
          <w:szCs w:val="32"/>
        </w:rPr>
        <w:footnoteReference w:customMarkFollows="1" w:id="4"/>
        <w:t>[1]</w:t>
      </w:r>
      <w:r w:rsidRPr="00540BD6">
        <w:rPr>
          <w:rFonts w:ascii="宋体" w:hAnsi="宋体"/>
          <w:sz w:val="32"/>
          <w:szCs w:val="32"/>
        </w:rPr>
        <w:t>75周年，近80万巴勒斯坦人</w:t>
      </w:r>
      <w:r w:rsidRPr="00540BD6">
        <w:rPr>
          <w:rFonts w:ascii="宋体" w:hAnsi="宋体" w:hint="eastAsia"/>
          <w:sz w:val="32"/>
          <w:szCs w:val="32"/>
        </w:rPr>
        <w:t>在那次事件中</w:t>
      </w:r>
      <w:r w:rsidRPr="00540BD6">
        <w:rPr>
          <w:rFonts w:ascii="宋体" w:hAnsi="宋体"/>
          <w:sz w:val="32"/>
          <w:szCs w:val="32"/>
        </w:rPr>
        <w:t>被迫流离失所。5月21日至30日</w:t>
      </w:r>
      <w:r w:rsidRPr="00540BD6">
        <w:rPr>
          <w:rFonts w:ascii="宋体" w:hAnsi="宋体" w:hint="eastAsia"/>
          <w:sz w:val="32"/>
          <w:szCs w:val="32"/>
        </w:rPr>
        <w:t>，</w:t>
      </w:r>
      <w:r w:rsidRPr="00540BD6">
        <w:rPr>
          <w:rFonts w:ascii="宋体" w:hAnsi="宋体"/>
          <w:sz w:val="32"/>
          <w:szCs w:val="32"/>
        </w:rPr>
        <w:t>在日内瓦举行的第76届世界卫生大会</w:t>
      </w:r>
      <w:r w:rsidRPr="00540BD6">
        <w:rPr>
          <w:rFonts w:ascii="宋体" w:hAnsi="宋体" w:hint="eastAsia"/>
          <w:sz w:val="32"/>
          <w:szCs w:val="32"/>
        </w:rPr>
        <w:t>（</w:t>
      </w:r>
      <w:r w:rsidRPr="00540BD6">
        <w:rPr>
          <w:rFonts w:ascii="宋体" w:hAnsi="宋体"/>
          <w:sz w:val="32"/>
          <w:szCs w:val="32"/>
        </w:rPr>
        <w:t>World Health Assembly</w:t>
      </w:r>
      <w:r w:rsidRPr="00540BD6">
        <w:rPr>
          <w:rFonts w:ascii="宋体" w:hAnsi="宋体" w:hint="eastAsia"/>
          <w:sz w:val="32"/>
          <w:szCs w:val="32"/>
        </w:rPr>
        <w:t>）</w:t>
      </w:r>
      <w:r w:rsidRPr="00540BD6">
        <w:rPr>
          <w:rFonts w:ascii="宋体" w:hAnsi="宋体"/>
          <w:sz w:val="32"/>
          <w:szCs w:val="32"/>
        </w:rPr>
        <w:t>上，世卫组织成员通过了一项</w:t>
      </w:r>
      <w:r w:rsidRPr="00540BD6">
        <w:rPr>
          <w:rFonts w:ascii="宋体" w:hAnsi="宋体" w:hint="eastAsia"/>
          <w:sz w:val="32"/>
          <w:szCs w:val="32"/>
        </w:rPr>
        <w:t>决议</w:t>
      </w:r>
      <w:r w:rsidRPr="00540BD6">
        <w:rPr>
          <w:rFonts w:ascii="宋体" w:hAnsi="宋体"/>
          <w:sz w:val="32"/>
          <w:szCs w:val="32"/>
        </w:rPr>
        <w:t>，敦促总干事继续监测和报告巴勒斯坦的卫生状况。</w:t>
      </w:r>
    </w:p>
    <w:p w14:paraId="61D7A13F" w14:textId="6761B5F8" w:rsidR="00540BD6" w:rsidRPr="00540BD6" w:rsidRDefault="00540BD6" w:rsidP="00540BD6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540BD6">
        <w:rPr>
          <w:rFonts w:ascii="宋体" w:hAnsi="宋体" w:hint="eastAsia"/>
          <w:sz w:val="32"/>
          <w:szCs w:val="32"/>
        </w:rPr>
        <w:lastRenderedPageBreak/>
        <w:t>该决议获得</w:t>
      </w:r>
      <w:r w:rsidRPr="00540BD6">
        <w:rPr>
          <w:rFonts w:ascii="宋体" w:hAnsi="宋体"/>
          <w:sz w:val="32"/>
          <w:szCs w:val="32"/>
        </w:rPr>
        <w:t>76票赞成</w:t>
      </w:r>
      <w:r w:rsidR="002B12ED">
        <w:rPr>
          <w:rFonts w:ascii="宋体" w:hAnsi="宋体" w:hint="eastAsia"/>
          <w:sz w:val="32"/>
          <w:szCs w:val="32"/>
        </w:rPr>
        <w:t>、</w:t>
      </w:r>
      <w:r w:rsidRPr="00540BD6">
        <w:rPr>
          <w:rFonts w:ascii="宋体" w:hAnsi="宋体"/>
          <w:sz w:val="32"/>
          <w:szCs w:val="32"/>
        </w:rPr>
        <w:t>13票反对</w:t>
      </w:r>
      <w:r w:rsidR="002B12ED">
        <w:rPr>
          <w:rFonts w:ascii="宋体" w:hAnsi="宋体" w:hint="eastAsia"/>
          <w:sz w:val="32"/>
          <w:szCs w:val="32"/>
        </w:rPr>
        <w:t>、</w:t>
      </w:r>
      <w:r w:rsidRPr="00540BD6">
        <w:rPr>
          <w:rFonts w:ascii="宋体" w:hAnsi="宋体"/>
          <w:sz w:val="32"/>
          <w:szCs w:val="32"/>
        </w:rPr>
        <w:t>35票弃权，与往年的</w:t>
      </w:r>
      <w:r w:rsidRPr="00540BD6">
        <w:rPr>
          <w:rFonts w:ascii="宋体" w:hAnsi="宋体" w:hint="eastAsia"/>
          <w:sz w:val="32"/>
          <w:szCs w:val="32"/>
        </w:rPr>
        <w:t>结果</w:t>
      </w:r>
      <w:r w:rsidRPr="00540BD6">
        <w:rPr>
          <w:rFonts w:ascii="宋体" w:hAnsi="宋体"/>
          <w:sz w:val="32"/>
          <w:szCs w:val="32"/>
        </w:rPr>
        <w:t>相似。津巴布韦、古巴、黎巴嫩、委内瑞拉和苏丹等国对巴勒斯坦的卫生</w:t>
      </w:r>
      <w:r w:rsidRPr="00540BD6">
        <w:rPr>
          <w:rFonts w:ascii="宋体" w:hAnsi="宋体" w:hint="eastAsia"/>
          <w:sz w:val="32"/>
          <w:szCs w:val="32"/>
        </w:rPr>
        <w:t>状况</w:t>
      </w:r>
      <w:r w:rsidRPr="00540BD6">
        <w:rPr>
          <w:rFonts w:ascii="宋体" w:hAnsi="宋体"/>
          <w:sz w:val="32"/>
          <w:szCs w:val="32"/>
        </w:rPr>
        <w:t>表示关切，</w:t>
      </w:r>
      <w:r w:rsidRPr="00540BD6">
        <w:rPr>
          <w:rFonts w:ascii="宋体" w:hAnsi="宋体" w:hint="eastAsia"/>
          <w:sz w:val="32"/>
          <w:szCs w:val="32"/>
        </w:rPr>
        <w:t>并强调监测被占领土卫生状况的重要性</w:t>
      </w:r>
      <w:r w:rsidRPr="00540BD6">
        <w:rPr>
          <w:rFonts w:ascii="宋体" w:hAnsi="宋体"/>
          <w:sz w:val="32"/>
          <w:szCs w:val="32"/>
        </w:rPr>
        <w:t>。以色列、美国和其他几</w:t>
      </w:r>
      <w:r w:rsidRPr="00540BD6">
        <w:rPr>
          <w:rFonts w:ascii="宋体" w:hAnsi="宋体" w:hint="eastAsia"/>
          <w:sz w:val="32"/>
          <w:szCs w:val="32"/>
        </w:rPr>
        <w:t>国</w:t>
      </w:r>
      <w:r w:rsidRPr="00540BD6">
        <w:rPr>
          <w:rFonts w:ascii="宋体" w:hAnsi="宋体"/>
          <w:sz w:val="32"/>
          <w:szCs w:val="32"/>
        </w:rPr>
        <w:t>代表继续</w:t>
      </w:r>
      <w:r w:rsidRPr="00540BD6">
        <w:rPr>
          <w:rFonts w:ascii="宋体" w:hAnsi="宋体" w:hint="eastAsia"/>
          <w:sz w:val="32"/>
          <w:szCs w:val="32"/>
        </w:rPr>
        <w:t>否决</w:t>
      </w:r>
      <w:r w:rsidRPr="00540BD6">
        <w:rPr>
          <w:rFonts w:ascii="宋体" w:hAnsi="宋体"/>
          <w:sz w:val="32"/>
          <w:szCs w:val="32"/>
        </w:rPr>
        <w:t>世卫组织</w:t>
      </w:r>
      <w:r w:rsidRPr="00540BD6">
        <w:rPr>
          <w:rFonts w:ascii="宋体" w:hAnsi="宋体" w:hint="eastAsia"/>
          <w:sz w:val="32"/>
          <w:szCs w:val="32"/>
        </w:rPr>
        <w:t>对</w:t>
      </w:r>
      <w:r w:rsidRPr="00540BD6">
        <w:rPr>
          <w:rFonts w:ascii="宋体" w:hAnsi="宋体"/>
          <w:sz w:val="32"/>
          <w:szCs w:val="32"/>
        </w:rPr>
        <w:t>加强巴勒斯坦卫生系统</w:t>
      </w:r>
      <w:r w:rsidRPr="00540BD6">
        <w:rPr>
          <w:rFonts w:ascii="宋体" w:hAnsi="宋体" w:hint="eastAsia"/>
          <w:sz w:val="32"/>
          <w:szCs w:val="32"/>
        </w:rPr>
        <w:t>的支持</w:t>
      </w:r>
      <w:r w:rsidRPr="00540BD6">
        <w:rPr>
          <w:rFonts w:ascii="宋体" w:hAnsi="宋体"/>
          <w:sz w:val="32"/>
          <w:szCs w:val="32"/>
        </w:rPr>
        <w:t>。</w:t>
      </w:r>
    </w:p>
    <w:p w14:paraId="2851E0FA" w14:textId="77777777" w:rsidR="00540BD6" w:rsidRPr="00540BD6" w:rsidRDefault="00540BD6" w:rsidP="00540BD6">
      <w:pPr>
        <w:spacing w:before="60" w:after="60" w:line="480" w:lineRule="exact"/>
        <w:ind w:firstLine="640"/>
        <w:rPr>
          <w:rFonts w:ascii="黑体" w:eastAsia="黑体" w:hAnsi="黑体"/>
          <w:sz w:val="32"/>
          <w:szCs w:val="32"/>
        </w:rPr>
      </w:pPr>
      <w:r w:rsidRPr="00540BD6">
        <w:rPr>
          <w:rFonts w:ascii="黑体" w:eastAsia="黑体" w:hAnsi="黑体" w:hint="eastAsia"/>
          <w:sz w:val="32"/>
          <w:szCs w:val="32"/>
        </w:rPr>
        <w:t>日益严重的卫生危机</w:t>
      </w:r>
    </w:p>
    <w:p w14:paraId="6830B0A8" w14:textId="77777777" w:rsidR="00540BD6" w:rsidRPr="00540BD6" w:rsidRDefault="00540BD6" w:rsidP="00540BD6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540BD6">
        <w:rPr>
          <w:rFonts w:ascii="宋体" w:hAnsi="宋体" w:hint="eastAsia"/>
          <w:sz w:val="32"/>
          <w:szCs w:val="32"/>
        </w:rPr>
        <w:t>占领区巴勒斯坦人的生活特点是人权受限、获得医疗保健的机会受限、歧视性的计划程序、以色列定居者和政府有针对性的攻击以及拘留。高失业率、流离失所、贫穷、粮食不安全以及获得洁净水资源和卫生设施的机会受限，使得当地情况更加复杂，所有这些都与以色列的占领直接相关。以色列定居者和当局还阻挠巴勒斯坦人，特别是后者在加沙地带的行动，这进一步加剧了卫生危机。由于（以色列政府）拒绝或延迟发放医院预约许可，巴勒斯坦人的身心疾病难以得到治疗，有时导致本可避免的死亡。</w:t>
      </w:r>
    </w:p>
    <w:p w14:paraId="2EF61511" w14:textId="6911852E" w:rsidR="00540BD6" w:rsidRPr="00540BD6" w:rsidRDefault="00540BD6" w:rsidP="00540BD6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540BD6">
        <w:rPr>
          <w:rFonts w:ascii="宋体" w:hAnsi="宋体" w:hint="eastAsia"/>
          <w:sz w:val="32"/>
          <w:szCs w:val="32"/>
        </w:rPr>
        <w:t>到</w:t>
      </w:r>
      <w:r w:rsidRPr="00540BD6">
        <w:rPr>
          <w:rFonts w:ascii="宋体" w:hAnsi="宋体"/>
          <w:sz w:val="32"/>
          <w:szCs w:val="32"/>
        </w:rPr>
        <w:t>2023年</w:t>
      </w:r>
      <w:r w:rsidRPr="00540BD6">
        <w:rPr>
          <w:rFonts w:ascii="宋体" w:hAnsi="宋体" w:hint="eastAsia"/>
          <w:sz w:val="32"/>
          <w:szCs w:val="32"/>
        </w:rPr>
        <w:t>年中</w:t>
      </w:r>
      <w:r w:rsidRPr="00540BD6">
        <w:rPr>
          <w:rFonts w:ascii="宋体" w:hAnsi="宋体"/>
          <w:sz w:val="32"/>
          <w:szCs w:val="32"/>
        </w:rPr>
        <w:t>，估计约有1100万巴勒斯坦人居住在被占领土上，包括</w:t>
      </w:r>
      <w:r w:rsidRPr="00540BD6">
        <w:rPr>
          <w:rFonts w:ascii="宋体" w:hAnsi="宋体" w:hint="eastAsia"/>
          <w:sz w:val="32"/>
          <w:szCs w:val="32"/>
        </w:rPr>
        <w:t>约旦河</w:t>
      </w:r>
      <w:r w:rsidRPr="00540BD6">
        <w:rPr>
          <w:rFonts w:ascii="宋体" w:hAnsi="宋体"/>
          <w:sz w:val="32"/>
          <w:szCs w:val="32"/>
        </w:rPr>
        <w:t>西岸、东耶路撒冷和加沙地带。虽然</w:t>
      </w:r>
      <w:r w:rsidRPr="00540BD6">
        <w:rPr>
          <w:rFonts w:ascii="宋体" w:hAnsi="宋体" w:hint="eastAsia"/>
          <w:sz w:val="32"/>
          <w:szCs w:val="32"/>
        </w:rPr>
        <w:t>新冠疫情</w:t>
      </w:r>
      <w:r w:rsidRPr="00540BD6">
        <w:rPr>
          <w:rFonts w:ascii="宋体" w:hAnsi="宋体"/>
          <w:sz w:val="32"/>
          <w:szCs w:val="32"/>
        </w:rPr>
        <w:t>是2021年的主要</w:t>
      </w:r>
      <w:r w:rsidRPr="00540BD6">
        <w:rPr>
          <w:rFonts w:ascii="宋体" w:hAnsi="宋体" w:hint="eastAsia"/>
          <w:sz w:val="32"/>
          <w:szCs w:val="32"/>
        </w:rPr>
        <w:t>致病</w:t>
      </w:r>
      <w:r w:rsidRPr="00540BD6">
        <w:rPr>
          <w:rFonts w:ascii="宋体" w:hAnsi="宋体"/>
          <w:sz w:val="32"/>
          <w:szCs w:val="32"/>
        </w:rPr>
        <w:t>原因，心血管疾病和癌症</w:t>
      </w:r>
      <w:r w:rsidRPr="00540BD6">
        <w:rPr>
          <w:rFonts w:ascii="宋体" w:hAnsi="宋体" w:hint="eastAsia"/>
          <w:sz w:val="32"/>
          <w:szCs w:val="32"/>
        </w:rPr>
        <w:t>位居其后</w:t>
      </w:r>
      <w:r w:rsidRPr="00540BD6">
        <w:rPr>
          <w:rFonts w:ascii="宋体" w:hAnsi="宋体"/>
          <w:sz w:val="32"/>
          <w:szCs w:val="32"/>
        </w:rPr>
        <w:t>，但持续的占领仍然是</w:t>
      </w:r>
      <w:r w:rsidR="00580070">
        <w:rPr>
          <w:rFonts w:ascii="宋体" w:hAnsi="宋体" w:hint="eastAsia"/>
          <w:sz w:val="32"/>
          <w:szCs w:val="32"/>
        </w:rPr>
        <w:t>决定</w:t>
      </w:r>
      <w:r w:rsidRPr="00540BD6">
        <w:rPr>
          <w:rFonts w:ascii="宋体" w:hAnsi="宋体"/>
          <w:sz w:val="32"/>
          <w:szCs w:val="32"/>
        </w:rPr>
        <w:t>巴勒斯坦人</w:t>
      </w:r>
      <w:r w:rsidRPr="00540BD6">
        <w:rPr>
          <w:rFonts w:ascii="宋体" w:hAnsi="宋体" w:hint="eastAsia"/>
          <w:sz w:val="32"/>
          <w:szCs w:val="32"/>
        </w:rPr>
        <w:t>卫生状况</w:t>
      </w:r>
      <w:r w:rsidRPr="00540BD6">
        <w:rPr>
          <w:rFonts w:ascii="宋体" w:hAnsi="宋体"/>
          <w:sz w:val="32"/>
          <w:szCs w:val="32"/>
        </w:rPr>
        <w:t>的关键因素。根据巴勒斯坦卫生部2021年</w:t>
      </w:r>
      <w:r w:rsidRPr="00540BD6">
        <w:rPr>
          <w:rFonts w:ascii="宋体" w:hAnsi="宋体" w:hint="eastAsia"/>
          <w:sz w:val="32"/>
          <w:szCs w:val="32"/>
        </w:rPr>
        <w:t>的年度</w:t>
      </w:r>
      <w:r w:rsidRPr="00540BD6">
        <w:rPr>
          <w:rFonts w:ascii="宋体" w:hAnsi="宋体"/>
          <w:sz w:val="32"/>
          <w:szCs w:val="32"/>
        </w:rPr>
        <w:t>健康报告</w:t>
      </w:r>
      <w:r w:rsidRPr="00540BD6">
        <w:rPr>
          <w:rFonts w:ascii="宋体" w:hAnsi="宋体" w:hint="eastAsia"/>
          <w:sz w:val="32"/>
          <w:szCs w:val="32"/>
        </w:rPr>
        <w:t>，</w:t>
      </w:r>
      <w:r w:rsidRPr="00540BD6">
        <w:rPr>
          <w:rFonts w:ascii="宋体" w:hAnsi="宋体"/>
          <w:sz w:val="32"/>
          <w:szCs w:val="32"/>
        </w:rPr>
        <w:t>30至70岁之间死于非传染性疾病的可能性为26.7%，而以色列</w:t>
      </w:r>
      <w:r w:rsidRPr="00540BD6">
        <w:rPr>
          <w:rFonts w:ascii="宋体" w:hAnsi="宋体" w:hint="eastAsia"/>
          <w:sz w:val="32"/>
          <w:szCs w:val="32"/>
        </w:rPr>
        <w:t>国内的这一数据</w:t>
      </w:r>
      <w:r w:rsidRPr="00540BD6">
        <w:rPr>
          <w:rFonts w:ascii="宋体" w:hAnsi="宋体"/>
          <w:sz w:val="32"/>
          <w:szCs w:val="32"/>
        </w:rPr>
        <w:t>为8.8%。</w:t>
      </w:r>
    </w:p>
    <w:p w14:paraId="706FB6E6" w14:textId="480EBC19" w:rsidR="00540BD6" w:rsidRPr="00540BD6" w:rsidRDefault="00540BD6" w:rsidP="00540BD6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540BD6">
        <w:rPr>
          <w:rFonts w:ascii="宋体" w:hAnsi="宋体" w:hint="eastAsia"/>
          <w:sz w:val="32"/>
          <w:szCs w:val="32"/>
        </w:rPr>
        <w:t>在被占领土上，巴勒斯坦人的预期寿命约为</w:t>
      </w:r>
      <w:r w:rsidRPr="00540BD6">
        <w:rPr>
          <w:rFonts w:ascii="宋体" w:hAnsi="宋体"/>
          <w:sz w:val="32"/>
          <w:szCs w:val="32"/>
        </w:rPr>
        <w:t>75岁</w:t>
      </w:r>
      <w:r w:rsidRPr="00540BD6">
        <w:rPr>
          <w:rFonts w:ascii="宋体" w:hAnsi="宋体" w:hint="eastAsia"/>
          <w:sz w:val="32"/>
          <w:szCs w:val="32"/>
        </w:rPr>
        <w:t>（</w:t>
      </w:r>
      <w:r w:rsidRPr="00540BD6">
        <w:rPr>
          <w:rFonts w:ascii="宋体" w:hAnsi="宋体"/>
          <w:sz w:val="32"/>
          <w:szCs w:val="32"/>
        </w:rPr>
        <w:t>截</w:t>
      </w:r>
      <w:r w:rsidRPr="00540BD6">
        <w:rPr>
          <w:rFonts w:ascii="宋体" w:hAnsi="宋体"/>
          <w:sz w:val="32"/>
          <w:szCs w:val="32"/>
        </w:rPr>
        <w:lastRenderedPageBreak/>
        <w:t>至2022年），而</w:t>
      </w:r>
      <w:r w:rsidRPr="00540BD6">
        <w:rPr>
          <w:rFonts w:ascii="宋体" w:hAnsi="宋体" w:hint="eastAsia"/>
          <w:sz w:val="32"/>
          <w:szCs w:val="32"/>
        </w:rPr>
        <w:t>约旦河</w:t>
      </w:r>
      <w:r w:rsidRPr="00540BD6">
        <w:rPr>
          <w:rFonts w:ascii="宋体" w:hAnsi="宋体"/>
          <w:sz w:val="32"/>
          <w:szCs w:val="32"/>
        </w:rPr>
        <w:t>西岸以色列定居者的预期寿命约为82岁（截至2019年）。这种情况因</w:t>
      </w:r>
      <w:r w:rsidRPr="00540BD6">
        <w:rPr>
          <w:rFonts w:ascii="宋体" w:hAnsi="宋体" w:hint="eastAsia"/>
          <w:sz w:val="32"/>
          <w:szCs w:val="32"/>
        </w:rPr>
        <w:t>巴勒斯坦人</w:t>
      </w:r>
      <w:r w:rsidRPr="00540BD6">
        <w:rPr>
          <w:rFonts w:ascii="宋体" w:hAnsi="宋体"/>
          <w:sz w:val="32"/>
          <w:szCs w:val="32"/>
        </w:rPr>
        <w:t>普遍遭受暴力而变得更加可怕，</w:t>
      </w:r>
      <w:r w:rsidRPr="00540BD6">
        <w:rPr>
          <w:rFonts w:ascii="宋体" w:hAnsi="宋体" w:hint="eastAsia"/>
          <w:sz w:val="32"/>
          <w:szCs w:val="32"/>
        </w:rPr>
        <w:t>其</w:t>
      </w:r>
      <w:r w:rsidRPr="00540BD6">
        <w:rPr>
          <w:rFonts w:ascii="宋体" w:hAnsi="宋体"/>
          <w:sz w:val="32"/>
          <w:szCs w:val="32"/>
        </w:rPr>
        <w:t>严重影响了</w:t>
      </w:r>
      <w:r w:rsidR="002B12ED">
        <w:rPr>
          <w:rFonts w:ascii="宋体" w:hAnsi="宋体" w:hint="eastAsia"/>
          <w:sz w:val="32"/>
          <w:szCs w:val="32"/>
        </w:rPr>
        <w:t>他们</w:t>
      </w:r>
      <w:r w:rsidRPr="00540BD6">
        <w:rPr>
          <w:rFonts w:ascii="宋体" w:hAnsi="宋体"/>
          <w:sz w:val="32"/>
          <w:szCs w:val="32"/>
        </w:rPr>
        <w:t>短期和长期</w:t>
      </w:r>
      <w:r w:rsidR="002B12ED">
        <w:rPr>
          <w:rFonts w:ascii="宋体" w:hAnsi="宋体" w:hint="eastAsia"/>
          <w:sz w:val="32"/>
          <w:szCs w:val="32"/>
        </w:rPr>
        <w:t>的</w:t>
      </w:r>
      <w:r w:rsidRPr="00540BD6">
        <w:rPr>
          <w:rFonts w:ascii="宋体" w:hAnsi="宋体"/>
          <w:sz w:val="32"/>
          <w:szCs w:val="32"/>
        </w:rPr>
        <w:t>身心健康。加沙地带40%的家庭报告称，至少有</w:t>
      </w:r>
      <w:r w:rsidR="002B12ED">
        <w:rPr>
          <w:rFonts w:ascii="宋体" w:hAnsi="宋体" w:hint="eastAsia"/>
          <w:sz w:val="32"/>
          <w:szCs w:val="32"/>
        </w:rPr>
        <w:t>一</w:t>
      </w:r>
      <w:r w:rsidRPr="00540BD6">
        <w:rPr>
          <w:rFonts w:ascii="宋体" w:hAnsi="宋体"/>
          <w:sz w:val="32"/>
          <w:szCs w:val="32"/>
        </w:rPr>
        <w:t>名</w:t>
      </w:r>
      <w:r w:rsidRPr="00540BD6">
        <w:rPr>
          <w:rFonts w:ascii="宋体" w:hAnsi="宋体" w:hint="eastAsia"/>
          <w:sz w:val="32"/>
          <w:szCs w:val="32"/>
        </w:rPr>
        <w:t>家庭</w:t>
      </w:r>
      <w:r w:rsidRPr="00540BD6">
        <w:rPr>
          <w:rFonts w:ascii="宋体" w:hAnsi="宋体"/>
          <w:sz w:val="32"/>
          <w:szCs w:val="32"/>
        </w:rPr>
        <w:t>成员有</w:t>
      </w:r>
      <w:r w:rsidRPr="00540BD6">
        <w:rPr>
          <w:rFonts w:ascii="宋体" w:hAnsi="宋体" w:hint="eastAsia"/>
          <w:sz w:val="32"/>
          <w:szCs w:val="32"/>
        </w:rPr>
        <w:t>遭受</w:t>
      </w:r>
      <w:r w:rsidRPr="00540BD6">
        <w:rPr>
          <w:rFonts w:ascii="宋体" w:hAnsi="宋体"/>
          <w:sz w:val="32"/>
          <w:szCs w:val="32"/>
        </w:rPr>
        <w:t>严重心理</w:t>
      </w:r>
      <w:r w:rsidRPr="00540BD6">
        <w:rPr>
          <w:rFonts w:ascii="宋体" w:hAnsi="宋体" w:hint="eastAsia"/>
          <w:sz w:val="32"/>
          <w:szCs w:val="32"/>
        </w:rPr>
        <w:t>压力</w:t>
      </w:r>
      <w:r w:rsidRPr="00540BD6">
        <w:rPr>
          <w:rFonts w:ascii="宋体" w:hAnsi="宋体"/>
          <w:sz w:val="32"/>
          <w:szCs w:val="32"/>
        </w:rPr>
        <w:t>的迹象，这就是证据。</w:t>
      </w:r>
    </w:p>
    <w:p w14:paraId="08C887AD" w14:textId="77777777" w:rsidR="00540BD6" w:rsidRPr="00540BD6" w:rsidRDefault="00540BD6" w:rsidP="00540BD6">
      <w:pPr>
        <w:spacing w:before="60" w:after="60" w:line="480" w:lineRule="exact"/>
        <w:ind w:firstLine="640"/>
        <w:rPr>
          <w:rFonts w:ascii="黑体" w:eastAsia="黑体" w:hAnsi="黑体"/>
          <w:sz w:val="32"/>
          <w:szCs w:val="32"/>
        </w:rPr>
      </w:pPr>
      <w:r w:rsidRPr="00540BD6">
        <w:rPr>
          <w:rFonts w:ascii="黑体" w:eastAsia="黑体" w:hAnsi="黑体" w:hint="eastAsia"/>
          <w:sz w:val="32"/>
          <w:szCs w:val="32"/>
        </w:rPr>
        <w:t>世卫组织可在保护巴勒斯坦卫生方面发挥更大作用</w:t>
      </w:r>
    </w:p>
    <w:p w14:paraId="10099D8A" w14:textId="0D73B265" w:rsidR="00540BD6" w:rsidRPr="00540BD6" w:rsidRDefault="00540BD6" w:rsidP="00540BD6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540BD6">
        <w:rPr>
          <w:rFonts w:ascii="宋体" w:hAnsi="宋体" w:hint="eastAsia"/>
          <w:sz w:val="32"/>
          <w:szCs w:val="32"/>
        </w:rPr>
        <w:t>在包括东耶路撒冷在内的约旦河西岸和加沙地带，近一半的巴勒斯坦人口拥有登记难民身份，并在一定程度上依赖包括联合国近东巴勒斯坦难民救济和工程处（</w:t>
      </w:r>
      <w:r w:rsidRPr="00540BD6">
        <w:rPr>
          <w:rFonts w:ascii="宋体" w:hAnsi="宋体"/>
          <w:sz w:val="32"/>
          <w:szCs w:val="32"/>
        </w:rPr>
        <w:t>United Nations Relief and Works Agency for Palestine Refugees in the Near East</w:t>
      </w:r>
      <w:r w:rsidRPr="00540BD6">
        <w:rPr>
          <w:rFonts w:ascii="宋体" w:hAnsi="宋体" w:hint="eastAsia"/>
          <w:sz w:val="32"/>
          <w:szCs w:val="32"/>
        </w:rPr>
        <w:t>）</w:t>
      </w:r>
      <w:r w:rsidRPr="00540BD6">
        <w:rPr>
          <w:rFonts w:ascii="宋体" w:hAnsi="宋体"/>
          <w:sz w:val="32"/>
          <w:szCs w:val="32"/>
        </w:rPr>
        <w:t>在内的国际行为体提供的基本和必要</w:t>
      </w:r>
      <w:r w:rsidR="002B12ED">
        <w:rPr>
          <w:rFonts w:ascii="宋体" w:hAnsi="宋体" w:hint="eastAsia"/>
          <w:sz w:val="32"/>
          <w:szCs w:val="32"/>
        </w:rPr>
        <w:t>的</w:t>
      </w:r>
      <w:r w:rsidRPr="00540BD6">
        <w:rPr>
          <w:rFonts w:ascii="宋体" w:hAnsi="宋体" w:hint="eastAsia"/>
          <w:sz w:val="32"/>
          <w:szCs w:val="32"/>
        </w:rPr>
        <w:t>医疗服务</w:t>
      </w:r>
      <w:r w:rsidRPr="00540BD6">
        <w:rPr>
          <w:rFonts w:ascii="宋体" w:hAnsi="宋体"/>
          <w:sz w:val="32"/>
          <w:szCs w:val="32"/>
        </w:rPr>
        <w:t>。然而，由于资金不足，</w:t>
      </w:r>
      <w:r w:rsidRPr="00540BD6">
        <w:rPr>
          <w:rFonts w:ascii="宋体" w:hAnsi="宋体" w:hint="eastAsia"/>
          <w:sz w:val="32"/>
          <w:szCs w:val="32"/>
        </w:rPr>
        <w:t>医疗</w:t>
      </w:r>
      <w:r w:rsidRPr="00540BD6">
        <w:rPr>
          <w:rFonts w:ascii="宋体" w:hAnsi="宋体"/>
          <w:sz w:val="32"/>
          <w:szCs w:val="32"/>
        </w:rPr>
        <w:t>服务的提供日益受到阻碍。</w:t>
      </w:r>
    </w:p>
    <w:p w14:paraId="5BED789E" w14:textId="5873D7AC" w:rsidR="00540BD6" w:rsidRPr="00540BD6" w:rsidRDefault="00540BD6" w:rsidP="00540BD6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540BD6">
        <w:rPr>
          <w:rFonts w:ascii="宋体" w:hAnsi="宋体" w:hint="eastAsia"/>
          <w:sz w:val="32"/>
          <w:szCs w:val="32"/>
        </w:rPr>
        <w:t>最后，还必须强调巴勒斯坦日益缩小且遭受攻击的公民空间。</w:t>
      </w:r>
      <w:r w:rsidRPr="00540BD6">
        <w:rPr>
          <w:rFonts w:ascii="宋体" w:hAnsi="宋体"/>
          <w:sz w:val="32"/>
          <w:szCs w:val="32"/>
        </w:rPr>
        <w:t>2022年，世卫组织记录了</w:t>
      </w:r>
      <w:r w:rsidRPr="00540BD6">
        <w:rPr>
          <w:rFonts w:ascii="宋体" w:hAnsi="宋体" w:hint="eastAsia"/>
          <w:sz w:val="32"/>
          <w:szCs w:val="32"/>
        </w:rPr>
        <w:t>（巴勒斯坦）</w:t>
      </w:r>
      <w:r w:rsidRPr="00540BD6">
        <w:rPr>
          <w:rFonts w:ascii="宋体" w:hAnsi="宋体"/>
          <w:sz w:val="32"/>
          <w:szCs w:val="32"/>
        </w:rPr>
        <w:t>被占领土</w:t>
      </w:r>
      <w:r w:rsidRPr="00540BD6">
        <w:rPr>
          <w:rFonts w:ascii="宋体" w:hAnsi="宋体" w:hint="eastAsia"/>
          <w:sz w:val="32"/>
          <w:szCs w:val="32"/>
        </w:rPr>
        <w:t>上</w:t>
      </w:r>
      <w:r w:rsidRPr="00540BD6">
        <w:rPr>
          <w:rFonts w:ascii="宋体" w:hAnsi="宋体"/>
          <w:sz w:val="32"/>
          <w:szCs w:val="32"/>
        </w:rPr>
        <w:t>187起针对医疗保健</w:t>
      </w:r>
      <w:r w:rsidRPr="00540BD6">
        <w:rPr>
          <w:rFonts w:ascii="宋体" w:hAnsi="宋体" w:hint="eastAsia"/>
          <w:sz w:val="32"/>
          <w:szCs w:val="32"/>
        </w:rPr>
        <w:t>行业</w:t>
      </w:r>
      <w:r w:rsidRPr="00540BD6">
        <w:rPr>
          <w:rFonts w:ascii="宋体" w:hAnsi="宋体"/>
          <w:sz w:val="32"/>
          <w:szCs w:val="32"/>
        </w:rPr>
        <w:t>的袭击事件，而同年全球记录为1335起。以色列部队经常袭击、关闭或在法律上限制巴勒斯坦</w:t>
      </w:r>
      <w:r w:rsidRPr="00540BD6">
        <w:rPr>
          <w:rFonts w:ascii="宋体" w:hAnsi="宋体" w:hint="eastAsia"/>
          <w:sz w:val="32"/>
          <w:szCs w:val="32"/>
        </w:rPr>
        <w:t>的卫生</w:t>
      </w:r>
      <w:r w:rsidRPr="00540BD6">
        <w:rPr>
          <w:rFonts w:ascii="宋体" w:hAnsi="宋体"/>
          <w:sz w:val="32"/>
          <w:szCs w:val="32"/>
        </w:rPr>
        <w:t>和</w:t>
      </w:r>
      <w:r w:rsidRPr="00540BD6">
        <w:rPr>
          <w:rFonts w:ascii="宋体" w:hAnsi="宋体" w:hint="eastAsia"/>
          <w:sz w:val="32"/>
          <w:szCs w:val="32"/>
        </w:rPr>
        <w:t>人权</w:t>
      </w:r>
      <w:r w:rsidRPr="00540BD6">
        <w:rPr>
          <w:rFonts w:ascii="宋体" w:hAnsi="宋体"/>
          <w:sz w:val="32"/>
          <w:szCs w:val="32"/>
        </w:rPr>
        <w:t>非政府组织，</w:t>
      </w:r>
      <w:r w:rsidR="003B5ED9">
        <w:rPr>
          <w:rFonts w:ascii="宋体" w:hAnsi="宋体" w:hint="eastAsia"/>
          <w:sz w:val="32"/>
          <w:szCs w:val="32"/>
        </w:rPr>
        <w:t>这</w:t>
      </w:r>
      <w:r w:rsidRPr="00540BD6">
        <w:rPr>
          <w:rFonts w:ascii="宋体" w:hAnsi="宋体"/>
          <w:sz w:val="32"/>
          <w:szCs w:val="32"/>
        </w:rPr>
        <w:t>进一步破坏了提供</w:t>
      </w:r>
      <w:r w:rsidRPr="00540BD6">
        <w:rPr>
          <w:rFonts w:ascii="宋体" w:hAnsi="宋体" w:hint="eastAsia"/>
          <w:sz w:val="32"/>
          <w:szCs w:val="32"/>
        </w:rPr>
        <w:t>医疗服务</w:t>
      </w:r>
      <w:r w:rsidRPr="00540BD6">
        <w:rPr>
          <w:rFonts w:ascii="宋体" w:hAnsi="宋体"/>
          <w:sz w:val="32"/>
          <w:szCs w:val="32"/>
        </w:rPr>
        <w:t>和记录违法行为的工作。</w:t>
      </w:r>
    </w:p>
    <w:p w14:paraId="40393C29" w14:textId="77777777" w:rsidR="00540BD6" w:rsidRPr="00540BD6" w:rsidRDefault="00540BD6" w:rsidP="00540BD6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540BD6">
        <w:rPr>
          <w:rFonts w:ascii="宋体" w:hAnsi="宋体" w:hint="eastAsia"/>
          <w:sz w:val="32"/>
          <w:szCs w:val="32"/>
        </w:rPr>
        <w:t>参加世界卫生大会的“人民健康运动”（</w:t>
      </w:r>
      <w:r w:rsidRPr="00540BD6">
        <w:rPr>
          <w:rFonts w:ascii="宋体" w:hAnsi="宋体"/>
          <w:sz w:val="32"/>
          <w:szCs w:val="32"/>
        </w:rPr>
        <w:t>People’s Health Movement</w:t>
      </w:r>
      <w:r w:rsidRPr="00540BD6">
        <w:rPr>
          <w:rFonts w:ascii="宋体" w:hAnsi="宋体" w:hint="eastAsia"/>
          <w:sz w:val="32"/>
          <w:szCs w:val="32"/>
        </w:rPr>
        <w:t>）的活动家警告说，巴勒斯坦的局势在过去</w:t>
      </w:r>
      <w:r w:rsidRPr="00540BD6">
        <w:rPr>
          <w:rFonts w:ascii="宋体" w:hAnsi="宋体"/>
          <w:sz w:val="32"/>
          <w:szCs w:val="32"/>
        </w:rPr>
        <w:t>75年</w:t>
      </w:r>
      <w:r w:rsidRPr="00540BD6">
        <w:rPr>
          <w:rFonts w:ascii="宋体" w:hAnsi="宋体" w:hint="eastAsia"/>
          <w:sz w:val="32"/>
          <w:szCs w:val="32"/>
        </w:rPr>
        <w:t>不断恶化</w:t>
      </w:r>
      <w:r w:rsidRPr="00540BD6">
        <w:rPr>
          <w:rFonts w:ascii="宋体" w:hAnsi="宋体"/>
          <w:sz w:val="32"/>
          <w:szCs w:val="32"/>
        </w:rPr>
        <w:t>。</w:t>
      </w:r>
      <w:r w:rsidRPr="00540BD6">
        <w:rPr>
          <w:rFonts w:ascii="宋体" w:hAnsi="宋体" w:hint="eastAsia"/>
          <w:sz w:val="32"/>
          <w:szCs w:val="32"/>
        </w:rPr>
        <w:t>他们</w:t>
      </w:r>
      <w:r w:rsidRPr="00540BD6">
        <w:rPr>
          <w:rFonts w:ascii="宋体" w:hAnsi="宋体"/>
          <w:sz w:val="32"/>
          <w:szCs w:val="32"/>
        </w:rPr>
        <w:t>呼吁世界卫生组织在监督巴勒斯坦的</w:t>
      </w:r>
      <w:r w:rsidRPr="00540BD6">
        <w:rPr>
          <w:rFonts w:ascii="宋体" w:hAnsi="宋体" w:hint="eastAsia"/>
          <w:sz w:val="32"/>
          <w:szCs w:val="32"/>
        </w:rPr>
        <w:t>卫生状况</w:t>
      </w:r>
      <w:r w:rsidRPr="00540BD6">
        <w:rPr>
          <w:rFonts w:ascii="宋体" w:hAnsi="宋体"/>
          <w:sz w:val="32"/>
          <w:szCs w:val="32"/>
        </w:rPr>
        <w:t>方面更进一步</w:t>
      </w:r>
      <w:r w:rsidRPr="00540BD6">
        <w:rPr>
          <w:rFonts w:ascii="宋体" w:hAnsi="宋体" w:hint="eastAsia"/>
          <w:sz w:val="32"/>
          <w:szCs w:val="32"/>
        </w:rPr>
        <w:t>。他们还</w:t>
      </w:r>
      <w:r w:rsidRPr="00540BD6">
        <w:rPr>
          <w:rFonts w:ascii="宋体" w:hAnsi="宋体"/>
          <w:sz w:val="32"/>
          <w:szCs w:val="32"/>
        </w:rPr>
        <w:t>建议</w:t>
      </w:r>
      <w:r w:rsidRPr="00540BD6">
        <w:rPr>
          <w:rFonts w:ascii="宋体" w:hAnsi="宋体" w:hint="eastAsia"/>
          <w:sz w:val="32"/>
          <w:szCs w:val="32"/>
        </w:rPr>
        <w:t>世卫组织利用现有</w:t>
      </w:r>
      <w:r w:rsidRPr="00540BD6">
        <w:rPr>
          <w:rFonts w:ascii="宋体" w:hAnsi="宋体" w:hint="eastAsia"/>
          <w:sz w:val="32"/>
          <w:szCs w:val="32"/>
        </w:rPr>
        <w:lastRenderedPageBreak/>
        <w:t>数据对被占领土卫生条件的进一步恶化提出警告。</w:t>
      </w:r>
    </w:p>
    <w:p w14:paraId="60285ED0" w14:textId="791DA366" w:rsidR="006D4C20" w:rsidRPr="00A5677F" w:rsidRDefault="00540BD6" w:rsidP="00540BD6">
      <w:pPr>
        <w:spacing w:before="60" w:after="60" w:line="480" w:lineRule="exact"/>
        <w:ind w:firstLine="640"/>
        <w:rPr>
          <w:rFonts w:ascii="宋体" w:hAnsi="宋体"/>
          <w:sz w:val="32"/>
          <w:szCs w:val="32"/>
        </w:rPr>
      </w:pPr>
      <w:r w:rsidRPr="00540BD6">
        <w:rPr>
          <w:rFonts w:ascii="宋体" w:hAnsi="宋体" w:hint="eastAsia"/>
          <w:sz w:val="32"/>
          <w:szCs w:val="32"/>
        </w:rPr>
        <w:t>这些卫生活动家进一步建议，世卫组织应利用其记录的针对平民、医疗设施和人道主义人员的袭击事件，向国际刑事法院（</w:t>
      </w:r>
      <w:r w:rsidRPr="00540BD6">
        <w:rPr>
          <w:rFonts w:ascii="宋体" w:hAnsi="宋体"/>
          <w:sz w:val="32"/>
          <w:szCs w:val="32"/>
        </w:rPr>
        <w:t>International Criminal Court</w:t>
      </w:r>
      <w:r w:rsidRPr="00540BD6">
        <w:rPr>
          <w:rFonts w:ascii="宋体" w:hAnsi="宋体" w:hint="eastAsia"/>
          <w:sz w:val="32"/>
          <w:szCs w:val="32"/>
        </w:rPr>
        <w:t>）提出严重指控。他们还建议成立一个独立委员会，</w:t>
      </w:r>
      <w:r w:rsidR="003B5ED9">
        <w:rPr>
          <w:rFonts w:ascii="宋体" w:hAnsi="宋体" w:hint="eastAsia"/>
          <w:sz w:val="32"/>
          <w:szCs w:val="32"/>
        </w:rPr>
        <w:t>以</w:t>
      </w:r>
      <w:r w:rsidRPr="00540BD6">
        <w:rPr>
          <w:rFonts w:ascii="宋体" w:hAnsi="宋体" w:hint="eastAsia"/>
          <w:sz w:val="32"/>
          <w:szCs w:val="32"/>
        </w:rPr>
        <w:t>调查联合国在被占领土上的参与和努力对巴勒斯坦卫生状况的影响。</w:t>
      </w:r>
    </w:p>
    <w:sectPr w:rsidR="006D4C20" w:rsidRPr="00A5677F" w:rsidSect="00B76C61">
      <w:footerReference w:type="default" r:id="rId27"/>
      <w:footnotePr>
        <w:numRestart w:val="eachSect"/>
      </w:footnotePr>
      <w:type w:val="continuous"/>
      <w:pgSz w:w="10318" w:h="14570"/>
      <w:pgMar w:top="1440" w:right="1077" w:bottom="1440" w:left="107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175D" w14:textId="77777777" w:rsidR="006C35FC" w:rsidRDefault="006C35FC">
      <w:pPr>
        <w:spacing w:line="240" w:lineRule="auto"/>
        <w:ind w:firstLine="560"/>
      </w:pPr>
      <w:r>
        <w:separator/>
      </w:r>
    </w:p>
  </w:endnote>
  <w:endnote w:type="continuationSeparator" w:id="0">
    <w:p w14:paraId="1F947E60" w14:textId="77777777" w:rsidR="006C35FC" w:rsidRDefault="006C35F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E98E" w14:textId="77777777" w:rsidR="00E35B04" w:rsidRDefault="00E35B0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854A" w14:textId="77777777" w:rsidR="00E35B04" w:rsidRDefault="00E35B04" w:rsidP="00D931B1">
    <w:pPr>
      <w:pStyle w:val="a7"/>
      <w:ind w:firstLineChars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AA34" w14:textId="77777777" w:rsidR="006C25F3" w:rsidRDefault="006C25F3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4446" w14:textId="77777777" w:rsidR="00D931B1" w:rsidRDefault="008C5606" w:rsidP="00D931B1">
    <w:pPr>
      <w:pStyle w:val="a7"/>
      <w:spacing w:line="240" w:lineRule="auto"/>
      <w:ind w:firstLineChars="0" w:firstLine="0"/>
      <w:jc w:val="center"/>
    </w:pPr>
    <w:r>
      <w:fldChar w:fldCharType="begin"/>
    </w:r>
    <w:r w:rsidR="00D931B1">
      <w:instrText>PAGE   \* MERGEFORMAT</w:instrText>
    </w:r>
    <w:r>
      <w:fldChar w:fldCharType="separate"/>
    </w:r>
    <w:r w:rsidR="008726D4" w:rsidRPr="008726D4">
      <w:rPr>
        <w:noProof/>
        <w:lang w:val="zh-CN"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779F" w14:textId="77777777" w:rsidR="006C35FC" w:rsidRDefault="006C35FC">
      <w:pPr>
        <w:spacing w:line="240" w:lineRule="auto"/>
        <w:ind w:firstLine="560"/>
      </w:pPr>
      <w:r>
        <w:separator/>
      </w:r>
    </w:p>
  </w:footnote>
  <w:footnote w:type="continuationSeparator" w:id="0">
    <w:p w14:paraId="59916BC0" w14:textId="77777777" w:rsidR="006C35FC" w:rsidRDefault="006C35FC">
      <w:pPr>
        <w:spacing w:line="240" w:lineRule="auto"/>
        <w:ind w:firstLine="560"/>
      </w:pPr>
      <w:r>
        <w:continuationSeparator/>
      </w:r>
    </w:p>
  </w:footnote>
  <w:footnote w:id="1">
    <w:p w14:paraId="0326A85B" w14:textId="734D378C" w:rsidR="006E48C2" w:rsidRPr="006E48C2" w:rsidRDefault="006E48C2" w:rsidP="006E48C2">
      <w:pPr>
        <w:pStyle w:val="ab"/>
        <w:ind w:firstLine="420"/>
      </w:pPr>
      <w:r>
        <w:rPr>
          <w:rStyle w:val="af0"/>
        </w:rPr>
        <w:t>[1]</w:t>
      </w:r>
      <w:r>
        <w:t xml:space="preserve"> </w:t>
      </w:r>
      <w:r>
        <w:rPr>
          <w:rFonts w:hint="eastAsia"/>
        </w:rPr>
        <w:t>《共产党宣言。</w:t>
      </w:r>
      <w:r>
        <w:rPr>
          <w:rFonts w:hint="eastAsia"/>
        </w:rPr>
        <w:t>1872</w:t>
      </w:r>
      <w:r>
        <w:rPr>
          <w:rFonts w:hint="eastAsia"/>
        </w:rPr>
        <w:t>年德文版序言》引用了《法兰西内战。国际工人协会总委员会宣言》中的这句话。</w:t>
      </w:r>
      <w:hyperlink r:id="rId1" w:anchor="1" w:history="1">
        <w:r w:rsidRPr="00682AD8">
          <w:rPr>
            <w:rStyle w:val="af"/>
            <w:rFonts w:hint="eastAsia"/>
          </w:rPr>
          <w:t>https://www.marxists.org/chinese/marx/01.htm#1</w:t>
        </w:r>
      </w:hyperlink>
      <w:r>
        <w:t xml:space="preserve"> </w:t>
      </w:r>
      <w:r>
        <w:rPr>
          <w:rFonts w:hint="eastAsia"/>
        </w:rPr>
        <w:t>——译注</w:t>
      </w:r>
    </w:p>
  </w:footnote>
  <w:footnote w:id="2">
    <w:p w14:paraId="4F881C6F" w14:textId="77777777" w:rsidR="006E48C2" w:rsidRDefault="006E48C2">
      <w:pPr>
        <w:pStyle w:val="ab"/>
        <w:ind w:firstLine="420"/>
      </w:pPr>
      <w:r>
        <w:rPr>
          <w:rStyle w:val="af0"/>
        </w:rPr>
        <w:t>[2]</w:t>
      </w:r>
      <w:r>
        <w:t xml:space="preserve"> </w:t>
      </w:r>
      <w:r>
        <w:rPr>
          <w:rFonts w:hint="eastAsia"/>
        </w:rPr>
        <w:t>列宁，《国家与革命》（</w:t>
      </w:r>
      <w:r>
        <w:rPr>
          <w:rFonts w:hint="eastAsia"/>
        </w:rPr>
        <w:t>1</w:t>
      </w:r>
      <w:r>
        <w:t>917</w:t>
      </w:r>
      <w:r>
        <w:rPr>
          <w:rFonts w:hint="eastAsia"/>
        </w:rPr>
        <w:t>年）</w:t>
      </w:r>
    </w:p>
    <w:p w14:paraId="66F93B7C" w14:textId="1A5A7D61" w:rsidR="006E48C2" w:rsidRPr="006E48C2" w:rsidRDefault="00000000">
      <w:pPr>
        <w:pStyle w:val="ab"/>
        <w:ind w:firstLine="420"/>
      </w:pPr>
      <w:hyperlink r:id="rId2" w:history="1">
        <w:r w:rsidR="006E48C2" w:rsidRPr="00682AD8">
          <w:rPr>
            <w:rStyle w:val="af"/>
          </w:rPr>
          <w:t>https://www.marxists.org/chinese/lenin/191708-09/04.htm</w:t>
        </w:r>
      </w:hyperlink>
      <w:r w:rsidR="006E48C2">
        <w:t xml:space="preserve"> </w:t>
      </w:r>
      <w:r w:rsidR="006E48C2">
        <w:rPr>
          <w:rFonts w:hint="eastAsia"/>
        </w:rPr>
        <w:t>——译注</w:t>
      </w:r>
    </w:p>
  </w:footnote>
  <w:footnote w:id="3">
    <w:p w14:paraId="0EE3F4B8" w14:textId="77777777" w:rsidR="00AC71DE" w:rsidRDefault="00AC71DE" w:rsidP="00AC71DE">
      <w:pPr>
        <w:pStyle w:val="ab"/>
        <w:ind w:firstLine="420"/>
      </w:pPr>
      <w:r>
        <w:rPr>
          <w:rStyle w:val="af0"/>
        </w:rPr>
        <w:t>[1]</w:t>
      </w:r>
      <w:r w:rsidRPr="00AC71DE">
        <w:rPr>
          <w:rFonts w:hint="eastAsia"/>
        </w:rPr>
        <w:t xml:space="preserve"> </w:t>
      </w:r>
      <w:r>
        <w:rPr>
          <w:rFonts w:hint="eastAsia"/>
        </w:rPr>
        <w:t>委内瑞拉共产党网站上刊登了</w:t>
      </w:r>
      <w:r w:rsidRPr="00AC71DE">
        <w:rPr>
          <w:rFonts w:hint="eastAsia"/>
        </w:rPr>
        <w:t>相关法律文件</w:t>
      </w:r>
      <w:r>
        <w:rPr>
          <w:rFonts w:hint="eastAsia"/>
        </w:rPr>
        <w:t>，详见：</w:t>
      </w:r>
    </w:p>
    <w:p w14:paraId="5A2FEFF0" w14:textId="77777777" w:rsidR="00AC71DE" w:rsidRPr="00AC71DE" w:rsidRDefault="00AC71DE" w:rsidP="00AC71DE">
      <w:pPr>
        <w:pStyle w:val="ab"/>
        <w:ind w:firstLine="420"/>
      </w:pPr>
      <w:r>
        <w:t xml:space="preserve"> </w:t>
      </w:r>
      <w:hyperlink r:id="rId3" w:history="1">
        <w:r w:rsidRPr="00682AD8">
          <w:rPr>
            <w:rStyle w:val="af"/>
          </w:rPr>
          <w:t>https://prensapcv.wordpress.com/2023/08/18/pdf-documentos-clave-del-asalto-judicial-ejecutado-por-el-gobierno-de-nicolas-maduro-contra-el-pcv/</w:t>
        </w:r>
      </w:hyperlink>
      <w:r>
        <w:t xml:space="preserve"> </w:t>
      </w:r>
      <w:r>
        <w:rPr>
          <w:rFonts w:hint="eastAsia"/>
        </w:rPr>
        <w:t>——译注</w:t>
      </w:r>
    </w:p>
  </w:footnote>
  <w:footnote w:id="4">
    <w:p w14:paraId="393334A4" w14:textId="2D68F8CC" w:rsidR="00540BD6" w:rsidRPr="00540BD6" w:rsidRDefault="00540BD6">
      <w:pPr>
        <w:pStyle w:val="ab"/>
        <w:ind w:firstLine="420"/>
      </w:pPr>
      <w:r>
        <w:rPr>
          <w:rStyle w:val="af0"/>
        </w:rPr>
        <w:t>[1]</w:t>
      </w:r>
      <w:r>
        <w:t xml:space="preserve"> </w:t>
      </w:r>
      <w:r w:rsidRPr="00540BD6">
        <w:rPr>
          <w:rFonts w:hint="eastAsia"/>
        </w:rPr>
        <w:t>又称浩劫日，时间为</w:t>
      </w:r>
      <w:r w:rsidRPr="00540BD6">
        <w:rPr>
          <w:rFonts w:hint="eastAsia"/>
        </w:rPr>
        <w:t>5</w:t>
      </w:r>
      <w:r w:rsidRPr="00540BD6">
        <w:rPr>
          <w:rFonts w:hint="eastAsia"/>
        </w:rPr>
        <w:t>月</w:t>
      </w:r>
      <w:r w:rsidRPr="00540BD6">
        <w:rPr>
          <w:rFonts w:hint="eastAsia"/>
        </w:rPr>
        <w:t>15</w:t>
      </w:r>
      <w:r w:rsidRPr="00540BD6">
        <w:rPr>
          <w:rFonts w:hint="eastAsia"/>
        </w:rPr>
        <w:t>日。数十万巴勒斯坦人于</w:t>
      </w:r>
      <w:r w:rsidRPr="00540BD6">
        <w:rPr>
          <w:rFonts w:hint="eastAsia"/>
        </w:rPr>
        <w:t>1948</w:t>
      </w:r>
      <w:r w:rsidRPr="00540BD6">
        <w:rPr>
          <w:rFonts w:hint="eastAsia"/>
        </w:rPr>
        <w:t>年</w:t>
      </w:r>
      <w:r w:rsidRPr="00540BD6">
        <w:rPr>
          <w:rFonts w:hint="eastAsia"/>
        </w:rPr>
        <w:t>5</w:t>
      </w:r>
      <w:r w:rsidRPr="00540BD6">
        <w:rPr>
          <w:rFonts w:hint="eastAsia"/>
        </w:rPr>
        <w:t>月</w:t>
      </w:r>
      <w:r w:rsidRPr="00540BD6">
        <w:rPr>
          <w:rFonts w:hint="eastAsia"/>
        </w:rPr>
        <w:t>15</w:t>
      </w:r>
      <w:r w:rsidRPr="00540BD6">
        <w:rPr>
          <w:rFonts w:hint="eastAsia"/>
        </w:rPr>
        <w:t>日以色列</w:t>
      </w:r>
      <w:r w:rsidR="002B12ED">
        <w:rPr>
          <w:rFonts w:hint="eastAsia"/>
        </w:rPr>
        <w:t>建国</w:t>
      </w:r>
      <w:r w:rsidRPr="00540BD6">
        <w:rPr>
          <w:rFonts w:hint="eastAsia"/>
        </w:rPr>
        <w:t>后被赶出家园。</w:t>
      </w:r>
      <w:r>
        <w:rPr>
          <w:rFonts w:hint="eastAsia"/>
        </w:rPr>
        <w:t>——译注</w:t>
      </w:r>
      <w:r w:rsidRPr="00540BD6">
        <w:rPr>
          <w:rFonts w:hint="eastAsia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4751" w14:textId="77777777" w:rsidR="00E35B04" w:rsidRDefault="00E35B04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FD4F" w14:textId="77777777" w:rsidR="00E35B04" w:rsidRDefault="00E35B04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7EF5" w14:textId="77777777" w:rsidR="00E35B04" w:rsidRDefault="00E35B04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9B9890"/>
    <w:multiLevelType w:val="singleLevel"/>
    <w:tmpl w:val="C19B9890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00000001"/>
    <w:multiLevelType w:val="hybridMultilevel"/>
    <w:tmpl w:val="62605DF8"/>
    <w:lvl w:ilvl="0" w:tplc="56125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2"/>
    <w:multiLevelType w:val="multilevel"/>
    <w:tmpl w:val="F6BAC2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3"/>
    <w:multiLevelType w:val="hybridMultilevel"/>
    <w:tmpl w:val="A52AD006"/>
    <w:lvl w:ilvl="0" w:tplc="C8A27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4"/>
    <w:multiLevelType w:val="multilevel"/>
    <w:tmpl w:val="C30AF7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5"/>
    <w:multiLevelType w:val="singleLevel"/>
    <w:tmpl w:val="FF783D23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6" w15:restartNumberingAfterBreak="0">
    <w:nsid w:val="00000006"/>
    <w:multiLevelType w:val="multilevel"/>
    <w:tmpl w:val="9A1CB2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7"/>
    <w:multiLevelType w:val="multilevel"/>
    <w:tmpl w:val="17E43A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919F8"/>
    <w:multiLevelType w:val="multilevel"/>
    <w:tmpl w:val="D286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905199"/>
    <w:multiLevelType w:val="multilevel"/>
    <w:tmpl w:val="393E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279B7"/>
    <w:multiLevelType w:val="multilevel"/>
    <w:tmpl w:val="20D423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C22AB"/>
    <w:multiLevelType w:val="multilevel"/>
    <w:tmpl w:val="799E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305D1"/>
    <w:multiLevelType w:val="multilevel"/>
    <w:tmpl w:val="AE52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110524">
    <w:abstractNumId w:val="10"/>
  </w:num>
  <w:num w:numId="2" w16cid:durableId="169375951">
    <w:abstractNumId w:val="7"/>
  </w:num>
  <w:num w:numId="3" w16cid:durableId="731462618">
    <w:abstractNumId w:val="4"/>
  </w:num>
  <w:num w:numId="4" w16cid:durableId="891960444">
    <w:abstractNumId w:val="5"/>
  </w:num>
  <w:num w:numId="5" w16cid:durableId="1919556387">
    <w:abstractNumId w:val="3"/>
  </w:num>
  <w:num w:numId="6" w16cid:durableId="2093120192">
    <w:abstractNumId w:val="6"/>
  </w:num>
  <w:num w:numId="7" w16cid:durableId="688603919">
    <w:abstractNumId w:val="1"/>
  </w:num>
  <w:num w:numId="8" w16cid:durableId="163857976">
    <w:abstractNumId w:val="2"/>
  </w:num>
  <w:num w:numId="9" w16cid:durableId="507334169">
    <w:abstractNumId w:val="0"/>
  </w:num>
  <w:num w:numId="10" w16cid:durableId="1993437615">
    <w:abstractNumId w:val="12"/>
  </w:num>
  <w:num w:numId="11" w16cid:durableId="892232580">
    <w:abstractNumId w:val="8"/>
  </w:num>
  <w:num w:numId="12" w16cid:durableId="1855925091">
    <w:abstractNumId w:val="9"/>
  </w:num>
  <w:num w:numId="13" w16cid:durableId="536042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defaultTabStop w:val="4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B04"/>
    <w:rsid w:val="0000001A"/>
    <w:rsid w:val="00003458"/>
    <w:rsid w:val="00003FC2"/>
    <w:rsid w:val="000044C0"/>
    <w:rsid w:val="00006D71"/>
    <w:rsid w:val="00012DB0"/>
    <w:rsid w:val="00026B7D"/>
    <w:rsid w:val="000277A0"/>
    <w:rsid w:val="000314FF"/>
    <w:rsid w:val="00037B9D"/>
    <w:rsid w:val="00046362"/>
    <w:rsid w:val="00052269"/>
    <w:rsid w:val="00054F47"/>
    <w:rsid w:val="00056A24"/>
    <w:rsid w:val="000571F9"/>
    <w:rsid w:val="00062F99"/>
    <w:rsid w:val="00070B4C"/>
    <w:rsid w:val="00072A97"/>
    <w:rsid w:val="00077560"/>
    <w:rsid w:val="000778FD"/>
    <w:rsid w:val="00085AA0"/>
    <w:rsid w:val="0008751F"/>
    <w:rsid w:val="0009206B"/>
    <w:rsid w:val="00092DF9"/>
    <w:rsid w:val="00094FBF"/>
    <w:rsid w:val="00095AE5"/>
    <w:rsid w:val="000A16D5"/>
    <w:rsid w:val="000A27C3"/>
    <w:rsid w:val="000B1B4F"/>
    <w:rsid w:val="000C0880"/>
    <w:rsid w:val="000C0E54"/>
    <w:rsid w:val="000C2FE2"/>
    <w:rsid w:val="000D23F8"/>
    <w:rsid w:val="000D6CFB"/>
    <w:rsid w:val="000E315E"/>
    <w:rsid w:val="000E3B36"/>
    <w:rsid w:val="000E3F73"/>
    <w:rsid w:val="000E5C52"/>
    <w:rsid w:val="000E74A8"/>
    <w:rsid w:val="000F03CF"/>
    <w:rsid w:val="000F18ED"/>
    <w:rsid w:val="000F26D5"/>
    <w:rsid w:val="000F5A66"/>
    <w:rsid w:val="000F5F83"/>
    <w:rsid w:val="00101F66"/>
    <w:rsid w:val="0010443F"/>
    <w:rsid w:val="00104563"/>
    <w:rsid w:val="00104F80"/>
    <w:rsid w:val="00107F33"/>
    <w:rsid w:val="00117CBB"/>
    <w:rsid w:val="00121D28"/>
    <w:rsid w:val="00130A00"/>
    <w:rsid w:val="0013141C"/>
    <w:rsid w:val="00152689"/>
    <w:rsid w:val="0016315B"/>
    <w:rsid w:val="00170ECB"/>
    <w:rsid w:val="00175149"/>
    <w:rsid w:val="0017582E"/>
    <w:rsid w:val="00184F6A"/>
    <w:rsid w:val="001863CE"/>
    <w:rsid w:val="00186A7D"/>
    <w:rsid w:val="00195312"/>
    <w:rsid w:val="001B144C"/>
    <w:rsid w:val="001B35C7"/>
    <w:rsid w:val="001C470C"/>
    <w:rsid w:val="001C4A9E"/>
    <w:rsid w:val="001D34DC"/>
    <w:rsid w:val="001D363A"/>
    <w:rsid w:val="001D629E"/>
    <w:rsid w:val="001E7ED0"/>
    <w:rsid w:val="001F11B9"/>
    <w:rsid w:val="001F3A71"/>
    <w:rsid w:val="001F51DE"/>
    <w:rsid w:val="001F6930"/>
    <w:rsid w:val="002055A1"/>
    <w:rsid w:val="0020648A"/>
    <w:rsid w:val="002112B6"/>
    <w:rsid w:val="00211D96"/>
    <w:rsid w:val="00212BEB"/>
    <w:rsid w:val="00212F46"/>
    <w:rsid w:val="00216A1F"/>
    <w:rsid w:val="00223ADF"/>
    <w:rsid w:val="0022491D"/>
    <w:rsid w:val="00224B35"/>
    <w:rsid w:val="00225C9B"/>
    <w:rsid w:val="0023084A"/>
    <w:rsid w:val="002346D4"/>
    <w:rsid w:val="00234B85"/>
    <w:rsid w:val="002358C1"/>
    <w:rsid w:val="00243823"/>
    <w:rsid w:val="0024511B"/>
    <w:rsid w:val="0025411D"/>
    <w:rsid w:val="00255CFB"/>
    <w:rsid w:val="0025686A"/>
    <w:rsid w:val="002610E3"/>
    <w:rsid w:val="00265AC2"/>
    <w:rsid w:val="00266E7E"/>
    <w:rsid w:val="00271D38"/>
    <w:rsid w:val="00272722"/>
    <w:rsid w:val="0027405C"/>
    <w:rsid w:val="00274A17"/>
    <w:rsid w:val="00277283"/>
    <w:rsid w:val="00281C40"/>
    <w:rsid w:val="00283439"/>
    <w:rsid w:val="00283B3E"/>
    <w:rsid w:val="00284B71"/>
    <w:rsid w:val="00290569"/>
    <w:rsid w:val="00290878"/>
    <w:rsid w:val="00292686"/>
    <w:rsid w:val="002956DD"/>
    <w:rsid w:val="00295CE4"/>
    <w:rsid w:val="002A2ECA"/>
    <w:rsid w:val="002A73AD"/>
    <w:rsid w:val="002B0523"/>
    <w:rsid w:val="002B12ED"/>
    <w:rsid w:val="002B2439"/>
    <w:rsid w:val="002B2D96"/>
    <w:rsid w:val="002B3514"/>
    <w:rsid w:val="002B6C7A"/>
    <w:rsid w:val="002B703C"/>
    <w:rsid w:val="002B772E"/>
    <w:rsid w:val="002C106A"/>
    <w:rsid w:val="002C1D57"/>
    <w:rsid w:val="002C528B"/>
    <w:rsid w:val="002C63F1"/>
    <w:rsid w:val="002D6435"/>
    <w:rsid w:val="002D7DB6"/>
    <w:rsid w:val="002E69F2"/>
    <w:rsid w:val="002E79CE"/>
    <w:rsid w:val="002F0B65"/>
    <w:rsid w:val="0030164E"/>
    <w:rsid w:val="003017E2"/>
    <w:rsid w:val="00301F0D"/>
    <w:rsid w:val="00302F80"/>
    <w:rsid w:val="00304788"/>
    <w:rsid w:val="00305C91"/>
    <w:rsid w:val="00305D74"/>
    <w:rsid w:val="00306E76"/>
    <w:rsid w:val="00312CDC"/>
    <w:rsid w:val="00317A1F"/>
    <w:rsid w:val="00324C93"/>
    <w:rsid w:val="00326CA0"/>
    <w:rsid w:val="00327011"/>
    <w:rsid w:val="00327C29"/>
    <w:rsid w:val="003351AC"/>
    <w:rsid w:val="00343979"/>
    <w:rsid w:val="003446DC"/>
    <w:rsid w:val="00360C68"/>
    <w:rsid w:val="00374487"/>
    <w:rsid w:val="00375334"/>
    <w:rsid w:val="00377689"/>
    <w:rsid w:val="00383290"/>
    <w:rsid w:val="00392362"/>
    <w:rsid w:val="00397E83"/>
    <w:rsid w:val="003A4E7F"/>
    <w:rsid w:val="003A6707"/>
    <w:rsid w:val="003B166F"/>
    <w:rsid w:val="003B208E"/>
    <w:rsid w:val="003B5ED9"/>
    <w:rsid w:val="003B689E"/>
    <w:rsid w:val="003C1817"/>
    <w:rsid w:val="003C2E13"/>
    <w:rsid w:val="003C3F72"/>
    <w:rsid w:val="003C40E1"/>
    <w:rsid w:val="003D122D"/>
    <w:rsid w:val="003D66FC"/>
    <w:rsid w:val="003E0423"/>
    <w:rsid w:val="003E1789"/>
    <w:rsid w:val="003E424C"/>
    <w:rsid w:val="003E43EE"/>
    <w:rsid w:val="003E6AB0"/>
    <w:rsid w:val="003E7BAE"/>
    <w:rsid w:val="003F00BE"/>
    <w:rsid w:val="003F309B"/>
    <w:rsid w:val="003F638C"/>
    <w:rsid w:val="00402268"/>
    <w:rsid w:val="004066F7"/>
    <w:rsid w:val="00410A09"/>
    <w:rsid w:val="004139EC"/>
    <w:rsid w:val="00413BD6"/>
    <w:rsid w:val="00414E33"/>
    <w:rsid w:val="00420871"/>
    <w:rsid w:val="00420B81"/>
    <w:rsid w:val="00420E8E"/>
    <w:rsid w:val="00436E6B"/>
    <w:rsid w:val="004428AE"/>
    <w:rsid w:val="004430E4"/>
    <w:rsid w:val="00445D2E"/>
    <w:rsid w:val="00447DAE"/>
    <w:rsid w:val="00451AB2"/>
    <w:rsid w:val="00455D09"/>
    <w:rsid w:val="00456585"/>
    <w:rsid w:val="004729FE"/>
    <w:rsid w:val="0047373D"/>
    <w:rsid w:val="00474B16"/>
    <w:rsid w:val="00483FB2"/>
    <w:rsid w:val="00485ACF"/>
    <w:rsid w:val="00485C1B"/>
    <w:rsid w:val="0049177C"/>
    <w:rsid w:val="0049225C"/>
    <w:rsid w:val="004974DF"/>
    <w:rsid w:val="00497D49"/>
    <w:rsid w:val="004B3AAA"/>
    <w:rsid w:val="004C3244"/>
    <w:rsid w:val="004D5281"/>
    <w:rsid w:val="004D7090"/>
    <w:rsid w:val="004D7609"/>
    <w:rsid w:val="004E0917"/>
    <w:rsid w:val="004E098B"/>
    <w:rsid w:val="004E2BF4"/>
    <w:rsid w:val="004F1B45"/>
    <w:rsid w:val="004F2030"/>
    <w:rsid w:val="004F4545"/>
    <w:rsid w:val="004F5D38"/>
    <w:rsid w:val="004F61CC"/>
    <w:rsid w:val="00503069"/>
    <w:rsid w:val="005051CF"/>
    <w:rsid w:val="00507A5E"/>
    <w:rsid w:val="00511BCC"/>
    <w:rsid w:val="00512EC8"/>
    <w:rsid w:val="005176C8"/>
    <w:rsid w:val="00517F52"/>
    <w:rsid w:val="005216E7"/>
    <w:rsid w:val="0052502B"/>
    <w:rsid w:val="00525940"/>
    <w:rsid w:val="00526057"/>
    <w:rsid w:val="0052645F"/>
    <w:rsid w:val="00526A8C"/>
    <w:rsid w:val="005275CF"/>
    <w:rsid w:val="00534F5F"/>
    <w:rsid w:val="005369BC"/>
    <w:rsid w:val="00540BD6"/>
    <w:rsid w:val="00542370"/>
    <w:rsid w:val="00544623"/>
    <w:rsid w:val="005470BC"/>
    <w:rsid w:val="00550D20"/>
    <w:rsid w:val="00551F7F"/>
    <w:rsid w:val="005534CD"/>
    <w:rsid w:val="00553D30"/>
    <w:rsid w:val="00555AE5"/>
    <w:rsid w:val="00560DC7"/>
    <w:rsid w:val="00566439"/>
    <w:rsid w:val="00566D37"/>
    <w:rsid w:val="00570AE5"/>
    <w:rsid w:val="00570B59"/>
    <w:rsid w:val="00572AD4"/>
    <w:rsid w:val="00574876"/>
    <w:rsid w:val="005754FB"/>
    <w:rsid w:val="00575CC1"/>
    <w:rsid w:val="00580070"/>
    <w:rsid w:val="005806EB"/>
    <w:rsid w:val="00590868"/>
    <w:rsid w:val="00595489"/>
    <w:rsid w:val="005A28A8"/>
    <w:rsid w:val="005A6EED"/>
    <w:rsid w:val="005A7ECB"/>
    <w:rsid w:val="005B152A"/>
    <w:rsid w:val="005C1A4B"/>
    <w:rsid w:val="005C3FB5"/>
    <w:rsid w:val="005C4C6C"/>
    <w:rsid w:val="005C68DB"/>
    <w:rsid w:val="005C7CF9"/>
    <w:rsid w:val="005D0FCB"/>
    <w:rsid w:val="005D3965"/>
    <w:rsid w:val="005E2F97"/>
    <w:rsid w:val="005E5F91"/>
    <w:rsid w:val="005F0AB8"/>
    <w:rsid w:val="005F2711"/>
    <w:rsid w:val="005F4B2F"/>
    <w:rsid w:val="005F6B04"/>
    <w:rsid w:val="00600D38"/>
    <w:rsid w:val="006026FD"/>
    <w:rsid w:val="00603861"/>
    <w:rsid w:val="006055CF"/>
    <w:rsid w:val="00605B99"/>
    <w:rsid w:val="006066CB"/>
    <w:rsid w:val="00606CEB"/>
    <w:rsid w:val="00611AD0"/>
    <w:rsid w:val="0061403C"/>
    <w:rsid w:val="006209FF"/>
    <w:rsid w:val="006235AE"/>
    <w:rsid w:val="0063000E"/>
    <w:rsid w:val="00630028"/>
    <w:rsid w:val="006425B1"/>
    <w:rsid w:val="00644229"/>
    <w:rsid w:val="006452CA"/>
    <w:rsid w:val="006505A9"/>
    <w:rsid w:val="00653416"/>
    <w:rsid w:val="00654C42"/>
    <w:rsid w:val="00656EEA"/>
    <w:rsid w:val="00661293"/>
    <w:rsid w:val="00665CEE"/>
    <w:rsid w:val="00670A70"/>
    <w:rsid w:val="00681D09"/>
    <w:rsid w:val="006862EE"/>
    <w:rsid w:val="00686EBA"/>
    <w:rsid w:val="006921B5"/>
    <w:rsid w:val="00696EAB"/>
    <w:rsid w:val="006A0630"/>
    <w:rsid w:val="006A39C2"/>
    <w:rsid w:val="006A480A"/>
    <w:rsid w:val="006A6474"/>
    <w:rsid w:val="006A7EB3"/>
    <w:rsid w:val="006B22BC"/>
    <w:rsid w:val="006B2A72"/>
    <w:rsid w:val="006B394D"/>
    <w:rsid w:val="006B682E"/>
    <w:rsid w:val="006B6CF5"/>
    <w:rsid w:val="006C03E3"/>
    <w:rsid w:val="006C25F3"/>
    <w:rsid w:val="006C35FC"/>
    <w:rsid w:val="006C4D38"/>
    <w:rsid w:val="006D13CD"/>
    <w:rsid w:val="006D3BFE"/>
    <w:rsid w:val="006D3EC2"/>
    <w:rsid w:val="006D4C20"/>
    <w:rsid w:val="006D6CB3"/>
    <w:rsid w:val="006D78FC"/>
    <w:rsid w:val="006D7C2E"/>
    <w:rsid w:val="006E48C2"/>
    <w:rsid w:val="006F1177"/>
    <w:rsid w:val="006F19D7"/>
    <w:rsid w:val="006F693B"/>
    <w:rsid w:val="007012A3"/>
    <w:rsid w:val="00703525"/>
    <w:rsid w:val="00704C5B"/>
    <w:rsid w:val="00710976"/>
    <w:rsid w:val="007155F1"/>
    <w:rsid w:val="00715DB3"/>
    <w:rsid w:val="007179EE"/>
    <w:rsid w:val="00721B0B"/>
    <w:rsid w:val="00723088"/>
    <w:rsid w:val="0072335D"/>
    <w:rsid w:val="00726728"/>
    <w:rsid w:val="00726D51"/>
    <w:rsid w:val="007279F4"/>
    <w:rsid w:val="0073184C"/>
    <w:rsid w:val="00741803"/>
    <w:rsid w:val="00744E13"/>
    <w:rsid w:val="00746348"/>
    <w:rsid w:val="00750A45"/>
    <w:rsid w:val="00751222"/>
    <w:rsid w:val="00753E3F"/>
    <w:rsid w:val="007551D0"/>
    <w:rsid w:val="007554EF"/>
    <w:rsid w:val="00757BB6"/>
    <w:rsid w:val="00761DAC"/>
    <w:rsid w:val="00762A88"/>
    <w:rsid w:val="0076323E"/>
    <w:rsid w:val="00766F92"/>
    <w:rsid w:val="00767855"/>
    <w:rsid w:val="00772B7C"/>
    <w:rsid w:val="00777E66"/>
    <w:rsid w:val="00780D03"/>
    <w:rsid w:val="00790BB6"/>
    <w:rsid w:val="007A4945"/>
    <w:rsid w:val="007B0A1F"/>
    <w:rsid w:val="007B1082"/>
    <w:rsid w:val="007B5848"/>
    <w:rsid w:val="007B696C"/>
    <w:rsid w:val="007B6998"/>
    <w:rsid w:val="007B7FBA"/>
    <w:rsid w:val="007C4DC5"/>
    <w:rsid w:val="007C661C"/>
    <w:rsid w:val="007D0339"/>
    <w:rsid w:val="007E0F00"/>
    <w:rsid w:val="007E34B9"/>
    <w:rsid w:val="007E437A"/>
    <w:rsid w:val="007E5A8B"/>
    <w:rsid w:val="007F32D1"/>
    <w:rsid w:val="00802B38"/>
    <w:rsid w:val="00804C06"/>
    <w:rsid w:val="00827DFF"/>
    <w:rsid w:val="0083315C"/>
    <w:rsid w:val="008334B1"/>
    <w:rsid w:val="008355E7"/>
    <w:rsid w:val="0083658A"/>
    <w:rsid w:val="008410CD"/>
    <w:rsid w:val="0084148D"/>
    <w:rsid w:val="00847498"/>
    <w:rsid w:val="00852202"/>
    <w:rsid w:val="00852D06"/>
    <w:rsid w:val="00853BD6"/>
    <w:rsid w:val="008603B6"/>
    <w:rsid w:val="0087229D"/>
    <w:rsid w:val="008726D4"/>
    <w:rsid w:val="0087351E"/>
    <w:rsid w:val="00875C87"/>
    <w:rsid w:val="00885C8E"/>
    <w:rsid w:val="00886DE1"/>
    <w:rsid w:val="00895D61"/>
    <w:rsid w:val="008B3DA3"/>
    <w:rsid w:val="008B43AF"/>
    <w:rsid w:val="008C1795"/>
    <w:rsid w:val="008C2291"/>
    <w:rsid w:val="008C26A9"/>
    <w:rsid w:val="008C31F5"/>
    <w:rsid w:val="008C3F2C"/>
    <w:rsid w:val="008C5606"/>
    <w:rsid w:val="008C7939"/>
    <w:rsid w:val="008E34A9"/>
    <w:rsid w:val="008E3F2F"/>
    <w:rsid w:val="008E44F7"/>
    <w:rsid w:val="008E48AF"/>
    <w:rsid w:val="008F615F"/>
    <w:rsid w:val="008F61C4"/>
    <w:rsid w:val="00900CD7"/>
    <w:rsid w:val="00911E70"/>
    <w:rsid w:val="00912463"/>
    <w:rsid w:val="00920064"/>
    <w:rsid w:val="009218B8"/>
    <w:rsid w:val="00921FB7"/>
    <w:rsid w:val="00924CE8"/>
    <w:rsid w:val="00932B3F"/>
    <w:rsid w:val="00934F37"/>
    <w:rsid w:val="009360FE"/>
    <w:rsid w:val="00942250"/>
    <w:rsid w:val="00944366"/>
    <w:rsid w:val="00945EF3"/>
    <w:rsid w:val="00946BC8"/>
    <w:rsid w:val="00951D3C"/>
    <w:rsid w:val="00952C7A"/>
    <w:rsid w:val="009563ED"/>
    <w:rsid w:val="00957B44"/>
    <w:rsid w:val="009600F7"/>
    <w:rsid w:val="00961E17"/>
    <w:rsid w:val="009662A5"/>
    <w:rsid w:val="00967526"/>
    <w:rsid w:val="0097164D"/>
    <w:rsid w:val="009756B6"/>
    <w:rsid w:val="0097780B"/>
    <w:rsid w:val="00987631"/>
    <w:rsid w:val="00991C28"/>
    <w:rsid w:val="00991F72"/>
    <w:rsid w:val="00997384"/>
    <w:rsid w:val="0099788B"/>
    <w:rsid w:val="009A2434"/>
    <w:rsid w:val="009A252E"/>
    <w:rsid w:val="009A26EE"/>
    <w:rsid w:val="009A403E"/>
    <w:rsid w:val="009B1EFB"/>
    <w:rsid w:val="009B3921"/>
    <w:rsid w:val="009B540A"/>
    <w:rsid w:val="009C7025"/>
    <w:rsid w:val="009D266E"/>
    <w:rsid w:val="009D2B63"/>
    <w:rsid w:val="009E4D28"/>
    <w:rsid w:val="009E6A74"/>
    <w:rsid w:val="009E77F2"/>
    <w:rsid w:val="009F5F29"/>
    <w:rsid w:val="00A00A1E"/>
    <w:rsid w:val="00A03D7E"/>
    <w:rsid w:val="00A0477C"/>
    <w:rsid w:val="00A15640"/>
    <w:rsid w:val="00A20052"/>
    <w:rsid w:val="00A21AE8"/>
    <w:rsid w:val="00A2251E"/>
    <w:rsid w:val="00A22715"/>
    <w:rsid w:val="00A23AD8"/>
    <w:rsid w:val="00A25E3C"/>
    <w:rsid w:val="00A2655B"/>
    <w:rsid w:val="00A40EBF"/>
    <w:rsid w:val="00A440A1"/>
    <w:rsid w:val="00A444F2"/>
    <w:rsid w:val="00A44A7D"/>
    <w:rsid w:val="00A513E8"/>
    <w:rsid w:val="00A51586"/>
    <w:rsid w:val="00A5677F"/>
    <w:rsid w:val="00A66881"/>
    <w:rsid w:val="00A71916"/>
    <w:rsid w:val="00A72A00"/>
    <w:rsid w:val="00A73104"/>
    <w:rsid w:val="00A76F36"/>
    <w:rsid w:val="00A82003"/>
    <w:rsid w:val="00A84994"/>
    <w:rsid w:val="00A85396"/>
    <w:rsid w:val="00A976A3"/>
    <w:rsid w:val="00AA2BF7"/>
    <w:rsid w:val="00AA34E3"/>
    <w:rsid w:val="00AA451F"/>
    <w:rsid w:val="00AB498D"/>
    <w:rsid w:val="00AB5CAE"/>
    <w:rsid w:val="00AB5FF0"/>
    <w:rsid w:val="00AC21B0"/>
    <w:rsid w:val="00AC463E"/>
    <w:rsid w:val="00AC71DE"/>
    <w:rsid w:val="00AD04AC"/>
    <w:rsid w:val="00AD1E91"/>
    <w:rsid w:val="00AD34A0"/>
    <w:rsid w:val="00AD4CE9"/>
    <w:rsid w:val="00AD5C65"/>
    <w:rsid w:val="00AD5E4E"/>
    <w:rsid w:val="00AE012A"/>
    <w:rsid w:val="00AE087C"/>
    <w:rsid w:val="00AE0EE3"/>
    <w:rsid w:val="00AE1619"/>
    <w:rsid w:val="00AF6954"/>
    <w:rsid w:val="00B00C1D"/>
    <w:rsid w:val="00B03042"/>
    <w:rsid w:val="00B051AA"/>
    <w:rsid w:val="00B069C8"/>
    <w:rsid w:val="00B07877"/>
    <w:rsid w:val="00B16356"/>
    <w:rsid w:val="00B23D4B"/>
    <w:rsid w:val="00B33D45"/>
    <w:rsid w:val="00B4698E"/>
    <w:rsid w:val="00B46A70"/>
    <w:rsid w:val="00B51B7D"/>
    <w:rsid w:val="00B60B03"/>
    <w:rsid w:val="00B71D4D"/>
    <w:rsid w:val="00B731C5"/>
    <w:rsid w:val="00B75C9E"/>
    <w:rsid w:val="00B76C61"/>
    <w:rsid w:val="00B81ABD"/>
    <w:rsid w:val="00B836CB"/>
    <w:rsid w:val="00B86E6A"/>
    <w:rsid w:val="00B9283C"/>
    <w:rsid w:val="00B92F73"/>
    <w:rsid w:val="00B9552A"/>
    <w:rsid w:val="00BA074C"/>
    <w:rsid w:val="00BA2CDE"/>
    <w:rsid w:val="00BA5B57"/>
    <w:rsid w:val="00BA6EE0"/>
    <w:rsid w:val="00BB3198"/>
    <w:rsid w:val="00BB608A"/>
    <w:rsid w:val="00BB63BF"/>
    <w:rsid w:val="00BC3AC8"/>
    <w:rsid w:val="00BC5265"/>
    <w:rsid w:val="00BD0C80"/>
    <w:rsid w:val="00BD1CC0"/>
    <w:rsid w:val="00BD3255"/>
    <w:rsid w:val="00BD4CCF"/>
    <w:rsid w:val="00BD549B"/>
    <w:rsid w:val="00BE3B2C"/>
    <w:rsid w:val="00BE5B7F"/>
    <w:rsid w:val="00BE7445"/>
    <w:rsid w:val="00BE7802"/>
    <w:rsid w:val="00BF3DD8"/>
    <w:rsid w:val="00C02E55"/>
    <w:rsid w:val="00C131B1"/>
    <w:rsid w:val="00C256BE"/>
    <w:rsid w:val="00C26B75"/>
    <w:rsid w:val="00C27DBB"/>
    <w:rsid w:val="00C300E9"/>
    <w:rsid w:val="00C35D13"/>
    <w:rsid w:val="00C35E90"/>
    <w:rsid w:val="00C36C3D"/>
    <w:rsid w:val="00C46FCF"/>
    <w:rsid w:val="00C47EAC"/>
    <w:rsid w:val="00C51F87"/>
    <w:rsid w:val="00C5459E"/>
    <w:rsid w:val="00C54B86"/>
    <w:rsid w:val="00C60145"/>
    <w:rsid w:val="00C64A49"/>
    <w:rsid w:val="00C6635F"/>
    <w:rsid w:val="00C671F8"/>
    <w:rsid w:val="00C71340"/>
    <w:rsid w:val="00C72240"/>
    <w:rsid w:val="00C73113"/>
    <w:rsid w:val="00C838EA"/>
    <w:rsid w:val="00C848AD"/>
    <w:rsid w:val="00C96A2E"/>
    <w:rsid w:val="00CA13CE"/>
    <w:rsid w:val="00CA3B55"/>
    <w:rsid w:val="00CB0AE3"/>
    <w:rsid w:val="00CB6EBB"/>
    <w:rsid w:val="00CC180E"/>
    <w:rsid w:val="00CC40CB"/>
    <w:rsid w:val="00CD5BE3"/>
    <w:rsid w:val="00CE0283"/>
    <w:rsid w:val="00CE17AE"/>
    <w:rsid w:val="00CE4503"/>
    <w:rsid w:val="00CE62F8"/>
    <w:rsid w:val="00CF5C36"/>
    <w:rsid w:val="00D003CE"/>
    <w:rsid w:val="00D01933"/>
    <w:rsid w:val="00D02644"/>
    <w:rsid w:val="00D02E6E"/>
    <w:rsid w:val="00D04433"/>
    <w:rsid w:val="00D046B3"/>
    <w:rsid w:val="00D11F8F"/>
    <w:rsid w:val="00D141F5"/>
    <w:rsid w:val="00D16DFA"/>
    <w:rsid w:val="00D2164B"/>
    <w:rsid w:val="00D221C6"/>
    <w:rsid w:val="00D413A6"/>
    <w:rsid w:val="00D63579"/>
    <w:rsid w:val="00D76A7C"/>
    <w:rsid w:val="00D774FA"/>
    <w:rsid w:val="00D800DB"/>
    <w:rsid w:val="00D8179E"/>
    <w:rsid w:val="00D85A45"/>
    <w:rsid w:val="00D931B1"/>
    <w:rsid w:val="00D939C9"/>
    <w:rsid w:val="00D95A7B"/>
    <w:rsid w:val="00D969BC"/>
    <w:rsid w:val="00D979A9"/>
    <w:rsid w:val="00DA42A0"/>
    <w:rsid w:val="00DB0071"/>
    <w:rsid w:val="00DB08A6"/>
    <w:rsid w:val="00DB1791"/>
    <w:rsid w:val="00DB1C8B"/>
    <w:rsid w:val="00DB270A"/>
    <w:rsid w:val="00DB2839"/>
    <w:rsid w:val="00DB2864"/>
    <w:rsid w:val="00DB68D6"/>
    <w:rsid w:val="00DC14DD"/>
    <w:rsid w:val="00DC1734"/>
    <w:rsid w:val="00DC1A7C"/>
    <w:rsid w:val="00DC521F"/>
    <w:rsid w:val="00DC5FC6"/>
    <w:rsid w:val="00DD1447"/>
    <w:rsid w:val="00DD3DAB"/>
    <w:rsid w:val="00DD6676"/>
    <w:rsid w:val="00DE054B"/>
    <w:rsid w:val="00DE0563"/>
    <w:rsid w:val="00DE1E0F"/>
    <w:rsid w:val="00DE70BD"/>
    <w:rsid w:val="00DF136F"/>
    <w:rsid w:val="00DF77A6"/>
    <w:rsid w:val="00E03B7E"/>
    <w:rsid w:val="00E057B8"/>
    <w:rsid w:val="00E17F72"/>
    <w:rsid w:val="00E32EE2"/>
    <w:rsid w:val="00E35B04"/>
    <w:rsid w:val="00E45421"/>
    <w:rsid w:val="00E46049"/>
    <w:rsid w:val="00E50187"/>
    <w:rsid w:val="00E603F7"/>
    <w:rsid w:val="00E67FFB"/>
    <w:rsid w:val="00E70AFA"/>
    <w:rsid w:val="00E714EA"/>
    <w:rsid w:val="00E81F62"/>
    <w:rsid w:val="00E915E8"/>
    <w:rsid w:val="00E91D06"/>
    <w:rsid w:val="00E92B40"/>
    <w:rsid w:val="00E968F9"/>
    <w:rsid w:val="00EA0B30"/>
    <w:rsid w:val="00EA26F0"/>
    <w:rsid w:val="00EA2DF5"/>
    <w:rsid w:val="00EA30D1"/>
    <w:rsid w:val="00EA3214"/>
    <w:rsid w:val="00EA4B33"/>
    <w:rsid w:val="00EA4DE4"/>
    <w:rsid w:val="00EA51D3"/>
    <w:rsid w:val="00EA67FB"/>
    <w:rsid w:val="00EB1A29"/>
    <w:rsid w:val="00EB2DE7"/>
    <w:rsid w:val="00EB619C"/>
    <w:rsid w:val="00EB7275"/>
    <w:rsid w:val="00EC3EDB"/>
    <w:rsid w:val="00EC4DB4"/>
    <w:rsid w:val="00EC6339"/>
    <w:rsid w:val="00EC793E"/>
    <w:rsid w:val="00ED1746"/>
    <w:rsid w:val="00EE1F2D"/>
    <w:rsid w:val="00EE718A"/>
    <w:rsid w:val="00EE7276"/>
    <w:rsid w:val="00EF2065"/>
    <w:rsid w:val="00EF22D9"/>
    <w:rsid w:val="00EF41A0"/>
    <w:rsid w:val="00F038F5"/>
    <w:rsid w:val="00F04B1A"/>
    <w:rsid w:val="00F06678"/>
    <w:rsid w:val="00F14AF8"/>
    <w:rsid w:val="00F2322C"/>
    <w:rsid w:val="00F24B99"/>
    <w:rsid w:val="00F25E76"/>
    <w:rsid w:val="00F3396D"/>
    <w:rsid w:val="00F36213"/>
    <w:rsid w:val="00F37132"/>
    <w:rsid w:val="00F427FD"/>
    <w:rsid w:val="00F44425"/>
    <w:rsid w:val="00F44C50"/>
    <w:rsid w:val="00F45D17"/>
    <w:rsid w:val="00F46ED4"/>
    <w:rsid w:val="00F503F9"/>
    <w:rsid w:val="00F54A8F"/>
    <w:rsid w:val="00F56FFE"/>
    <w:rsid w:val="00F602CE"/>
    <w:rsid w:val="00F615EA"/>
    <w:rsid w:val="00F61AA7"/>
    <w:rsid w:val="00F62B95"/>
    <w:rsid w:val="00F63ED1"/>
    <w:rsid w:val="00F7032A"/>
    <w:rsid w:val="00F71F11"/>
    <w:rsid w:val="00F72021"/>
    <w:rsid w:val="00F80F0B"/>
    <w:rsid w:val="00F81816"/>
    <w:rsid w:val="00F839DD"/>
    <w:rsid w:val="00F856F7"/>
    <w:rsid w:val="00F91AFB"/>
    <w:rsid w:val="00F92E64"/>
    <w:rsid w:val="00FA6C3C"/>
    <w:rsid w:val="00FB0899"/>
    <w:rsid w:val="00FB4690"/>
    <w:rsid w:val="00FC2E5D"/>
    <w:rsid w:val="00FC37A5"/>
    <w:rsid w:val="00FD13E4"/>
    <w:rsid w:val="00FE0F50"/>
    <w:rsid w:val="00FE4BB3"/>
    <w:rsid w:val="00FE7FA1"/>
    <w:rsid w:val="00FF256B"/>
    <w:rsid w:val="00FF2D4E"/>
    <w:rsid w:val="00FF466C"/>
    <w:rsid w:val="00FF5789"/>
    <w:rsid w:val="00FF60BC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362BA"/>
  <w15:docId w15:val="{1B0A7CEC-4E53-4095-89F0-C50D8C7C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F8F"/>
    <w:pPr>
      <w:widowControl w:val="0"/>
      <w:spacing w:line="288" w:lineRule="auto"/>
      <w:ind w:firstLineChars="200" w:firstLine="723"/>
      <w:jc w:val="both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5E4E"/>
    <w:pPr>
      <w:keepNext/>
      <w:keepLines/>
      <w:spacing w:before="200" w:after="200" w:line="15" w:lineRule="auto"/>
      <w:ind w:firstLineChars="0" w:firstLine="0"/>
      <w:jc w:val="center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D5E4E"/>
    <w:pPr>
      <w:keepNext/>
      <w:keepLines/>
      <w:spacing w:before="260" w:after="260" w:line="413" w:lineRule="auto"/>
      <w:ind w:firstLineChars="0" w:firstLine="0"/>
      <w:jc w:val="center"/>
      <w:outlineLvl w:val="1"/>
    </w:pPr>
    <w:rPr>
      <w:rFonts w:ascii="Arial" w:eastAsia="黑体" w:hAnsi="Arial"/>
      <w:b/>
      <w:sz w:val="30"/>
    </w:rPr>
  </w:style>
  <w:style w:type="paragraph" w:styleId="3">
    <w:name w:val="heading 3"/>
    <w:basedOn w:val="a"/>
    <w:next w:val="a"/>
    <w:uiPriority w:val="9"/>
    <w:semiHidden/>
    <w:unhideWhenUsed/>
    <w:qFormat/>
    <w:rsid w:val="00AD5E4E"/>
    <w:pPr>
      <w:keepNext/>
      <w:keepLines/>
      <w:spacing w:before="260" w:after="260"/>
      <w:ind w:firstLineChars="0" w:firstLine="0"/>
      <w:jc w:val="left"/>
      <w:outlineLvl w:val="2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AD5E4E"/>
    <w:pPr>
      <w:ind w:leftChars="2500" w:left="100"/>
      <w:jc w:val="right"/>
    </w:pPr>
    <w:rPr>
      <w:rFonts w:eastAsia="仿宋"/>
      <w:sz w:val="24"/>
    </w:rPr>
  </w:style>
  <w:style w:type="paragraph" w:styleId="a5">
    <w:name w:val="Balloon Text"/>
    <w:basedOn w:val="a"/>
    <w:link w:val="a6"/>
    <w:uiPriority w:val="99"/>
    <w:qFormat/>
    <w:rsid w:val="00AD5E4E"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AD5E4E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header"/>
    <w:basedOn w:val="a"/>
    <w:link w:val="aa"/>
    <w:uiPriority w:val="99"/>
    <w:qFormat/>
    <w:rsid w:val="00AD5E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b">
    <w:name w:val="footnote text"/>
    <w:basedOn w:val="a"/>
    <w:link w:val="ac"/>
    <w:uiPriority w:val="99"/>
    <w:qFormat/>
    <w:rsid w:val="00AD5E4E"/>
    <w:pPr>
      <w:snapToGrid w:val="0"/>
    </w:pPr>
    <w:rPr>
      <w:sz w:val="21"/>
    </w:rPr>
  </w:style>
  <w:style w:type="table" w:styleId="ad">
    <w:name w:val="Table Grid"/>
    <w:basedOn w:val="a1"/>
    <w:uiPriority w:val="39"/>
    <w:qFormat/>
    <w:rsid w:val="00AD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qFormat/>
    <w:rsid w:val="00AD5E4E"/>
    <w:rPr>
      <w:color w:val="800080"/>
      <w:u w:val="single"/>
    </w:rPr>
  </w:style>
  <w:style w:type="character" w:styleId="af">
    <w:name w:val="Hyperlink"/>
    <w:basedOn w:val="a0"/>
    <w:uiPriority w:val="99"/>
    <w:qFormat/>
    <w:rsid w:val="00AD5E4E"/>
    <w:rPr>
      <w:rFonts w:ascii="Calibri" w:eastAsia="宋体" w:hAnsi="Calibri"/>
      <w:color w:val="000000"/>
      <w:u w:val="single"/>
    </w:rPr>
  </w:style>
  <w:style w:type="character" w:styleId="af0">
    <w:name w:val="footnote reference"/>
    <w:basedOn w:val="a0"/>
    <w:uiPriority w:val="99"/>
    <w:qFormat/>
    <w:rsid w:val="00AD5E4E"/>
    <w:rPr>
      <w:vertAlign w:val="superscript"/>
    </w:rPr>
  </w:style>
  <w:style w:type="paragraph" w:customStyle="1" w:styleId="af1">
    <w:name w:val="编者按"/>
    <w:basedOn w:val="a"/>
    <w:qFormat/>
    <w:rsid w:val="00AD5E4E"/>
    <w:rPr>
      <w:rFonts w:eastAsia="楷体"/>
      <w:sz w:val="24"/>
    </w:rPr>
  </w:style>
  <w:style w:type="character" w:customStyle="1" w:styleId="11">
    <w:name w:val="未处理的提及1"/>
    <w:basedOn w:val="a0"/>
    <w:uiPriority w:val="99"/>
    <w:qFormat/>
    <w:rsid w:val="00AD5E4E"/>
    <w:rPr>
      <w:color w:val="605E5C"/>
      <w:shd w:val="clear" w:color="auto" w:fill="E1DFDD"/>
    </w:rPr>
  </w:style>
  <w:style w:type="character" w:customStyle="1" w:styleId="a8">
    <w:name w:val="页脚 字符"/>
    <w:basedOn w:val="a0"/>
    <w:link w:val="a7"/>
    <w:uiPriority w:val="99"/>
    <w:qFormat/>
    <w:rsid w:val="00AD5E4E"/>
    <w:rPr>
      <w:rFonts w:eastAsia="宋体"/>
      <w:kern w:val="2"/>
      <w:sz w:val="18"/>
      <w:szCs w:val="24"/>
    </w:rPr>
  </w:style>
  <w:style w:type="character" w:customStyle="1" w:styleId="ac">
    <w:name w:val="脚注文本 字符"/>
    <w:basedOn w:val="a0"/>
    <w:link w:val="ab"/>
    <w:uiPriority w:val="99"/>
    <w:qFormat/>
    <w:rsid w:val="00AD5E4E"/>
    <w:rPr>
      <w:rFonts w:ascii="Calibri" w:eastAsia="宋体" w:hAnsi="Calibri"/>
      <w:kern w:val="2"/>
      <w:sz w:val="21"/>
      <w:szCs w:val="24"/>
    </w:rPr>
  </w:style>
  <w:style w:type="character" w:customStyle="1" w:styleId="a4">
    <w:name w:val="日期 字符"/>
    <w:basedOn w:val="a0"/>
    <w:link w:val="a3"/>
    <w:uiPriority w:val="99"/>
    <w:qFormat/>
    <w:rsid w:val="00AD5E4E"/>
    <w:rPr>
      <w:rFonts w:ascii="Calibri" w:eastAsia="仿宋" w:hAnsi="Calibri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AD5E4E"/>
    <w:pPr>
      <w:ind w:firstLine="420"/>
    </w:pPr>
  </w:style>
  <w:style w:type="character" w:customStyle="1" w:styleId="21">
    <w:name w:val="未处理的提及2"/>
    <w:basedOn w:val="a0"/>
    <w:uiPriority w:val="99"/>
    <w:qFormat/>
    <w:rsid w:val="00AD5E4E"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qFormat/>
    <w:rsid w:val="00AD5E4E"/>
    <w:rPr>
      <w:rFonts w:eastAsia="宋体"/>
      <w:kern w:val="2"/>
      <w:sz w:val="18"/>
      <w:szCs w:val="18"/>
    </w:rPr>
  </w:style>
  <w:style w:type="paragraph" w:customStyle="1" w:styleId="af3">
    <w:name w:val="署名"/>
    <w:basedOn w:val="a"/>
    <w:qFormat/>
    <w:rsid w:val="00AD5E4E"/>
    <w:pPr>
      <w:jc w:val="right"/>
    </w:pPr>
    <w:rPr>
      <w:rFonts w:eastAsia="楷体"/>
      <w:sz w:val="18"/>
    </w:rPr>
  </w:style>
  <w:style w:type="paragraph" w:customStyle="1" w:styleId="af4">
    <w:name w:val="图片"/>
    <w:basedOn w:val="a"/>
    <w:qFormat/>
    <w:rsid w:val="00AD5E4E"/>
    <w:pPr>
      <w:ind w:firstLineChars="0" w:firstLine="0"/>
      <w:jc w:val="center"/>
    </w:pPr>
    <w:rPr>
      <w:rFonts w:eastAsia="楷体"/>
      <w:sz w:val="15"/>
    </w:rPr>
  </w:style>
  <w:style w:type="character" w:customStyle="1" w:styleId="10">
    <w:name w:val="标题 1 字符"/>
    <w:link w:val="1"/>
    <w:uiPriority w:val="9"/>
    <w:qFormat/>
    <w:rsid w:val="00AD5E4E"/>
    <w:rPr>
      <w:rFonts w:eastAsia="宋体"/>
      <w:b/>
      <w:kern w:val="44"/>
      <w:sz w:val="36"/>
    </w:rPr>
  </w:style>
  <w:style w:type="character" w:customStyle="1" w:styleId="30">
    <w:name w:val="未处理的提及3"/>
    <w:basedOn w:val="a0"/>
    <w:uiPriority w:val="99"/>
    <w:rsid w:val="00AD5E4E"/>
    <w:rPr>
      <w:color w:val="605E5C"/>
      <w:shd w:val="clear" w:color="auto" w:fill="E1DFDD"/>
    </w:rPr>
  </w:style>
  <w:style w:type="paragraph" w:styleId="af5">
    <w:name w:val="endnote text"/>
    <w:basedOn w:val="a"/>
    <w:link w:val="af6"/>
    <w:rsid w:val="00AD5E4E"/>
    <w:pPr>
      <w:snapToGrid w:val="0"/>
      <w:jc w:val="left"/>
    </w:pPr>
  </w:style>
  <w:style w:type="character" w:customStyle="1" w:styleId="af6">
    <w:name w:val="尾注文本 字符"/>
    <w:basedOn w:val="a0"/>
    <w:link w:val="af5"/>
    <w:rsid w:val="00AD5E4E"/>
    <w:rPr>
      <w:rFonts w:eastAsia="宋体"/>
      <w:kern w:val="2"/>
      <w:sz w:val="28"/>
      <w:szCs w:val="24"/>
    </w:rPr>
  </w:style>
  <w:style w:type="character" w:styleId="af7">
    <w:name w:val="endnote reference"/>
    <w:basedOn w:val="a0"/>
    <w:rsid w:val="00AD5E4E"/>
    <w:rPr>
      <w:vertAlign w:val="superscript"/>
    </w:rPr>
  </w:style>
  <w:style w:type="character" w:customStyle="1" w:styleId="4">
    <w:name w:val="未处理的提及4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5">
    <w:name w:val="未处理的提及5"/>
    <w:basedOn w:val="a0"/>
    <w:uiPriority w:val="99"/>
    <w:rsid w:val="00AD5E4E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qFormat/>
    <w:rsid w:val="00AD5E4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/>
      <w:kern w:val="0"/>
      <w:sz w:val="24"/>
    </w:rPr>
  </w:style>
  <w:style w:type="character" w:styleId="af9">
    <w:name w:val="Emphasis"/>
    <w:basedOn w:val="a0"/>
    <w:uiPriority w:val="20"/>
    <w:qFormat/>
    <w:rsid w:val="00AD5E4E"/>
    <w:rPr>
      <w:i/>
      <w:iCs/>
    </w:rPr>
  </w:style>
  <w:style w:type="character" w:styleId="afa">
    <w:name w:val="Strong"/>
    <w:basedOn w:val="a0"/>
    <w:uiPriority w:val="22"/>
    <w:qFormat/>
    <w:rsid w:val="00AD5E4E"/>
    <w:rPr>
      <w:b/>
      <w:bCs/>
    </w:rPr>
  </w:style>
  <w:style w:type="character" w:styleId="afb">
    <w:name w:val="annotation reference"/>
    <w:basedOn w:val="a0"/>
    <w:uiPriority w:val="99"/>
    <w:rsid w:val="00AD5E4E"/>
    <w:rPr>
      <w:sz w:val="21"/>
      <w:szCs w:val="21"/>
    </w:rPr>
  </w:style>
  <w:style w:type="paragraph" w:styleId="afc">
    <w:name w:val="annotation text"/>
    <w:basedOn w:val="a"/>
    <w:link w:val="afd"/>
    <w:uiPriority w:val="99"/>
    <w:rsid w:val="00AD5E4E"/>
    <w:pPr>
      <w:spacing w:line="240" w:lineRule="auto"/>
      <w:ind w:firstLineChars="0" w:firstLine="0"/>
      <w:jc w:val="left"/>
    </w:pPr>
    <w:rPr>
      <w:rFonts w:cs="Arial"/>
      <w:sz w:val="21"/>
      <w:szCs w:val="22"/>
    </w:rPr>
  </w:style>
  <w:style w:type="character" w:customStyle="1" w:styleId="afd">
    <w:name w:val="批注文字 字符"/>
    <w:basedOn w:val="a0"/>
    <w:link w:val="afc"/>
    <w:uiPriority w:val="99"/>
    <w:rsid w:val="00AD5E4E"/>
    <w:rPr>
      <w:rFonts w:cs="Arial"/>
      <w:kern w:val="2"/>
      <w:sz w:val="21"/>
      <w:szCs w:val="22"/>
    </w:rPr>
  </w:style>
  <w:style w:type="character" w:customStyle="1" w:styleId="6">
    <w:name w:val="未处理的提及6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sid w:val="00AD5E4E"/>
    <w:rPr>
      <w:rFonts w:ascii="MinionPro-Regular" w:hAnsi="MinionPro-Regular" w:hint="default"/>
      <w:b w:val="0"/>
      <w:bCs w:val="0"/>
      <w:i w:val="0"/>
      <w:iCs w:val="0"/>
      <w:color w:val="CD171A"/>
      <w:sz w:val="60"/>
      <w:szCs w:val="60"/>
    </w:rPr>
  </w:style>
  <w:style w:type="character" w:customStyle="1" w:styleId="7">
    <w:name w:val="未处理的提及7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8">
    <w:name w:val="未处理的提及8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9">
    <w:name w:val="未处理的提及9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100">
    <w:name w:val="未处理的提及10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110">
    <w:name w:val="未处理的提及11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fontstyle21">
    <w:name w:val="fontstyle21"/>
    <w:basedOn w:val="a0"/>
    <w:rsid w:val="00AD5E4E"/>
    <w:rPr>
      <w:rFonts w:ascii="Calibri" w:hAnsi="Calibri" w:cs="Calibri" w:hint="default"/>
      <w:color w:val="000000"/>
      <w:sz w:val="22"/>
      <w:szCs w:val="22"/>
    </w:rPr>
  </w:style>
  <w:style w:type="paragraph" w:styleId="afe">
    <w:name w:val="Subtitle"/>
    <w:basedOn w:val="a"/>
    <w:next w:val="a"/>
    <w:link w:val="aff"/>
    <w:uiPriority w:val="11"/>
    <w:qFormat/>
    <w:rsid w:val="00AD5E4E"/>
    <w:pPr>
      <w:spacing w:before="240" w:after="60" w:line="312" w:lineRule="auto"/>
      <w:ind w:firstLineChars="0" w:firstLine="0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副标题 字符"/>
    <w:basedOn w:val="a0"/>
    <w:link w:val="afe"/>
    <w:uiPriority w:val="11"/>
    <w:rsid w:val="00AD5E4E"/>
    <w:rPr>
      <w:rFonts w:ascii="Cambria" w:hAnsi="Cambria" w:cs="宋体"/>
      <w:b/>
      <w:bCs/>
      <w:kern w:val="28"/>
      <w:sz w:val="32"/>
      <w:szCs w:val="32"/>
    </w:rPr>
  </w:style>
  <w:style w:type="paragraph" w:styleId="aff0">
    <w:name w:val="Revision"/>
    <w:uiPriority w:val="99"/>
    <w:rsid w:val="00AD5E4E"/>
    <w:rPr>
      <w:kern w:val="2"/>
      <w:sz w:val="21"/>
      <w:szCs w:val="22"/>
    </w:rPr>
  </w:style>
  <w:style w:type="character" w:customStyle="1" w:styleId="12">
    <w:name w:val="未处理的提及12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13">
    <w:name w:val="未处理的提及13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14">
    <w:name w:val="未处理的提及14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15">
    <w:name w:val="未处理的提及15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16">
    <w:name w:val="未处理的提及16"/>
    <w:basedOn w:val="a0"/>
    <w:uiPriority w:val="99"/>
    <w:rsid w:val="00AD5E4E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D5E4E"/>
    <w:rPr>
      <w:rFonts w:ascii="Arial" w:eastAsia="黑体" w:hAnsi="Arial"/>
      <w:b/>
      <w:kern w:val="2"/>
      <w:sz w:val="30"/>
      <w:szCs w:val="24"/>
    </w:rPr>
  </w:style>
  <w:style w:type="character" w:customStyle="1" w:styleId="aa">
    <w:name w:val="页眉 字符"/>
    <w:basedOn w:val="a0"/>
    <w:link w:val="a9"/>
    <w:uiPriority w:val="99"/>
    <w:rsid w:val="00AD5E4E"/>
    <w:rPr>
      <w:kern w:val="2"/>
      <w:sz w:val="18"/>
      <w:szCs w:val="24"/>
    </w:rPr>
  </w:style>
  <w:style w:type="character" w:customStyle="1" w:styleId="17">
    <w:name w:val="未处理的提及17"/>
    <w:basedOn w:val="a0"/>
    <w:uiPriority w:val="99"/>
    <w:semiHidden/>
    <w:unhideWhenUsed/>
    <w:rsid w:val="00750A45"/>
    <w:rPr>
      <w:color w:val="605E5C"/>
      <w:shd w:val="clear" w:color="auto" w:fill="E1DFDD"/>
    </w:rPr>
  </w:style>
  <w:style w:type="character" w:customStyle="1" w:styleId="18">
    <w:name w:val="未处理的提及18"/>
    <w:basedOn w:val="a0"/>
    <w:uiPriority w:val="99"/>
    <w:semiHidden/>
    <w:unhideWhenUsed/>
    <w:rsid w:val="00451AB2"/>
    <w:rPr>
      <w:color w:val="605E5C"/>
      <w:shd w:val="clear" w:color="auto" w:fill="E1DFDD"/>
    </w:rPr>
  </w:style>
  <w:style w:type="paragraph" w:styleId="TOC1">
    <w:name w:val="toc 1"/>
    <w:basedOn w:val="a"/>
    <w:next w:val="a"/>
    <w:autoRedefine/>
    <w:uiPriority w:val="39"/>
    <w:unhideWhenUsed/>
    <w:rsid w:val="00DF136F"/>
    <w:pPr>
      <w:tabs>
        <w:tab w:val="right" w:leader="dot" w:pos="8148"/>
      </w:tabs>
      <w:ind w:leftChars="100" w:left="280" w:firstLineChars="0" w:firstLine="0"/>
    </w:pPr>
    <w:rPr>
      <w:rFonts w:ascii="黑体" w:eastAsia="黑体" w:hAnsi="黑体"/>
      <w:noProof/>
      <w:w w:val="70"/>
      <w:sz w:val="32"/>
      <w:szCs w:val="32"/>
    </w:rPr>
  </w:style>
  <w:style w:type="character" w:customStyle="1" w:styleId="19">
    <w:name w:val="未处理的提及19"/>
    <w:basedOn w:val="a0"/>
    <w:uiPriority w:val="99"/>
    <w:semiHidden/>
    <w:unhideWhenUsed/>
    <w:rsid w:val="00EC3EDB"/>
    <w:rPr>
      <w:color w:val="605E5C"/>
      <w:shd w:val="clear" w:color="auto" w:fill="E1DFDD"/>
    </w:rPr>
  </w:style>
  <w:style w:type="character" w:customStyle="1" w:styleId="200">
    <w:name w:val="未处理的提及20"/>
    <w:basedOn w:val="a0"/>
    <w:uiPriority w:val="99"/>
    <w:semiHidden/>
    <w:unhideWhenUsed/>
    <w:rsid w:val="001F6930"/>
    <w:rPr>
      <w:color w:val="605E5C"/>
      <w:shd w:val="clear" w:color="auto" w:fill="E1DFDD"/>
    </w:rPr>
  </w:style>
  <w:style w:type="character" w:customStyle="1" w:styleId="210">
    <w:name w:val="未处理的提及21"/>
    <w:basedOn w:val="a0"/>
    <w:uiPriority w:val="99"/>
    <w:semiHidden/>
    <w:unhideWhenUsed/>
    <w:rsid w:val="003E43EE"/>
    <w:rPr>
      <w:color w:val="605E5C"/>
      <w:shd w:val="clear" w:color="auto" w:fill="E1DFDD"/>
    </w:rPr>
  </w:style>
  <w:style w:type="character" w:customStyle="1" w:styleId="22">
    <w:name w:val="未处理的提及22"/>
    <w:basedOn w:val="a0"/>
    <w:uiPriority w:val="99"/>
    <w:semiHidden/>
    <w:unhideWhenUsed/>
    <w:rsid w:val="00FF5789"/>
    <w:rPr>
      <w:color w:val="605E5C"/>
      <w:shd w:val="clear" w:color="auto" w:fill="E1DFDD"/>
    </w:rPr>
  </w:style>
  <w:style w:type="character" w:customStyle="1" w:styleId="23">
    <w:name w:val="未处理的提及23"/>
    <w:basedOn w:val="a0"/>
    <w:uiPriority w:val="99"/>
    <w:semiHidden/>
    <w:unhideWhenUsed/>
    <w:rsid w:val="00F80F0B"/>
    <w:rPr>
      <w:color w:val="605E5C"/>
      <w:shd w:val="clear" w:color="auto" w:fill="E1DFDD"/>
    </w:rPr>
  </w:style>
  <w:style w:type="character" w:customStyle="1" w:styleId="24">
    <w:name w:val="未处理的提及24"/>
    <w:basedOn w:val="a0"/>
    <w:uiPriority w:val="99"/>
    <w:semiHidden/>
    <w:unhideWhenUsed/>
    <w:rsid w:val="00F54A8F"/>
    <w:rPr>
      <w:color w:val="605E5C"/>
      <w:shd w:val="clear" w:color="auto" w:fill="E1DFDD"/>
    </w:rPr>
  </w:style>
  <w:style w:type="character" w:customStyle="1" w:styleId="25">
    <w:name w:val="未处理的提及25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sid w:val="006A0630"/>
    <w:pPr>
      <w:spacing w:line="288" w:lineRule="auto"/>
      <w:ind w:firstLineChars="200" w:firstLine="723"/>
    </w:pPr>
    <w:rPr>
      <w:rFonts w:cs="宋体"/>
      <w:b/>
      <w:bCs/>
      <w:sz w:val="28"/>
      <w:szCs w:val="24"/>
    </w:rPr>
  </w:style>
  <w:style w:type="character" w:customStyle="1" w:styleId="aff2">
    <w:name w:val="批注主题 字符"/>
    <w:basedOn w:val="afd"/>
    <w:link w:val="aff1"/>
    <w:uiPriority w:val="99"/>
    <w:semiHidden/>
    <w:rsid w:val="006A0630"/>
    <w:rPr>
      <w:rFonts w:cs="Arial"/>
      <w:b/>
      <w:bCs/>
      <w:kern w:val="2"/>
      <w:sz w:val="28"/>
      <w:szCs w:val="24"/>
    </w:rPr>
  </w:style>
  <w:style w:type="character" w:customStyle="1" w:styleId="26">
    <w:name w:val="未处理的提及26"/>
    <w:basedOn w:val="a0"/>
    <w:uiPriority w:val="99"/>
    <w:semiHidden/>
    <w:unhideWhenUsed/>
    <w:rsid w:val="000F5A66"/>
    <w:rPr>
      <w:color w:val="605E5C"/>
      <w:shd w:val="clear" w:color="auto" w:fill="E1DFDD"/>
    </w:rPr>
  </w:style>
  <w:style w:type="paragraph" w:styleId="aff3">
    <w:name w:val="Document Map"/>
    <w:basedOn w:val="a"/>
    <w:link w:val="aff4"/>
    <w:uiPriority w:val="99"/>
    <w:semiHidden/>
    <w:unhideWhenUsed/>
    <w:rsid w:val="00DD3DAB"/>
    <w:rPr>
      <w:rFonts w:ascii="宋体"/>
      <w:sz w:val="18"/>
      <w:szCs w:val="18"/>
    </w:rPr>
  </w:style>
  <w:style w:type="character" w:customStyle="1" w:styleId="aff4">
    <w:name w:val="文档结构图 字符"/>
    <w:basedOn w:val="a0"/>
    <w:link w:val="aff3"/>
    <w:uiPriority w:val="99"/>
    <w:semiHidden/>
    <w:rsid w:val="00DD3DAB"/>
    <w:rPr>
      <w:rFonts w:ascii="宋体"/>
      <w:kern w:val="2"/>
      <w:sz w:val="18"/>
      <w:szCs w:val="18"/>
    </w:rPr>
  </w:style>
  <w:style w:type="character" w:styleId="aff5">
    <w:name w:val="Unresolved Mention"/>
    <w:basedOn w:val="a0"/>
    <w:uiPriority w:val="99"/>
    <w:semiHidden/>
    <w:unhideWhenUsed/>
    <w:rsid w:val="00EB2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hyperlink" Target="https://peoplesdispatch.org/2023/06/03/activists-demand-better-scrutiny-of-israeli-occupations-impact-on-health-of-palestinians/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solidnet.org/article/CP-of-Venezuela-Nicolas-Maduros-government-takes-over-the-Communist-Party-of-Venezuela-by-stor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seatable.cn/dtable/forms/ff203a21-e739-4321-bb63-3d9665873695/" TargetMode="External"/><Relationship Id="rId24" Type="http://schemas.openxmlformats.org/officeDocument/2006/relationships/hyperlink" Target="https://peoplesdispatch.org/2023/06/27/assault-on-union-leader-triggers-protests-in-bangladeshs-gazipu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inter.kke.gr/en/articles/n-the-50th-anniversary-of-the-Pinochet-coup-in-Chile-and-the-assassination-of-Salvador-Allend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s://us.politsturm.com/on-the-dissolution-of-the-eci" TargetMode="External"/><Relationship Id="rId27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rensapcv.wordpress.com/2023/08/18/pdf-documentos-clave-del-asalto-judicial-ejecutado-por-el-gobierno-de-nicolas-maduro-contra-el-pcv/" TargetMode="External"/><Relationship Id="rId2" Type="http://schemas.openxmlformats.org/officeDocument/2006/relationships/hyperlink" Target="https://www.marxists.org/chinese/lenin/191708-09/04.htm" TargetMode="External"/><Relationship Id="rId1" Type="http://schemas.openxmlformats.org/officeDocument/2006/relationships/hyperlink" Target="https://www.marxists.org/chinese/marx/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1"/>
    <customShpInfo spid="_x0000_s1044"/>
    <customShpInfo spid="_x0000_s1041"/>
    <customShpInfo spid="_x0000_s1029"/>
    <customShpInfo spid="_x0000_s1042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F604F-A6BC-4645-A2EC-D728B626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9987</TotalTime>
  <Pages>1</Pages>
  <Words>1473</Words>
  <Characters>8400</Characters>
  <Application>Microsoft Office Word</Application>
  <DocSecurity>0</DocSecurity>
  <Lines>70</Lines>
  <Paragraphs>19</Paragraphs>
  <ScaleCrop>false</ScaleCrop>
  <Company>china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13262</dc:creator>
  <cp:lastModifiedBy>wangbin</cp:lastModifiedBy>
  <cp:revision>912</cp:revision>
  <cp:lastPrinted>2023-11-05T13:14:00Z</cp:lastPrinted>
  <dcterms:created xsi:type="dcterms:W3CDTF">2022-02-02T11:50:00Z</dcterms:created>
  <dcterms:modified xsi:type="dcterms:W3CDTF">2023-11-05T13:15:00Z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d87717b97ae244ec9fea99b82fb6017b</vt:lpwstr>
  </property>
</Properties>
</file>