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109A44A2" w14:textId="30FB6507" w:rsidR="000B1B4F" w:rsidRPr="000B1B4F" w:rsidRDefault="00FC2E5D">
          <w:pPr>
            <w:pStyle w:val="TOC1"/>
            <w:rPr>
              <w:rFonts w:asciiTheme="minorHAnsi" w:eastAsiaTheme="minorEastAsia" w:hAnsiTheme="minorHAnsi" w:cstheme="minorBidi"/>
              <w:w w:val="100"/>
              <w:sz w:val="21"/>
              <w:szCs w:val="22"/>
              <w14:ligatures w14:val="standardContextual"/>
            </w:rPr>
          </w:pPr>
          <w:r w:rsidRPr="00BB63BF">
            <w:rPr>
              <w:w w:val="100"/>
            </w:rPr>
            <w:fldChar w:fldCharType="begin"/>
          </w:r>
          <w:r w:rsidRPr="00BB63BF">
            <w:rPr>
              <w:w w:val="100"/>
            </w:rPr>
            <w:instrText xml:space="preserve"> TOC \o "1-3" \h \z \u </w:instrText>
          </w:r>
          <w:r w:rsidRPr="00BB63BF">
            <w:rPr>
              <w:w w:val="100"/>
            </w:rPr>
            <w:fldChar w:fldCharType="separate"/>
          </w:r>
          <w:hyperlink w:anchor="_Toc140948888" w:history="1">
            <w:r w:rsidR="000B1B4F" w:rsidRPr="000B1B4F">
              <w:rPr>
                <w:rStyle w:val="af"/>
                <w:rFonts w:ascii="黑体" w:eastAsia="黑体" w:hAnsi="黑体"/>
                <w:w w:val="100"/>
              </w:rPr>
              <w:t>希腊共产党评科索沃事态发展</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_Toc140948888 \h </w:instrText>
            </w:r>
            <w:r w:rsidR="000B1B4F" w:rsidRPr="000B1B4F">
              <w:rPr>
                <w:webHidden/>
                <w:w w:val="100"/>
              </w:rPr>
            </w:r>
            <w:r w:rsidR="000B1B4F" w:rsidRPr="000B1B4F">
              <w:rPr>
                <w:webHidden/>
                <w:w w:val="100"/>
              </w:rPr>
              <w:fldChar w:fldCharType="separate"/>
            </w:r>
            <w:r w:rsidR="006055CF">
              <w:rPr>
                <w:webHidden/>
                <w:w w:val="100"/>
              </w:rPr>
              <w:t>1</w:t>
            </w:r>
            <w:r w:rsidR="000B1B4F" w:rsidRPr="000B1B4F">
              <w:rPr>
                <w:webHidden/>
                <w:w w:val="100"/>
              </w:rPr>
              <w:fldChar w:fldCharType="end"/>
            </w:r>
          </w:hyperlink>
        </w:p>
        <w:p w14:paraId="0947AC88" w14:textId="2DE6A426" w:rsidR="000B1B4F" w:rsidRPr="000B1B4F" w:rsidRDefault="00000000">
          <w:pPr>
            <w:pStyle w:val="TOC1"/>
            <w:rPr>
              <w:rFonts w:asciiTheme="minorHAnsi" w:eastAsiaTheme="minorEastAsia" w:hAnsiTheme="minorHAnsi" w:cstheme="minorBidi"/>
              <w:w w:val="100"/>
              <w:sz w:val="21"/>
              <w:szCs w:val="22"/>
              <w14:ligatures w14:val="standardContextual"/>
            </w:rPr>
          </w:pPr>
          <w:hyperlink w:anchor="_Toc140948889" w:history="1">
            <w:r w:rsidR="000B1B4F" w:rsidRPr="000B1B4F">
              <w:rPr>
                <w:rStyle w:val="af"/>
                <w:rFonts w:ascii="黑体" w:eastAsia="黑体" w:hAnsi="黑体"/>
                <w:w w:val="100"/>
              </w:rPr>
              <w:t>柬埔寨农民活动家鼓动阶级斗争被捕</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_Toc140948889 \h </w:instrText>
            </w:r>
            <w:r w:rsidR="000B1B4F" w:rsidRPr="000B1B4F">
              <w:rPr>
                <w:webHidden/>
                <w:w w:val="100"/>
              </w:rPr>
            </w:r>
            <w:r w:rsidR="000B1B4F" w:rsidRPr="000B1B4F">
              <w:rPr>
                <w:webHidden/>
                <w:w w:val="100"/>
              </w:rPr>
              <w:fldChar w:fldCharType="separate"/>
            </w:r>
            <w:r w:rsidR="006055CF">
              <w:rPr>
                <w:webHidden/>
                <w:w w:val="100"/>
              </w:rPr>
              <w:t>4</w:t>
            </w:r>
            <w:r w:rsidR="000B1B4F" w:rsidRPr="000B1B4F">
              <w:rPr>
                <w:webHidden/>
                <w:w w:val="100"/>
              </w:rPr>
              <w:fldChar w:fldCharType="end"/>
            </w:r>
          </w:hyperlink>
        </w:p>
        <w:p w14:paraId="1DB2A14B" w14:textId="5A48014F" w:rsidR="000B1B4F" w:rsidRPr="000B1B4F" w:rsidRDefault="00000000">
          <w:pPr>
            <w:pStyle w:val="TOC1"/>
            <w:rPr>
              <w:rFonts w:asciiTheme="minorHAnsi" w:eastAsiaTheme="minorEastAsia" w:hAnsiTheme="minorHAnsi" w:cstheme="minorBidi"/>
              <w:w w:val="100"/>
              <w:sz w:val="21"/>
              <w:szCs w:val="22"/>
              <w14:ligatures w14:val="standardContextual"/>
            </w:rPr>
          </w:pPr>
          <w:hyperlink w:anchor="_Toc140948890" w:history="1">
            <w:r w:rsidR="000B1B4F" w:rsidRPr="000B1B4F">
              <w:rPr>
                <w:rStyle w:val="af"/>
                <w:rFonts w:ascii="黑体" w:eastAsia="黑体" w:hAnsi="黑体"/>
                <w:w w:val="100"/>
              </w:rPr>
              <w:t>伊朗人民党：迫切需要进行全面斗争</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_Toc140948890 \h </w:instrText>
            </w:r>
            <w:r w:rsidR="000B1B4F" w:rsidRPr="000B1B4F">
              <w:rPr>
                <w:webHidden/>
                <w:w w:val="100"/>
              </w:rPr>
            </w:r>
            <w:r w:rsidR="000B1B4F" w:rsidRPr="000B1B4F">
              <w:rPr>
                <w:webHidden/>
                <w:w w:val="100"/>
              </w:rPr>
              <w:fldChar w:fldCharType="separate"/>
            </w:r>
            <w:r w:rsidR="006055CF">
              <w:rPr>
                <w:webHidden/>
                <w:w w:val="100"/>
              </w:rPr>
              <w:t>7</w:t>
            </w:r>
            <w:r w:rsidR="000B1B4F" w:rsidRPr="000B1B4F">
              <w:rPr>
                <w:webHidden/>
                <w:w w:val="100"/>
              </w:rPr>
              <w:fldChar w:fldCharType="end"/>
            </w:r>
          </w:hyperlink>
        </w:p>
        <w:p w14:paraId="68E28373" w14:textId="680EF256" w:rsidR="000B1B4F" w:rsidRPr="000B1B4F" w:rsidRDefault="00000000">
          <w:pPr>
            <w:pStyle w:val="TOC1"/>
            <w:rPr>
              <w:rFonts w:asciiTheme="minorHAnsi" w:eastAsiaTheme="minorEastAsia" w:hAnsiTheme="minorHAnsi" w:cstheme="minorBidi"/>
              <w:w w:val="100"/>
              <w:sz w:val="21"/>
              <w:szCs w:val="22"/>
              <w14:ligatures w14:val="standardContextual"/>
            </w:rPr>
          </w:pPr>
          <w:hyperlink w:anchor="_Toc140948891" w:history="1">
            <w:r w:rsidR="000B1B4F" w:rsidRPr="000B1B4F">
              <w:rPr>
                <w:rStyle w:val="af"/>
                <w:rFonts w:ascii="黑体" w:eastAsia="黑体" w:hAnsi="黑体"/>
                <w:w w:val="100"/>
              </w:rPr>
              <w:t>拉丁美洲政变和“法律战”的教训</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_Toc140948891 \h </w:instrText>
            </w:r>
            <w:r w:rsidR="000B1B4F" w:rsidRPr="000B1B4F">
              <w:rPr>
                <w:webHidden/>
                <w:w w:val="100"/>
              </w:rPr>
            </w:r>
            <w:r w:rsidR="000B1B4F" w:rsidRPr="000B1B4F">
              <w:rPr>
                <w:webHidden/>
                <w:w w:val="100"/>
              </w:rPr>
              <w:fldChar w:fldCharType="separate"/>
            </w:r>
            <w:r w:rsidR="006055CF">
              <w:rPr>
                <w:webHidden/>
                <w:w w:val="100"/>
              </w:rPr>
              <w:t>11</w:t>
            </w:r>
            <w:r w:rsidR="000B1B4F" w:rsidRPr="000B1B4F">
              <w:rPr>
                <w:webHidden/>
                <w:w w:val="100"/>
              </w:rPr>
              <w:fldChar w:fldCharType="end"/>
            </w:r>
          </w:hyperlink>
        </w:p>
        <w:p w14:paraId="54D9BE60" w14:textId="1369F970" w:rsidR="000B1B4F" w:rsidRPr="000B1B4F" w:rsidRDefault="00000000">
          <w:pPr>
            <w:pStyle w:val="TOC1"/>
            <w:rPr>
              <w:rFonts w:asciiTheme="minorHAnsi" w:eastAsiaTheme="minorEastAsia" w:hAnsiTheme="minorHAnsi" w:cstheme="minorBidi"/>
              <w:w w:val="100"/>
              <w:sz w:val="21"/>
              <w:szCs w:val="22"/>
              <w14:ligatures w14:val="standardContextual"/>
            </w:rPr>
          </w:pPr>
          <w:hyperlink w:anchor="_Toc140948892" w:history="1">
            <w:r w:rsidR="000B1B4F" w:rsidRPr="000B1B4F">
              <w:rPr>
                <w:rStyle w:val="af"/>
                <w:rFonts w:ascii="黑体" w:eastAsia="黑体" w:hAnsi="黑体"/>
                <w:w w:val="100"/>
              </w:rPr>
              <w:t>乌克兰战争加速全球环境灾难进程</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_Toc140948892 \h </w:instrText>
            </w:r>
            <w:r w:rsidR="000B1B4F" w:rsidRPr="000B1B4F">
              <w:rPr>
                <w:webHidden/>
                <w:w w:val="100"/>
              </w:rPr>
            </w:r>
            <w:r w:rsidR="000B1B4F" w:rsidRPr="000B1B4F">
              <w:rPr>
                <w:webHidden/>
                <w:w w:val="100"/>
              </w:rPr>
              <w:fldChar w:fldCharType="separate"/>
            </w:r>
            <w:r w:rsidR="006055CF">
              <w:rPr>
                <w:webHidden/>
                <w:w w:val="100"/>
              </w:rPr>
              <w:t>16</w:t>
            </w:r>
            <w:r w:rsidR="000B1B4F" w:rsidRPr="000B1B4F">
              <w:rPr>
                <w:webHidden/>
                <w:w w:val="100"/>
              </w:rPr>
              <w:fldChar w:fldCharType="end"/>
            </w:r>
          </w:hyperlink>
        </w:p>
        <w:p w14:paraId="40693C6C" w14:textId="1779E716" w:rsidR="000B1B4F" w:rsidRPr="000B1B4F" w:rsidRDefault="00000000">
          <w:pPr>
            <w:pStyle w:val="TOC1"/>
            <w:rPr>
              <w:rFonts w:asciiTheme="minorHAnsi" w:eastAsiaTheme="minorEastAsia" w:hAnsiTheme="minorHAnsi" w:cstheme="minorBidi"/>
              <w:w w:val="100"/>
              <w:sz w:val="21"/>
              <w:szCs w:val="22"/>
              <w14:ligatures w14:val="standardContextual"/>
            </w:rPr>
          </w:pPr>
          <w:hyperlink w:anchor="_Toc140948893" w:history="1">
            <w:r w:rsidR="000B1B4F" w:rsidRPr="000B1B4F">
              <w:rPr>
                <w:rStyle w:val="af"/>
                <w:rFonts w:ascii="黑体" w:eastAsia="黑体" w:hAnsi="黑体"/>
                <w:w w:val="100"/>
              </w:rPr>
              <w:t>近期剪报</w:t>
            </w:r>
            <w:r w:rsidR="000B1B4F" w:rsidRPr="000B1B4F">
              <w:rPr>
                <w:webHidden/>
                <w:w w:val="100"/>
              </w:rPr>
              <w:tab/>
            </w:r>
            <w:r w:rsidR="000B1B4F" w:rsidRPr="000B1B4F">
              <w:rPr>
                <w:webHidden/>
                <w:w w:val="100"/>
              </w:rPr>
              <w:fldChar w:fldCharType="begin"/>
            </w:r>
            <w:r w:rsidR="000B1B4F" w:rsidRPr="000B1B4F">
              <w:rPr>
                <w:webHidden/>
                <w:w w:val="100"/>
              </w:rPr>
              <w:instrText xml:space="preserve"> PAGEREF _Toc140948893 \h </w:instrText>
            </w:r>
            <w:r w:rsidR="000B1B4F" w:rsidRPr="000B1B4F">
              <w:rPr>
                <w:webHidden/>
                <w:w w:val="100"/>
              </w:rPr>
            </w:r>
            <w:r w:rsidR="000B1B4F" w:rsidRPr="000B1B4F">
              <w:rPr>
                <w:webHidden/>
                <w:w w:val="100"/>
              </w:rPr>
              <w:fldChar w:fldCharType="separate"/>
            </w:r>
            <w:r w:rsidR="006055CF">
              <w:rPr>
                <w:webHidden/>
                <w:w w:val="100"/>
              </w:rPr>
              <w:t>26</w:t>
            </w:r>
            <w:r w:rsidR="000B1B4F" w:rsidRPr="000B1B4F">
              <w:rPr>
                <w:webHidden/>
                <w:w w:val="100"/>
              </w:rPr>
              <w:fldChar w:fldCharType="end"/>
            </w:r>
          </w:hyperlink>
        </w:p>
        <w:p w14:paraId="5921B23E" w14:textId="203FC305" w:rsidR="00FC2E5D" w:rsidRPr="00767855" w:rsidRDefault="00FC2E5D" w:rsidP="00DF136F">
          <w:pPr>
            <w:pStyle w:val="TOC1"/>
            <w:rPr>
              <w:w w:val="100"/>
            </w:rPr>
          </w:pPr>
          <w:r w:rsidRPr="00BB63BF">
            <w:rPr>
              <w:w w:val="100"/>
            </w:rPr>
            <w:fldChar w:fldCharType="end"/>
          </w:r>
        </w:p>
      </w:sdtContent>
    </w:sdt>
    <w:p w14:paraId="44A6092C" w14:textId="7832CD17" w:rsidR="00E35B04" w:rsidRDefault="00E35B04" w:rsidP="00566D37">
      <w:pPr>
        <w:widowControl/>
        <w:ind w:left="1120" w:hangingChars="350" w:hanging="1120"/>
        <w:jc w:val="left"/>
        <w:rPr>
          <w:rFonts w:ascii="黑体" w:eastAsia="黑体" w:hAnsi="黑体"/>
          <w:sz w:val="32"/>
          <w:szCs w:val="32"/>
        </w:rPr>
      </w:pPr>
    </w:p>
    <w:p w14:paraId="491463B5" w14:textId="77777777" w:rsidR="00D221C6" w:rsidRDefault="00D221C6"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1151E759"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0B1B4F">
        <w:rPr>
          <w:rFonts w:ascii="黑体" w:eastAsia="黑体" w:hAnsi="黑体" w:cs="Times New Roman"/>
          <w:sz w:val="30"/>
          <w:szCs w:val="30"/>
        </w:rPr>
        <w:t>5</w:t>
      </w:r>
      <w:r w:rsidRPr="00767855">
        <w:rPr>
          <w:rFonts w:ascii="黑体" w:eastAsia="黑体" w:hAnsi="黑体" w:cs="Times New Roman" w:hint="eastAsia"/>
          <w:sz w:val="30"/>
          <w:szCs w:val="30"/>
        </w:rPr>
        <w:t>期</w:t>
      </w:r>
    </w:p>
    <w:p w14:paraId="6B708E63" w14:textId="604C7AD2"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F92E64">
        <w:rPr>
          <w:rFonts w:ascii="黑体" w:eastAsia="黑体" w:hAnsi="黑体" w:cs="Times New Roman"/>
          <w:sz w:val="30"/>
          <w:szCs w:val="30"/>
        </w:rPr>
        <w:t>7</w:t>
      </w:r>
      <w:r w:rsidRPr="00767855">
        <w:rPr>
          <w:rFonts w:ascii="黑体" w:eastAsia="黑体" w:hAnsi="黑体" w:cs="Times New Roman" w:hint="eastAsia"/>
          <w:sz w:val="30"/>
          <w:szCs w:val="30"/>
        </w:rPr>
        <w:t>月</w:t>
      </w:r>
      <w:r w:rsidR="000B1B4F">
        <w:rPr>
          <w:rFonts w:ascii="黑体" w:eastAsia="黑体" w:hAnsi="黑体" w:cs="Times New Roman"/>
          <w:sz w:val="30"/>
          <w:szCs w:val="30"/>
        </w:rPr>
        <w:t>2</w:t>
      </w:r>
      <w:r w:rsidR="007E5A8B">
        <w:rPr>
          <w:rFonts w:ascii="黑体" w:eastAsia="黑体" w:hAnsi="黑体" w:cs="Times New Roman"/>
          <w:sz w:val="30"/>
          <w:szCs w:val="30"/>
        </w:rPr>
        <w:t>3</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1BDCDE89" w:rsidR="004F61CC" w:rsidRPr="000277A0" w:rsidRDefault="00383290" w:rsidP="004F61CC">
      <w:pPr>
        <w:pStyle w:val="1"/>
        <w:rPr>
          <w:rFonts w:ascii="黑体" w:eastAsia="黑体" w:hAnsi="黑体"/>
          <w:szCs w:val="36"/>
        </w:rPr>
      </w:pPr>
      <w:bookmarkStart w:id="1" w:name="_Toc140948888"/>
      <w:bookmarkStart w:id="2" w:name="_Hlk114943609"/>
      <w:bookmarkStart w:id="3" w:name="_Hlk118638770"/>
      <w:bookmarkStart w:id="4" w:name="_Hlk120642218"/>
      <w:bookmarkStart w:id="5" w:name="_Hlk110724951"/>
      <w:bookmarkStart w:id="6" w:name="_Hlk105347307"/>
      <w:bookmarkEnd w:id="0"/>
      <w:r w:rsidRPr="00383290">
        <w:rPr>
          <w:rFonts w:ascii="黑体" w:eastAsia="黑体" w:hAnsi="黑体" w:hint="eastAsia"/>
          <w:szCs w:val="36"/>
        </w:rPr>
        <w:lastRenderedPageBreak/>
        <w:t>希腊共产党评科索沃事态发展</w:t>
      </w:r>
      <w:bookmarkEnd w:id="1"/>
    </w:p>
    <w:p w14:paraId="6167B667" w14:textId="18F97360" w:rsidR="004F61CC" w:rsidRPr="004E2BF4" w:rsidRDefault="00383290" w:rsidP="004F61CC">
      <w:pPr>
        <w:ind w:firstLineChars="0" w:firstLine="0"/>
        <w:jc w:val="center"/>
      </w:pPr>
      <w:r>
        <w:rPr>
          <w:noProof/>
        </w:rPr>
        <w:drawing>
          <wp:inline distT="0" distB="0" distL="0" distR="0" wp14:anchorId="34CBDD5A" wp14:editId="20723D5A">
            <wp:extent cx="5148000" cy="2890094"/>
            <wp:effectExtent l="0" t="0" r="0" b="0"/>
            <wp:docPr id="20438444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890094"/>
                    </a:xfrm>
                    <a:prstGeom prst="rect">
                      <a:avLst/>
                    </a:prstGeom>
                    <a:noFill/>
                    <a:ln>
                      <a:noFill/>
                    </a:ln>
                  </pic:spPr>
                </pic:pic>
              </a:graphicData>
            </a:graphic>
          </wp:inline>
        </w:drawing>
      </w:r>
    </w:p>
    <w:p w14:paraId="57F52825" w14:textId="2A98001F"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383290">
        <w:rPr>
          <w:rFonts w:ascii="Times New Roman" w:eastAsia="仿宋" w:hAnsi="Times New Roman" w:cs="Times New Roman" w:hint="eastAsia"/>
          <w:szCs w:val="28"/>
        </w:rPr>
        <w:t>希腊共产党</w:t>
      </w:r>
      <w:r w:rsidR="00F92E64">
        <w:rPr>
          <w:rFonts w:ascii="Times New Roman" w:eastAsia="仿宋" w:hAnsi="Times New Roman" w:cs="Times New Roman" w:hint="eastAsia"/>
          <w:szCs w:val="28"/>
        </w:rPr>
        <w:t>网站</w:t>
      </w:r>
    </w:p>
    <w:p w14:paraId="5E5F4642" w14:textId="6179AE00"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383290">
        <w:rPr>
          <w:rFonts w:ascii="Times New Roman" w:eastAsia="仿宋" w:hAnsi="Times New Roman" w:cs="Times New Roman"/>
          <w:szCs w:val="28"/>
        </w:rPr>
        <w:t>6</w:t>
      </w:r>
      <w:r w:rsidRPr="004E2BF4">
        <w:rPr>
          <w:rFonts w:ascii="Times New Roman" w:eastAsia="仿宋" w:hAnsi="Times New Roman" w:cs="Times New Roman"/>
          <w:szCs w:val="28"/>
        </w:rPr>
        <w:t>月</w:t>
      </w:r>
      <w:r w:rsidR="00383290">
        <w:rPr>
          <w:rFonts w:ascii="Times New Roman" w:eastAsia="仿宋" w:hAnsi="Times New Roman" w:cs="Times New Roman"/>
          <w:szCs w:val="28"/>
        </w:rPr>
        <w:t>6</w:t>
      </w:r>
      <w:r w:rsidR="00451AB2" w:rsidRPr="004E2BF4">
        <w:rPr>
          <w:rFonts w:ascii="Times New Roman" w:eastAsia="仿宋" w:hAnsi="Times New Roman" w:cs="Times New Roman" w:hint="eastAsia"/>
          <w:szCs w:val="28"/>
        </w:rPr>
        <w:t>日</w:t>
      </w:r>
    </w:p>
    <w:p w14:paraId="26E0B28B" w14:textId="0A7AE020"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4430E4" w:rsidRPr="00166F32">
          <w:rPr>
            <w:rStyle w:val="af"/>
            <w:rFonts w:ascii="Times New Roman" w:eastAsia="仿宋" w:hAnsi="Times New Roman" w:cs="Times New Roman"/>
            <w:szCs w:val="28"/>
          </w:rPr>
          <w:t>https://inter.kke.gr/en/articles/Statement-of-the-Press-Office-of-the-CC-of-the-KKE-on-the-developments-in-Kosovo/</w:t>
        </w:r>
      </w:hyperlink>
    </w:p>
    <w:p w14:paraId="4A71FB88" w14:textId="77777777" w:rsidR="00BF3DD8" w:rsidRDefault="00383290" w:rsidP="00383290">
      <w:pPr>
        <w:spacing w:before="60" w:after="60" w:line="480" w:lineRule="exact"/>
        <w:ind w:firstLineChars="0" w:firstLine="0"/>
        <w:jc w:val="center"/>
        <w:rPr>
          <w:rFonts w:ascii="黑体" w:eastAsia="黑体" w:hAnsi="黑体"/>
          <w:sz w:val="32"/>
          <w:szCs w:val="32"/>
        </w:rPr>
      </w:pPr>
      <w:r>
        <w:rPr>
          <w:rFonts w:ascii="黑体" w:eastAsia="黑体" w:hAnsi="黑体" w:hint="eastAsia"/>
          <w:sz w:val="32"/>
          <w:szCs w:val="32"/>
        </w:rPr>
        <w:t>希腊共产党中央委员会</w:t>
      </w:r>
      <w:r w:rsidRPr="00383290">
        <w:rPr>
          <w:rFonts w:ascii="黑体" w:eastAsia="黑体" w:hAnsi="黑体" w:hint="eastAsia"/>
          <w:sz w:val="32"/>
          <w:szCs w:val="32"/>
        </w:rPr>
        <w:t>新闻办公室</w:t>
      </w:r>
    </w:p>
    <w:p w14:paraId="09DCB876" w14:textId="227A5740" w:rsidR="00383290" w:rsidRPr="00383290" w:rsidRDefault="00383290" w:rsidP="00383290">
      <w:pPr>
        <w:spacing w:before="60" w:after="60" w:line="480" w:lineRule="exact"/>
        <w:ind w:firstLineChars="0" w:firstLine="0"/>
        <w:jc w:val="center"/>
        <w:rPr>
          <w:rFonts w:ascii="黑体" w:eastAsia="黑体" w:hAnsi="黑体"/>
          <w:sz w:val="32"/>
          <w:szCs w:val="32"/>
        </w:rPr>
      </w:pPr>
      <w:r w:rsidRPr="00383290">
        <w:rPr>
          <w:rFonts w:ascii="黑体" w:eastAsia="黑体" w:hAnsi="黑体" w:hint="eastAsia"/>
          <w:sz w:val="32"/>
          <w:szCs w:val="32"/>
        </w:rPr>
        <w:t>关于科索沃事态发展的声明</w:t>
      </w:r>
    </w:p>
    <w:p w14:paraId="7C006DC0" w14:textId="77777777" w:rsidR="00BF3DD8" w:rsidRDefault="00383290" w:rsidP="00BF3DD8">
      <w:pPr>
        <w:spacing w:before="60" w:after="60" w:line="480" w:lineRule="exact"/>
        <w:ind w:firstLineChars="0" w:firstLine="0"/>
        <w:jc w:val="center"/>
        <w:rPr>
          <w:rFonts w:ascii="仿宋" w:eastAsia="仿宋" w:hAnsi="仿宋"/>
          <w:sz w:val="32"/>
          <w:szCs w:val="32"/>
        </w:rPr>
      </w:pPr>
      <w:r w:rsidRPr="00BF3DD8">
        <w:rPr>
          <w:rFonts w:ascii="仿宋" w:eastAsia="仿宋" w:hAnsi="仿宋" w:hint="eastAsia"/>
          <w:sz w:val="32"/>
          <w:szCs w:val="32"/>
        </w:rPr>
        <w:t>北约在科索沃存在的加强是不可接受的</w:t>
      </w:r>
    </w:p>
    <w:p w14:paraId="739D2B0E" w14:textId="7B846924" w:rsidR="00383290" w:rsidRPr="00BF3DD8" w:rsidRDefault="00383290" w:rsidP="00BF3DD8">
      <w:pPr>
        <w:spacing w:before="60" w:after="60" w:line="480" w:lineRule="exact"/>
        <w:ind w:firstLineChars="0" w:firstLine="0"/>
        <w:jc w:val="center"/>
        <w:rPr>
          <w:rFonts w:ascii="仿宋" w:eastAsia="仿宋" w:hAnsi="仿宋"/>
          <w:sz w:val="32"/>
          <w:szCs w:val="32"/>
        </w:rPr>
      </w:pPr>
      <w:r w:rsidRPr="00BF3DD8">
        <w:rPr>
          <w:rFonts w:ascii="仿宋" w:eastAsia="仿宋" w:hAnsi="仿宋" w:hint="eastAsia"/>
          <w:sz w:val="32"/>
          <w:szCs w:val="32"/>
        </w:rPr>
        <w:t>——希腊军队必须立即撤</w:t>
      </w:r>
      <w:r w:rsidR="001D629E">
        <w:rPr>
          <w:rFonts w:ascii="仿宋" w:eastAsia="仿宋" w:hAnsi="仿宋" w:hint="eastAsia"/>
          <w:sz w:val="32"/>
          <w:szCs w:val="32"/>
        </w:rPr>
        <w:t>出</w:t>
      </w:r>
    </w:p>
    <w:p w14:paraId="6F89AE05" w14:textId="010530E5"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现今在世界许多地区，帝国主义之间的利益冲突越发尖锐。巴尔干地区就是一例：</w:t>
      </w:r>
      <w:r w:rsidRPr="00383290">
        <w:rPr>
          <w:rFonts w:ascii="宋体" w:hAnsi="宋体"/>
          <w:sz w:val="32"/>
          <w:szCs w:val="32"/>
        </w:rPr>
        <w:t>20</w:t>
      </w:r>
      <w:r w:rsidRPr="00383290">
        <w:rPr>
          <w:rFonts w:ascii="宋体" w:hAnsi="宋体" w:hint="eastAsia"/>
          <w:sz w:val="32"/>
          <w:szCs w:val="32"/>
        </w:rPr>
        <w:t>世纪</w:t>
      </w:r>
      <w:r w:rsidRPr="00383290">
        <w:rPr>
          <w:rFonts w:ascii="宋体" w:hAnsi="宋体"/>
          <w:sz w:val="32"/>
          <w:szCs w:val="32"/>
        </w:rPr>
        <w:t>90</w:t>
      </w:r>
      <w:r w:rsidRPr="00383290">
        <w:rPr>
          <w:rFonts w:ascii="宋体" w:hAnsi="宋体" w:hint="eastAsia"/>
          <w:sz w:val="32"/>
          <w:szCs w:val="32"/>
        </w:rPr>
        <w:t>年代欧洲-大西洋集团的干涉、北约的轰炸以及南斯拉夫的解体所导致的局</w:t>
      </w:r>
      <w:r w:rsidRPr="00383290">
        <w:rPr>
          <w:rFonts w:ascii="宋体" w:hAnsi="宋体" w:hint="eastAsia"/>
          <w:sz w:val="32"/>
          <w:szCs w:val="32"/>
        </w:rPr>
        <w:lastRenderedPageBreak/>
        <w:t>面，直至今日仍是一个烂疮。</w:t>
      </w:r>
    </w:p>
    <w:p w14:paraId="0FE5F26D" w14:textId="77777777"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在近3</w:t>
      </w:r>
      <w:r w:rsidRPr="00383290">
        <w:rPr>
          <w:rFonts w:ascii="宋体" w:hAnsi="宋体"/>
          <w:sz w:val="32"/>
          <w:szCs w:val="32"/>
        </w:rPr>
        <w:t>0</w:t>
      </w:r>
      <w:r w:rsidRPr="00383290">
        <w:rPr>
          <w:rFonts w:ascii="宋体" w:hAnsi="宋体" w:hint="eastAsia"/>
          <w:sz w:val="32"/>
          <w:szCs w:val="32"/>
        </w:rPr>
        <w:t>年后的今天，我们看到塞尔维亚与科索沃之间的关系愈发紧张；对各民族人民而言，到处都充满了危险的变化。这场冲突是巴尔干地区总体边界变化问题以及科索沃保护国（protectorate）创建问题的延续。</w:t>
      </w:r>
    </w:p>
    <w:p w14:paraId="0391F5C6" w14:textId="2FFEFDC2"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当前发生在乌克兰的帝国主义战争，以及所谓推动巴尔干西部地区“欧洲-大西洋一体化”的行为都反映了资产阶级之间的竞争，反映了美国、北约、欧盟同俄罗斯和</w:t>
      </w:r>
      <w:r>
        <w:rPr>
          <w:rFonts w:ascii="宋体" w:hAnsi="宋体" w:hint="eastAsia"/>
          <w:sz w:val="32"/>
          <w:szCs w:val="32"/>
        </w:rPr>
        <w:t>□</w:t>
      </w:r>
      <w:r w:rsidRPr="00383290">
        <w:rPr>
          <w:rFonts w:ascii="宋体" w:hAnsi="宋体" w:hint="eastAsia"/>
          <w:sz w:val="32"/>
          <w:szCs w:val="32"/>
        </w:rPr>
        <w:t>国之间的对抗，其目的是扩展各自阵营在巴尔干地区的利益。这些因素都</w:t>
      </w:r>
      <w:r>
        <w:rPr>
          <w:rFonts w:ascii="宋体" w:hAnsi="宋体" w:hint="eastAsia"/>
          <w:sz w:val="32"/>
          <w:szCs w:val="32"/>
        </w:rPr>
        <w:t>促</w:t>
      </w:r>
      <w:r w:rsidRPr="00383290">
        <w:rPr>
          <w:rFonts w:ascii="宋体" w:hAnsi="宋体" w:hint="eastAsia"/>
          <w:sz w:val="32"/>
          <w:szCs w:val="32"/>
        </w:rPr>
        <w:t>使局势愈发紧张。</w:t>
      </w:r>
    </w:p>
    <w:p w14:paraId="118E6CEC" w14:textId="6260B234"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违反</w:t>
      </w:r>
      <w:r w:rsidR="001D629E">
        <w:rPr>
          <w:rFonts w:ascii="宋体" w:hAnsi="宋体" w:hint="eastAsia"/>
          <w:sz w:val="32"/>
          <w:szCs w:val="32"/>
        </w:rPr>
        <w:t>己</w:t>
      </w:r>
      <w:r w:rsidRPr="00383290">
        <w:rPr>
          <w:rFonts w:ascii="宋体" w:hAnsi="宋体" w:hint="eastAsia"/>
          <w:sz w:val="32"/>
          <w:szCs w:val="32"/>
        </w:rPr>
        <w:t>方义务的科索沃当局，以及面对欧洲-大西洋帝国主义者始终走妥协道路的塞尔维亚当局，都对愈发严重的局势负有责任。</w:t>
      </w:r>
    </w:p>
    <w:p w14:paraId="1FF551DC" w14:textId="45AA0075"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实际情况又一次证明：美国、北约、欧盟要对局势承担极大</w:t>
      </w:r>
      <w:r>
        <w:rPr>
          <w:rFonts w:ascii="宋体" w:hAnsi="宋体" w:hint="eastAsia"/>
          <w:sz w:val="32"/>
          <w:szCs w:val="32"/>
        </w:rPr>
        <w:t>的</w:t>
      </w:r>
      <w:r w:rsidRPr="00383290">
        <w:rPr>
          <w:rFonts w:ascii="宋体" w:hAnsi="宋体" w:hint="eastAsia"/>
          <w:sz w:val="32"/>
          <w:szCs w:val="32"/>
        </w:rPr>
        <w:t>责任，他们到处做出的安全保证根本不可信。以这次事件为借口，北约军力在科索沃进一步加强，是不可接受的，完全不能帮助解决问题。对于动用镇压机器和暴力手段对付示威者的行为，希腊共产党表示最强烈的谴责。</w:t>
      </w:r>
    </w:p>
    <w:p w14:paraId="21521A46" w14:textId="49009836" w:rsidR="00383290" w:rsidRP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t>新民主党（ND）政府和泛希腊社会主义运动（PASOK）、激进左翼联盟（SYRIZA）一道，采取了参与帝国主义</w:t>
      </w:r>
      <w:r>
        <w:rPr>
          <w:rFonts w:ascii="宋体" w:hAnsi="宋体" w:hint="eastAsia"/>
          <w:sz w:val="32"/>
          <w:szCs w:val="32"/>
        </w:rPr>
        <w:t>计划</w:t>
      </w:r>
      <w:r w:rsidRPr="00383290">
        <w:rPr>
          <w:rFonts w:ascii="宋体" w:hAnsi="宋体" w:hint="eastAsia"/>
          <w:sz w:val="32"/>
          <w:szCs w:val="32"/>
        </w:rPr>
        <w:t>的政策。这一政策对我国人民造成了极大的风险。我们必须为争取希腊脱离帝国主义</w:t>
      </w:r>
      <w:r>
        <w:rPr>
          <w:rFonts w:ascii="宋体" w:hAnsi="宋体" w:hint="eastAsia"/>
          <w:sz w:val="32"/>
          <w:szCs w:val="32"/>
        </w:rPr>
        <w:t>计划</w:t>
      </w:r>
      <w:r w:rsidRPr="00383290">
        <w:rPr>
          <w:rFonts w:ascii="宋体" w:hAnsi="宋体" w:hint="eastAsia"/>
          <w:sz w:val="32"/>
          <w:szCs w:val="32"/>
        </w:rPr>
        <w:t>、希腊军队退出北约驻科索沃部队和其他一切帝国主义军事任务而加强斗争。</w:t>
      </w:r>
    </w:p>
    <w:p w14:paraId="65C6AF7E" w14:textId="77777777" w:rsidR="00383290" w:rsidRDefault="00383290" w:rsidP="00383290">
      <w:pPr>
        <w:spacing w:before="60" w:after="60" w:line="480" w:lineRule="exact"/>
        <w:ind w:firstLine="640"/>
        <w:rPr>
          <w:rFonts w:ascii="宋体" w:hAnsi="宋体"/>
          <w:sz w:val="32"/>
          <w:szCs w:val="32"/>
        </w:rPr>
      </w:pPr>
      <w:r w:rsidRPr="00383290">
        <w:rPr>
          <w:rFonts w:ascii="宋体" w:hAnsi="宋体" w:hint="eastAsia"/>
          <w:sz w:val="32"/>
          <w:szCs w:val="32"/>
        </w:rPr>
        <w:lastRenderedPageBreak/>
        <w:t>巴尔干各民族人民的出路不在于民族主义，不在于肢解国家和建立外国保护国（就像在科索沃和波斯尼亚那样），而在于对边界和少数民族权利的尊重，在于反对资产阶级和一切帝国主义大国的共同的阶级斗争，这一斗争为的是消灭让各民族人民流血的、根植于资本利润的病灶。</w:t>
      </w:r>
    </w:p>
    <w:p w14:paraId="3383C3FB" w14:textId="77777777" w:rsidR="00383290" w:rsidRPr="00383290" w:rsidRDefault="00383290" w:rsidP="00383290">
      <w:pPr>
        <w:spacing w:before="60" w:after="60" w:line="480" w:lineRule="exact"/>
        <w:ind w:firstLine="640"/>
        <w:rPr>
          <w:rFonts w:ascii="宋体" w:hAnsi="宋体"/>
          <w:sz w:val="32"/>
          <w:szCs w:val="32"/>
        </w:rPr>
      </w:pPr>
    </w:p>
    <w:p w14:paraId="2E113AF8" w14:textId="77777777" w:rsidR="00383290" w:rsidRPr="00383290" w:rsidRDefault="00383290" w:rsidP="00383290">
      <w:pPr>
        <w:spacing w:before="60" w:after="60" w:line="480" w:lineRule="exact"/>
        <w:ind w:firstLine="640"/>
        <w:jc w:val="right"/>
        <w:rPr>
          <w:rFonts w:ascii="宋体" w:hAnsi="宋体"/>
          <w:sz w:val="32"/>
          <w:szCs w:val="32"/>
        </w:rPr>
      </w:pPr>
      <w:r w:rsidRPr="00383290">
        <w:rPr>
          <w:rFonts w:ascii="宋体" w:hAnsi="宋体" w:hint="eastAsia"/>
          <w:sz w:val="32"/>
          <w:szCs w:val="32"/>
        </w:rPr>
        <w:t>希腊共产党中央委员会新闻办公室</w:t>
      </w:r>
    </w:p>
    <w:p w14:paraId="12475A3B" w14:textId="4BC65206" w:rsidR="00383290" w:rsidRPr="00383290" w:rsidRDefault="00383290" w:rsidP="00383290">
      <w:pPr>
        <w:wordWrap w:val="0"/>
        <w:spacing w:before="60" w:after="60" w:line="480" w:lineRule="exact"/>
        <w:ind w:firstLine="640"/>
        <w:jc w:val="right"/>
        <w:rPr>
          <w:rFonts w:ascii="宋体" w:hAnsi="宋体"/>
          <w:sz w:val="32"/>
          <w:szCs w:val="32"/>
        </w:rPr>
      </w:pPr>
      <w:r w:rsidRPr="00383290">
        <w:rPr>
          <w:rFonts w:ascii="宋体" w:hAnsi="宋体"/>
          <w:sz w:val="32"/>
          <w:szCs w:val="32"/>
        </w:rPr>
        <w:t>2023</w:t>
      </w:r>
      <w:r w:rsidRPr="00383290">
        <w:rPr>
          <w:rFonts w:ascii="宋体" w:hAnsi="宋体" w:hint="eastAsia"/>
          <w:sz w:val="32"/>
          <w:szCs w:val="32"/>
        </w:rPr>
        <w:t>年6月6日</w:t>
      </w:r>
      <w:r w:rsidR="001D629E">
        <w:rPr>
          <w:rFonts w:ascii="宋体" w:hAnsi="宋体"/>
          <w:sz w:val="32"/>
          <w:szCs w:val="32"/>
        </w:rPr>
        <w:t xml:space="preserve">  </w:t>
      </w:r>
      <w:r w:rsidRPr="00383290">
        <w:rPr>
          <w:rFonts w:ascii="宋体" w:hAnsi="宋体" w:hint="eastAsia"/>
          <w:sz w:val="32"/>
          <w:szCs w:val="32"/>
        </w:rPr>
        <w:t>雅典</w:t>
      </w:r>
      <w:r w:rsidR="001D629E">
        <w:rPr>
          <w:rFonts w:ascii="宋体" w:hAnsi="宋体"/>
          <w:sz w:val="32"/>
          <w:szCs w:val="32"/>
        </w:rPr>
        <w:t xml:space="preserve">    </w:t>
      </w:r>
    </w:p>
    <w:p w14:paraId="6F20DA1E"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2CBEB556" w14:textId="725A80CD" w:rsidR="00BE7445" w:rsidRDefault="00383290" w:rsidP="00FD13E4">
      <w:pPr>
        <w:pStyle w:val="1"/>
        <w:rPr>
          <w:rFonts w:ascii="黑体" w:eastAsia="黑体" w:hAnsi="黑体"/>
          <w:szCs w:val="36"/>
        </w:rPr>
      </w:pPr>
      <w:bookmarkStart w:id="7" w:name="_Toc140948889"/>
      <w:r>
        <w:rPr>
          <w:rFonts w:ascii="黑体" w:eastAsia="黑体" w:hAnsi="黑体" w:hint="eastAsia"/>
          <w:szCs w:val="36"/>
        </w:rPr>
        <w:lastRenderedPageBreak/>
        <w:t>柬埔寨农民活动家鼓动阶级斗争被捕</w:t>
      </w:r>
      <w:bookmarkEnd w:id="7"/>
    </w:p>
    <w:p w14:paraId="6C6B3BAB" w14:textId="68DD025C" w:rsidR="006D6CB3" w:rsidRPr="006D6CB3" w:rsidRDefault="006D6CB3" w:rsidP="006D6CB3">
      <w:pPr>
        <w:ind w:firstLineChars="0" w:firstLine="0"/>
        <w:jc w:val="center"/>
      </w:pPr>
      <w:r>
        <w:rPr>
          <w:noProof/>
        </w:rPr>
        <w:drawing>
          <wp:inline distT="0" distB="0" distL="0" distR="0" wp14:anchorId="01B06B5A" wp14:editId="12313224">
            <wp:extent cx="5148000" cy="2552308"/>
            <wp:effectExtent l="0" t="0" r="0" b="0"/>
            <wp:docPr id="9150143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8000" cy="2552308"/>
                    </a:xfrm>
                    <a:prstGeom prst="rect">
                      <a:avLst/>
                    </a:prstGeom>
                    <a:noFill/>
                    <a:ln>
                      <a:noFill/>
                    </a:ln>
                  </pic:spPr>
                </pic:pic>
              </a:graphicData>
            </a:graphic>
          </wp:inline>
        </w:drawing>
      </w:r>
    </w:p>
    <w:p w14:paraId="2B3F7DB5" w14:textId="5D19A52E"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383290">
        <w:rPr>
          <w:rFonts w:ascii="Times New Roman" w:eastAsia="仿宋" w:hAnsi="Times New Roman" w:cs="Times New Roman" w:hint="eastAsia"/>
          <w:szCs w:val="28"/>
        </w:rPr>
        <w:t>英国“晨星报”网站</w:t>
      </w:r>
    </w:p>
    <w:p w14:paraId="3DC65DF3" w14:textId="0C2CA6D2" w:rsidR="00BE7445" w:rsidRDefault="00383290"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Pr>
          <w:rFonts w:ascii="Times New Roman" w:eastAsia="仿宋" w:hAnsi="Times New Roman" w:cs="Times New Roman"/>
          <w:szCs w:val="28"/>
        </w:rPr>
        <w:t>5</w:t>
      </w:r>
      <w:r w:rsidR="00BE7445" w:rsidRPr="004E2BF4">
        <w:rPr>
          <w:rFonts w:ascii="Times New Roman" w:eastAsia="仿宋" w:hAnsi="Times New Roman" w:cs="Times New Roman"/>
          <w:szCs w:val="28"/>
        </w:rPr>
        <w:t>月</w:t>
      </w:r>
      <w:r>
        <w:rPr>
          <w:rFonts w:ascii="Times New Roman" w:eastAsia="仿宋" w:hAnsi="Times New Roman" w:cs="Times New Roman" w:hint="eastAsia"/>
          <w:szCs w:val="28"/>
        </w:rPr>
        <w:t>2</w:t>
      </w:r>
      <w:r>
        <w:rPr>
          <w:rFonts w:ascii="Times New Roman" w:eastAsia="仿宋" w:hAnsi="Times New Roman" w:cs="Times New Roman"/>
          <w:szCs w:val="28"/>
        </w:rPr>
        <w:t>4</w:t>
      </w:r>
      <w:r>
        <w:rPr>
          <w:rFonts w:ascii="Times New Roman" w:eastAsia="仿宋" w:hAnsi="Times New Roman" w:cs="Times New Roman" w:hint="eastAsia"/>
          <w:szCs w:val="28"/>
        </w:rPr>
        <w:t>日</w:t>
      </w:r>
    </w:p>
    <w:p w14:paraId="50D6CA83" w14:textId="40AC6FC8" w:rsidR="006D6CB3" w:rsidRPr="004E2BF4" w:rsidRDefault="006D6CB3"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6D6CB3">
        <w:rPr>
          <w:rFonts w:ascii="Times New Roman" w:eastAsia="仿宋" w:hAnsi="Times New Roman" w:cs="Times New Roman" w:hint="eastAsia"/>
          <w:szCs w:val="28"/>
        </w:rPr>
        <w:t>2023</w:t>
      </w:r>
      <w:r w:rsidRPr="006D6CB3">
        <w:rPr>
          <w:rFonts w:ascii="Times New Roman" w:eastAsia="仿宋" w:hAnsi="Times New Roman" w:cs="Times New Roman" w:hint="eastAsia"/>
          <w:szCs w:val="28"/>
        </w:rPr>
        <w:t>年</w:t>
      </w:r>
      <w:r w:rsidRPr="006D6CB3">
        <w:rPr>
          <w:rFonts w:ascii="Times New Roman" w:eastAsia="仿宋" w:hAnsi="Times New Roman" w:cs="Times New Roman" w:hint="eastAsia"/>
          <w:szCs w:val="28"/>
        </w:rPr>
        <w:t>5</w:t>
      </w:r>
      <w:r w:rsidRPr="006D6CB3">
        <w:rPr>
          <w:rFonts w:ascii="Times New Roman" w:eastAsia="仿宋" w:hAnsi="Times New Roman" w:cs="Times New Roman" w:hint="eastAsia"/>
          <w:szCs w:val="28"/>
        </w:rPr>
        <w:t>月</w:t>
      </w:r>
      <w:r w:rsidRPr="006D6CB3">
        <w:rPr>
          <w:rFonts w:ascii="Times New Roman" w:eastAsia="仿宋" w:hAnsi="Times New Roman" w:cs="Times New Roman" w:hint="eastAsia"/>
          <w:szCs w:val="28"/>
        </w:rPr>
        <w:t>22</w:t>
      </w:r>
      <w:r w:rsidRPr="006D6CB3">
        <w:rPr>
          <w:rFonts w:ascii="Times New Roman" w:eastAsia="仿宋" w:hAnsi="Times New Roman" w:cs="Times New Roman" w:hint="eastAsia"/>
          <w:szCs w:val="28"/>
        </w:rPr>
        <w:t>日，</w:t>
      </w:r>
      <w:r w:rsidR="001D629E">
        <w:rPr>
          <w:rFonts w:ascii="Times New Roman" w:eastAsia="仿宋" w:hAnsi="Times New Roman" w:cs="Times New Roman" w:hint="eastAsia"/>
          <w:szCs w:val="28"/>
        </w:rPr>
        <w:t>三位被捕的</w:t>
      </w:r>
      <w:r w:rsidRPr="006D6CB3">
        <w:rPr>
          <w:rFonts w:ascii="Times New Roman" w:eastAsia="仿宋" w:hAnsi="Times New Roman" w:cs="Times New Roman" w:hint="eastAsia"/>
          <w:szCs w:val="28"/>
        </w:rPr>
        <w:t>土地权利活动家的支持者在柬埔寨首都金边抗议，要求释放他们。</w:t>
      </w:r>
    </w:p>
    <w:p w14:paraId="7E0EFAE8" w14:textId="46A7CCCF"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4430E4" w:rsidRPr="00166F32">
          <w:rPr>
            <w:rStyle w:val="af"/>
            <w:rFonts w:ascii="Times New Roman" w:eastAsia="仿宋" w:hAnsi="Times New Roman" w:cs="Times New Roman"/>
            <w:szCs w:val="28"/>
          </w:rPr>
          <w:t>https://morningstaronline.co.uk/article/w/cambodian-land-activists-arrested-allegedly-inciting-farmers-hate-rich</w:t>
        </w:r>
      </w:hyperlink>
    </w:p>
    <w:p w14:paraId="49FA81E4" w14:textId="5C8EC984"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5月2</w:t>
      </w:r>
      <w:r w:rsidRPr="006D6CB3">
        <w:rPr>
          <w:rFonts w:ascii="宋体" w:hAnsi="宋体"/>
          <w:sz w:val="32"/>
          <w:szCs w:val="32"/>
        </w:rPr>
        <w:t>3</w:t>
      </w:r>
      <w:r w:rsidRPr="006D6CB3">
        <w:rPr>
          <w:rFonts w:ascii="宋体" w:hAnsi="宋体" w:hint="eastAsia"/>
          <w:sz w:val="32"/>
          <w:szCs w:val="32"/>
        </w:rPr>
        <w:t>日星期二，柬埔寨当局逮捕了三</w:t>
      </w:r>
      <w:r w:rsidR="001D629E">
        <w:rPr>
          <w:rFonts w:ascii="宋体" w:hAnsi="宋体" w:hint="eastAsia"/>
          <w:sz w:val="32"/>
          <w:szCs w:val="32"/>
        </w:rPr>
        <w:t>位</w:t>
      </w:r>
      <w:r w:rsidRPr="006D6CB3">
        <w:rPr>
          <w:rFonts w:ascii="宋体" w:hAnsi="宋体" w:hint="eastAsia"/>
          <w:sz w:val="32"/>
          <w:szCs w:val="32"/>
        </w:rPr>
        <w:t>土地权利活动家，罪名是密谋反对政府、计划发动农民革命。这是一条令人不寒而栗的“恐吓信号”。</w:t>
      </w:r>
    </w:p>
    <w:p w14:paraId="2A55D4C8" w14:textId="7DFBC73C"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一名官员星期二</w:t>
      </w:r>
      <w:r>
        <w:rPr>
          <w:rFonts w:ascii="宋体" w:hAnsi="宋体" w:hint="eastAsia"/>
          <w:sz w:val="32"/>
          <w:szCs w:val="32"/>
        </w:rPr>
        <w:t>表示</w:t>
      </w:r>
      <w:r w:rsidRPr="006D6CB3">
        <w:rPr>
          <w:rFonts w:ascii="宋体" w:hAnsi="宋体" w:hint="eastAsia"/>
          <w:sz w:val="32"/>
          <w:szCs w:val="32"/>
        </w:rPr>
        <w:t>，这几名活动家被指控给农民们教授穷人、富人之间的阶级</w:t>
      </w:r>
      <w:r>
        <w:rPr>
          <w:rFonts w:ascii="宋体" w:hAnsi="宋体" w:hint="eastAsia"/>
          <w:sz w:val="32"/>
          <w:szCs w:val="32"/>
        </w:rPr>
        <w:t>划分</w:t>
      </w:r>
      <w:r w:rsidRPr="006D6CB3">
        <w:rPr>
          <w:rFonts w:ascii="宋体" w:hAnsi="宋体" w:hint="eastAsia"/>
          <w:sz w:val="32"/>
          <w:szCs w:val="32"/>
        </w:rPr>
        <w:t>。</w:t>
      </w:r>
    </w:p>
    <w:p w14:paraId="39D0C50A" w14:textId="77777777"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当地人权组织柬埔寨促进及保护人权联盟（</w:t>
      </w:r>
      <w:r w:rsidRPr="006D6CB3">
        <w:rPr>
          <w:rFonts w:ascii="宋体" w:hAnsi="宋体"/>
          <w:sz w:val="32"/>
          <w:szCs w:val="32"/>
        </w:rPr>
        <w:t>LICADHO</w:t>
      </w:r>
      <w:r w:rsidRPr="006D6CB3">
        <w:rPr>
          <w:rFonts w:ascii="宋体" w:hAnsi="宋体" w:hint="eastAsia"/>
          <w:sz w:val="32"/>
          <w:szCs w:val="32"/>
        </w:rPr>
        <w:t>）的安三阿（</w:t>
      </w:r>
      <w:r w:rsidRPr="006D6CB3">
        <w:rPr>
          <w:rFonts w:ascii="宋体" w:hAnsi="宋体"/>
          <w:sz w:val="32"/>
          <w:szCs w:val="32"/>
        </w:rPr>
        <w:t>Am Sam Ath</w:t>
      </w:r>
      <w:r w:rsidRPr="006D6CB3">
        <w:rPr>
          <w:rFonts w:ascii="宋体" w:hAnsi="宋体" w:hint="eastAsia"/>
          <w:sz w:val="32"/>
          <w:szCs w:val="32"/>
        </w:rPr>
        <w:t>）表示，星期一柬埔寨东北部的一</w:t>
      </w:r>
      <w:r w:rsidRPr="006D6CB3">
        <w:rPr>
          <w:rFonts w:ascii="宋体" w:hAnsi="宋体" w:hint="eastAsia"/>
          <w:sz w:val="32"/>
          <w:szCs w:val="32"/>
        </w:rPr>
        <w:lastRenderedPageBreak/>
        <w:t>个法院起诉了柬埔寨农民社区联盟（</w:t>
      </w:r>
      <w:r w:rsidRPr="006D6CB3">
        <w:rPr>
          <w:rFonts w:ascii="宋体" w:hAnsi="宋体"/>
          <w:sz w:val="32"/>
          <w:szCs w:val="32"/>
        </w:rPr>
        <w:t>Coalition of Cambodian Farmer Community</w:t>
      </w:r>
      <w:r w:rsidRPr="006D6CB3">
        <w:rPr>
          <w:rFonts w:ascii="宋体" w:hAnsi="宋体" w:hint="eastAsia"/>
          <w:sz w:val="32"/>
          <w:szCs w:val="32"/>
        </w:rPr>
        <w:t>）主席腾·萨沃恩（</w:t>
      </w:r>
      <w:r w:rsidRPr="006D6CB3">
        <w:rPr>
          <w:rFonts w:ascii="宋体" w:hAnsi="宋体"/>
          <w:sz w:val="32"/>
          <w:szCs w:val="32"/>
        </w:rPr>
        <w:t>Theng Savoeun</w:t>
      </w:r>
      <w:r w:rsidRPr="006D6CB3">
        <w:rPr>
          <w:rFonts w:ascii="宋体" w:hAnsi="宋体" w:hint="eastAsia"/>
          <w:sz w:val="32"/>
          <w:szCs w:val="32"/>
        </w:rPr>
        <w:t>）及其同事尼尔·菲普（</w:t>
      </w:r>
      <w:r w:rsidRPr="006D6CB3">
        <w:rPr>
          <w:rFonts w:ascii="宋体" w:hAnsi="宋体"/>
          <w:sz w:val="32"/>
          <w:szCs w:val="32"/>
        </w:rPr>
        <w:t>Nhel Pheap</w:t>
      </w:r>
      <w:r w:rsidRPr="006D6CB3">
        <w:rPr>
          <w:rFonts w:ascii="宋体" w:hAnsi="宋体" w:hint="eastAsia"/>
          <w:sz w:val="32"/>
          <w:szCs w:val="32"/>
        </w:rPr>
        <w:t>）、谭哈（</w:t>
      </w:r>
      <w:r w:rsidRPr="006D6CB3">
        <w:rPr>
          <w:rFonts w:ascii="宋体" w:hAnsi="宋体"/>
          <w:sz w:val="32"/>
          <w:szCs w:val="32"/>
        </w:rPr>
        <w:t>Than Hach</w:t>
      </w:r>
      <w:r w:rsidRPr="006D6CB3">
        <w:rPr>
          <w:rFonts w:ascii="宋体" w:hAnsi="宋体" w:hint="eastAsia"/>
          <w:sz w:val="32"/>
          <w:szCs w:val="32"/>
        </w:rPr>
        <w:t>），罪名是密谋反对政府和煽动严重罪行。</w:t>
      </w:r>
    </w:p>
    <w:p w14:paraId="1923D5F2" w14:textId="799ACAB7"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他说，密谋反对政府可判处5至1</w:t>
      </w:r>
      <w:r w:rsidRPr="006D6CB3">
        <w:rPr>
          <w:rFonts w:ascii="宋体" w:hAnsi="宋体"/>
          <w:sz w:val="32"/>
          <w:szCs w:val="32"/>
        </w:rPr>
        <w:t>0</w:t>
      </w:r>
      <w:r w:rsidRPr="006D6CB3">
        <w:rPr>
          <w:rFonts w:ascii="宋体" w:hAnsi="宋体" w:hint="eastAsia"/>
          <w:sz w:val="32"/>
          <w:szCs w:val="32"/>
        </w:rPr>
        <w:t>年监禁，煽动严重罪行可判处6个月至2年监禁。</w:t>
      </w:r>
    </w:p>
    <w:p w14:paraId="0ED35911" w14:textId="77777777"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他表示，这些指控是在给民间社团传递“恐吓信号”。</w:t>
      </w:r>
    </w:p>
    <w:p w14:paraId="5D0CA4D6" w14:textId="77777777"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三名被捕者未能对此作出评论。</w:t>
      </w:r>
    </w:p>
    <w:p w14:paraId="491C8068" w14:textId="5405E190"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发生在拉达那基里（</w:t>
      </w:r>
      <w:r w:rsidRPr="006D6CB3">
        <w:rPr>
          <w:rFonts w:ascii="宋体" w:hAnsi="宋体"/>
          <w:sz w:val="32"/>
          <w:szCs w:val="32"/>
        </w:rPr>
        <w:t>Ratanakiri</w:t>
      </w:r>
      <w:r w:rsidRPr="006D6CB3">
        <w:rPr>
          <w:rFonts w:ascii="宋体" w:hAnsi="宋体" w:hint="eastAsia"/>
          <w:sz w:val="32"/>
          <w:szCs w:val="32"/>
        </w:rPr>
        <w:t>）省的这些逮捕行为，</w:t>
      </w:r>
      <w:r w:rsidR="001D629E">
        <w:rPr>
          <w:rFonts w:ascii="宋体" w:hAnsi="宋体" w:hint="eastAsia"/>
          <w:sz w:val="32"/>
          <w:szCs w:val="32"/>
        </w:rPr>
        <w:t>恰</w:t>
      </w:r>
      <w:r w:rsidRPr="006D6CB3">
        <w:rPr>
          <w:rFonts w:ascii="宋体" w:hAnsi="宋体" w:hint="eastAsia"/>
          <w:sz w:val="32"/>
          <w:szCs w:val="32"/>
        </w:rPr>
        <w:t>逢柬埔寨7月大选</w:t>
      </w:r>
      <w:r w:rsidR="001D629E">
        <w:rPr>
          <w:rFonts w:ascii="宋体" w:hAnsi="宋体" w:hint="eastAsia"/>
          <w:sz w:val="32"/>
          <w:szCs w:val="32"/>
        </w:rPr>
        <w:t>的前夕</w:t>
      </w:r>
      <w:r w:rsidRPr="006D6CB3">
        <w:rPr>
          <w:rFonts w:ascii="宋体" w:hAnsi="宋体" w:hint="eastAsia"/>
          <w:sz w:val="32"/>
          <w:szCs w:val="32"/>
        </w:rPr>
        <w:t>。</w:t>
      </w:r>
    </w:p>
    <w:p w14:paraId="6576E760" w14:textId="758DD5F0" w:rsidR="006D6CB3" w:rsidRPr="006D6CB3" w:rsidRDefault="001D629E" w:rsidP="006D6CB3">
      <w:pPr>
        <w:spacing w:before="60" w:after="60" w:line="480" w:lineRule="exact"/>
        <w:ind w:firstLine="640"/>
        <w:rPr>
          <w:rFonts w:ascii="宋体" w:hAnsi="宋体"/>
          <w:sz w:val="32"/>
          <w:szCs w:val="32"/>
        </w:rPr>
      </w:pPr>
      <w:r>
        <w:rPr>
          <w:rFonts w:ascii="宋体" w:hAnsi="宋体" w:hint="eastAsia"/>
          <w:sz w:val="32"/>
          <w:szCs w:val="32"/>
        </w:rPr>
        <w:t>全国</w:t>
      </w:r>
      <w:r w:rsidR="006D6CB3" w:rsidRPr="006D6CB3">
        <w:rPr>
          <w:rFonts w:ascii="宋体" w:hAnsi="宋体" w:hint="eastAsia"/>
          <w:sz w:val="32"/>
          <w:szCs w:val="32"/>
        </w:rPr>
        <w:t>选举委员会不允许反对</w:t>
      </w:r>
      <w:r w:rsidR="006D6CB3">
        <w:rPr>
          <w:rFonts w:ascii="宋体" w:hAnsi="宋体" w:hint="eastAsia"/>
          <w:sz w:val="32"/>
          <w:szCs w:val="32"/>
        </w:rPr>
        <w:t>党</w:t>
      </w:r>
      <w:r w:rsidR="006D6CB3" w:rsidRPr="006D6CB3">
        <w:rPr>
          <w:rFonts w:ascii="宋体" w:hAnsi="宋体" w:hint="eastAsia"/>
          <w:sz w:val="32"/>
          <w:szCs w:val="32"/>
        </w:rPr>
        <w:t>烛光党（</w:t>
      </w:r>
      <w:r w:rsidR="006D6CB3" w:rsidRPr="006D6CB3">
        <w:rPr>
          <w:rFonts w:ascii="宋体" w:hAnsi="宋体"/>
          <w:sz w:val="32"/>
          <w:szCs w:val="32"/>
        </w:rPr>
        <w:t>Candlelight Party</w:t>
      </w:r>
      <w:r w:rsidR="006D6CB3" w:rsidRPr="006D6CB3">
        <w:rPr>
          <w:rFonts w:ascii="宋体" w:hAnsi="宋体" w:hint="eastAsia"/>
          <w:sz w:val="32"/>
          <w:szCs w:val="32"/>
        </w:rPr>
        <w:t>）参加选举，该党是唯一一个能切实挑战执政党的团体。</w:t>
      </w:r>
    </w:p>
    <w:p w14:paraId="1D9746A9" w14:textId="1D93A6E4"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内政部发言人乔·索菲克（</w:t>
      </w:r>
      <w:r w:rsidRPr="006D6CB3">
        <w:rPr>
          <w:rFonts w:ascii="宋体" w:hAnsi="宋体"/>
          <w:sz w:val="32"/>
          <w:szCs w:val="32"/>
        </w:rPr>
        <w:t>Khieu Sopheak</w:t>
      </w:r>
      <w:r w:rsidRPr="006D6CB3">
        <w:rPr>
          <w:rFonts w:ascii="宋体" w:hAnsi="宋体" w:hint="eastAsia"/>
          <w:sz w:val="32"/>
          <w:szCs w:val="32"/>
        </w:rPr>
        <w:t>）将军说，这三人被捕是因为其行为违反法律，不符合其</w:t>
      </w:r>
      <w:r>
        <w:rPr>
          <w:rFonts w:ascii="宋体" w:hAnsi="宋体" w:hint="eastAsia"/>
          <w:sz w:val="32"/>
          <w:szCs w:val="32"/>
        </w:rPr>
        <w:t>所属</w:t>
      </w:r>
      <w:r w:rsidRPr="006D6CB3">
        <w:rPr>
          <w:rFonts w:ascii="宋体" w:hAnsi="宋体" w:hint="eastAsia"/>
          <w:sz w:val="32"/>
          <w:szCs w:val="32"/>
        </w:rPr>
        <w:t>组织的主要目标。他说，该组织的主要目标本应是给农民传授更高效的农业技能。</w:t>
      </w:r>
    </w:p>
    <w:p w14:paraId="4F7E93BD" w14:textId="77777777"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他说，这个组织没有这么做，反而去谈论政治问题，比如贫富差距，以及如何鼓动农民去仇恨富人。</w:t>
      </w:r>
    </w:p>
    <w:p w14:paraId="45F6AB67" w14:textId="0F0B0C8F" w:rsidR="006D6CB3" w:rsidRPr="006D6CB3" w:rsidRDefault="006D6CB3" w:rsidP="006D6CB3">
      <w:pPr>
        <w:spacing w:before="60" w:after="60" w:line="480" w:lineRule="exact"/>
        <w:ind w:firstLine="640"/>
        <w:rPr>
          <w:rFonts w:ascii="宋体" w:hAnsi="宋体"/>
          <w:sz w:val="32"/>
          <w:szCs w:val="32"/>
        </w:rPr>
      </w:pPr>
      <w:r w:rsidRPr="006D6CB3">
        <w:rPr>
          <w:rFonts w:ascii="宋体" w:hAnsi="宋体" w:hint="eastAsia"/>
          <w:sz w:val="32"/>
          <w:szCs w:val="32"/>
        </w:rPr>
        <w:t>“人权观察”（</w:t>
      </w:r>
      <w:r w:rsidRPr="006D6CB3">
        <w:rPr>
          <w:rFonts w:ascii="宋体" w:hAnsi="宋体"/>
          <w:sz w:val="32"/>
          <w:szCs w:val="32"/>
        </w:rPr>
        <w:t>Human Rights Watch</w:t>
      </w:r>
      <w:r w:rsidRPr="006D6CB3">
        <w:rPr>
          <w:rFonts w:ascii="宋体" w:hAnsi="宋体" w:hint="eastAsia"/>
          <w:sz w:val="32"/>
          <w:szCs w:val="32"/>
        </w:rPr>
        <w:t>）组织亚洲副主任菲尔·罗伯森（</w:t>
      </w:r>
      <w:r w:rsidRPr="006D6CB3">
        <w:rPr>
          <w:rFonts w:ascii="宋体" w:hAnsi="宋体"/>
          <w:sz w:val="32"/>
          <w:szCs w:val="32"/>
        </w:rPr>
        <w:t>Phil Robertson</w:t>
      </w:r>
      <w:r w:rsidRPr="006D6CB3">
        <w:rPr>
          <w:rFonts w:ascii="宋体" w:hAnsi="宋体" w:hint="eastAsia"/>
          <w:sz w:val="32"/>
          <w:szCs w:val="32"/>
        </w:rPr>
        <w:t>）周三发表声明说：“政府针对杰出民间领袖捏造这些假罪名，这表明在柬埔寨7月</w:t>
      </w:r>
      <w:r w:rsidRPr="006D6CB3">
        <w:rPr>
          <w:rFonts w:ascii="宋体" w:hAnsi="宋体" w:hint="eastAsia"/>
          <w:sz w:val="32"/>
          <w:szCs w:val="32"/>
        </w:rPr>
        <w:lastRenderedPageBreak/>
        <w:t>大选前夕，政府是多么想让批评者闭嘴。”</w:t>
      </w:r>
      <w:r>
        <w:rPr>
          <w:rStyle w:val="af0"/>
          <w:rFonts w:ascii="宋体" w:hAnsi="宋体"/>
          <w:sz w:val="32"/>
          <w:szCs w:val="32"/>
        </w:rPr>
        <w:footnoteReference w:customMarkFollows="1" w:id="1"/>
        <w:t>[1]</w:t>
      </w:r>
    </w:p>
    <w:p w14:paraId="4C0D8B7B" w14:textId="0BD7FF0D"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34296602" w14:textId="743DC015" w:rsidR="00E35B04" w:rsidRPr="004D7609" w:rsidRDefault="004D7609" w:rsidP="00BE7445">
      <w:pPr>
        <w:pStyle w:val="1"/>
        <w:rPr>
          <w:rFonts w:ascii="黑体" w:eastAsia="黑体" w:hAnsi="黑体"/>
          <w:szCs w:val="36"/>
        </w:rPr>
      </w:pPr>
      <w:bookmarkStart w:id="8" w:name="_Toc140948890"/>
      <w:r w:rsidRPr="004D7609">
        <w:rPr>
          <w:rFonts w:ascii="黑体" w:eastAsia="黑体" w:hAnsi="黑体" w:hint="eastAsia"/>
          <w:szCs w:val="36"/>
        </w:rPr>
        <w:lastRenderedPageBreak/>
        <w:t>伊朗人民党：迫切需要进行</w:t>
      </w:r>
      <w:r w:rsidR="00211D96">
        <w:rPr>
          <w:rFonts w:ascii="黑体" w:eastAsia="黑体" w:hAnsi="黑体" w:hint="eastAsia"/>
          <w:szCs w:val="36"/>
        </w:rPr>
        <w:t>全</w:t>
      </w:r>
      <w:r w:rsidRPr="004D7609">
        <w:rPr>
          <w:rFonts w:ascii="黑体" w:eastAsia="黑体" w:hAnsi="黑体" w:hint="eastAsia"/>
          <w:szCs w:val="36"/>
        </w:rPr>
        <w:t>面斗争</w:t>
      </w:r>
      <w:bookmarkEnd w:id="8"/>
    </w:p>
    <w:p w14:paraId="2C1DC99E" w14:textId="679A7074" w:rsidR="001F51DE" w:rsidRPr="001F51DE" w:rsidRDefault="004D7609" w:rsidP="001F51DE">
      <w:pPr>
        <w:ind w:firstLineChars="0" w:firstLine="0"/>
        <w:jc w:val="center"/>
      </w:pPr>
      <w:r>
        <w:rPr>
          <w:noProof/>
        </w:rPr>
        <w:drawing>
          <wp:inline distT="0" distB="0" distL="0" distR="0" wp14:anchorId="2AD90575" wp14:editId="57077D0B">
            <wp:extent cx="5148000" cy="2904000"/>
            <wp:effectExtent l="0" t="0" r="0" b="0"/>
            <wp:docPr id="1864578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78399" name=""/>
                    <pic:cNvPicPr/>
                  </pic:nvPicPr>
                  <pic:blipFill>
                    <a:blip r:embed="rId22"/>
                    <a:stretch>
                      <a:fillRect/>
                    </a:stretch>
                  </pic:blipFill>
                  <pic:spPr>
                    <a:xfrm>
                      <a:off x="0" y="0"/>
                      <a:ext cx="5148000" cy="2904000"/>
                    </a:xfrm>
                    <a:prstGeom prst="rect">
                      <a:avLst/>
                    </a:prstGeom>
                  </pic:spPr>
                </pic:pic>
              </a:graphicData>
            </a:graphic>
          </wp:inline>
        </w:drawing>
      </w:r>
    </w:p>
    <w:bookmarkEnd w:id="2"/>
    <w:bookmarkEnd w:id="3"/>
    <w:bookmarkEnd w:id="4"/>
    <w:p w14:paraId="7D461F6B" w14:textId="55928DB6"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D7609">
        <w:rPr>
          <w:rFonts w:ascii="Times New Roman" w:eastAsia="仿宋" w:hAnsi="Times New Roman" w:cs="Times New Roman" w:hint="eastAsia"/>
          <w:szCs w:val="28"/>
        </w:rPr>
        <w:t>伊朗人民党</w:t>
      </w:r>
      <w:r w:rsidR="001F51DE">
        <w:rPr>
          <w:rFonts w:ascii="Times New Roman" w:eastAsia="仿宋" w:hAnsi="Times New Roman" w:cs="Times New Roman" w:hint="eastAsia"/>
          <w:szCs w:val="28"/>
        </w:rPr>
        <w:t>网站</w:t>
      </w:r>
    </w:p>
    <w:p w14:paraId="06304F86" w14:textId="5DC5C38D"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w:t>
      </w:r>
      <w:r w:rsidR="00211D96">
        <w:rPr>
          <w:rFonts w:ascii="Times New Roman" w:eastAsia="仿宋" w:hAnsi="Times New Roman" w:cs="Times New Roman"/>
          <w:szCs w:val="28"/>
        </w:rPr>
        <w:t>3</w:t>
      </w:r>
      <w:r w:rsidR="00F24B99" w:rsidRPr="004E2BF4">
        <w:rPr>
          <w:rFonts w:ascii="Times New Roman" w:eastAsia="仿宋" w:hAnsi="Times New Roman" w:cs="Times New Roman" w:hint="eastAsia"/>
          <w:szCs w:val="28"/>
        </w:rPr>
        <w:t>年</w:t>
      </w:r>
      <w:r w:rsidR="00211D96">
        <w:rPr>
          <w:rFonts w:ascii="Times New Roman" w:eastAsia="仿宋" w:hAnsi="Times New Roman" w:cs="Times New Roman" w:hint="eastAsia"/>
          <w:szCs w:val="28"/>
        </w:rPr>
        <w:t>4</w:t>
      </w:r>
      <w:r w:rsidR="00F24B99" w:rsidRPr="004E2BF4">
        <w:rPr>
          <w:rFonts w:ascii="Times New Roman" w:eastAsia="仿宋" w:hAnsi="Times New Roman" w:cs="Times New Roman" w:hint="eastAsia"/>
          <w:szCs w:val="28"/>
        </w:rPr>
        <w:t>月</w:t>
      </w:r>
      <w:r w:rsidR="004D7609">
        <w:rPr>
          <w:rFonts w:ascii="Times New Roman" w:eastAsia="仿宋" w:hAnsi="Times New Roman" w:cs="Times New Roman" w:hint="eastAsia"/>
          <w:szCs w:val="28"/>
        </w:rPr>
        <w:t>1</w:t>
      </w:r>
      <w:r w:rsidR="00211D96">
        <w:rPr>
          <w:rFonts w:ascii="Times New Roman" w:eastAsia="仿宋" w:hAnsi="Times New Roman" w:cs="Times New Roman"/>
          <w:szCs w:val="28"/>
        </w:rPr>
        <w:t>0</w:t>
      </w:r>
      <w:r w:rsidR="00F24B99" w:rsidRPr="004E2BF4">
        <w:rPr>
          <w:rFonts w:ascii="Times New Roman" w:eastAsia="仿宋" w:hAnsi="Times New Roman" w:cs="Times New Roman" w:hint="eastAsia"/>
          <w:szCs w:val="28"/>
        </w:rPr>
        <w:t>日</w:t>
      </w:r>
    </w:p>
    <w:p w14:paraId="0232DFB8" w14:textId="6BF0C9C6" w:rsidR="00FF5789" w:rsidRDefault="00DA42A0" w:rsidP="00301F0D">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3" w:history="1">
        <w:r w:rsidR="004430E4" w:rsidRPr="00166F32">
          <w:rPr>
            <w:rStyle w:val="af"/>
            <w:rFonts w:ascii="Times New Roman" w:hAnsi="Times New Roman" w:cs="Times New Roman"/>
            <w:szCs w:val="28"/>
          </w:rPr>
          <w:t>https://www.tudehpartyiran.org/en/2023/04/30/tudeh-party-of-iran-the-urgency-of-an-all-out-struggle-against-the-political-and-economic-policies-of-the-theocratic-regime/</w:t>
        </w:r>
      </w:hyperlink>
    </w:p>
    <w:p w14:paraId="2ED45824" w14:textId="77777777" w:rsidR="00BF3DD8" w:rsidRPr="00BF3DD8" w:rsidRDefault="00BF3DD8" w:rsidP="00BF3DD8">
      <w:pPr>
        <w:spacing w:before="60" w:after="60" w:line="480" w:lineRule="exact"/>
        <w:ind w:firstLineChars="0" w:firstLine="0"/>
        <w:jc w:val="center"/>
        <w:rPr>
          <w:rFonts w:ascii="黑体" w:eastAsia="黑体" w:hAnsi="黑体"/>
          <w:sz w:val="32"/>
          <w:szCs w:val="32"/>
        </w:rPr>
      </w:pPr>
      <w:r w:rsidRPr="00BF3DD8">
        <w:rPr>
          <w:rFonts w:ascii="黑体" w:eastAsia="黑体" w:hAnsi="黑体" w:hint="eastAsia"/>
          <w:sz w:val="32"/>
          <w:szCs w:val="32"/>
        </w:rPr>
        <w:t>迫切需要进行反对神权政府的政治经济政策的全面斗争</w:t>
      </w:r>
    </w:p>
    <w:p w14:paraId="23D51034" w14:textId="77777777" w:rsidR="00BF3DD8" w:rsidRDefault="00BF3DD8" w:rsidP="00BF3DD8">
      <w:pPr>
        <w:spacing w:before="60" w:after="60" w:line="480" w:lineRule="exact"/>
        <w:ind w:firstLineChars="0" w:firstLine="0"/>
        <w:jc w:val="center"/>
        <w:rPr>
          <w:rFonts w:ascii="仿宋" w:eastAsia="仿宋" w:hAnsi="仿宋"/>
          <w:sz w:val="32"/>
          <w:szCs w:val="32"/>
        </w:rPr>
      </w:pPr>
      <w:r w:rsidRPr="00BF3DD8">
        <w:rPr>
          <w:rFonts w:ascii="仿宋" w:eastAsia="仿宋" w:hAnsi="仿宋" w:hint="eastAsia"/>
          <w:sz w:val="32"/>
          <w:szCs w:val="32"/>
        </w:rPr>
        <w:t>伊朗人民党机关报《人民来信》（Nameh</w:t>
      </w:r>
      <w:r w:rsidRPr="00BF3DD8">
        <w:rPr>
          <w:rFonts w:ascii="仿宋" w:eastAsia="仿宋" w:hAnsi="仿宋"/>
          <w:sz w:val="32"/>
          <w:szCs w:val="32"/>
        </w:rPr>
        <w:t xml:space="preserve"> M</w:t>
      </w:r>
      <w:r w:rsidRPr="00BF3DD8">
        <w:rPr>
          <w:rFonts w:ascii="仿宋" w:eastAsia="仿宋" w:hAnsi="仿宋" w:hint="eastAsia"/>
          <w:sz w:val="32"/>
          <w:szCs w:val="32"/>
        </w:rPr>
        <w:t>ardom）</w:t>
      </w:r>
    </w:p>
    <w:p w14:paraId="3D29F342" w14:textId="43E0D841" w:rsidR="00BF3DD8" w:rsidRPr="00BF3DD8" w:rsidRDefault="00BF3DD8" w:rsidP="00BF3DD8">
      <w:pPr>
        <w:spacing w:before="60" w:after="60" w:line="480" w:lineRule="exact"/>
        <w:ind w:firstLineChars="0" w:firstLine="0"/>
        <w:jc w:val="center"/>
        <w:rPr>
          <w:rFonts w:ascii="仿宋" w:eastAsia="仿宋" w:hAnsi="仿宋"/>
          <w:sz w:val="32"/>
          <w:szCs w:val="32"/>
        </w:rPr>
      </w:pPr>
      <w:r w:rsidRPr="00BF3DD8">
        <w:rPr>
          <w:rFonts w:ascii="仿宋" w:eastAsia="仿宋" w:hAnsi="仿宋" w:hint="eastAsia"/>
          <w:sz w:val="32"/>
          <w:szCs w:val="32"/>
        </w:rPr>
        <w:t>第1</w:t>
      </w:r>
      <w:r w:rsidRPr="00BF3DD8">
        <w:rPr>
          <w:rFonts w:ascii="仿宋" w:eastAsia="仿宋" w:hAnsi="仿宋"/>
          <w:sz w:val="32"/>
          <w:szCs w:val="32"/>
        </w:rPr>
        <w:t>149</w:t>
      </w:r>
      <w:r w:rsidRPr="00BF3DD8">
        <w:rPr>
          <w:rFonts w:ascii="仿宋" w:eastAsia="仿宋" w:hAnsi="仿宋" w:hint="eastAsia"/>
          <w:sz w:val="32"/>
          <w:szCs w:val="32"/>
        </w:rPr>
        <w:t>期（</w:t>
      </w:r>
      <w:r w:rsidRPr="00BF3DD8">
        <w:rPr>
          <w:rFonts w:ascii="仿宋" w:eastAsia="仿宋" w:hAnsi="仿宋"/>
          <w:sz w:val="32"/>
          <w:szCs w:val="32"/>
        </w:rPr>
        <w:t>2023</w:t>
      </w:r>
      <w:r w:rsidRPr="00BF3DD8">
        <w:rPr>
          <w:rFonts w:ascii="仿宋" w:eastAsia="仿宋" w:hAnsi="仿宋" w:hint="eastAsia"/>
          <w:sz w:val="32"/>
          <w:szCs w:val="32"/>
        </w:rPr>
        <w:t>年4月1</w:t>
      </w:r>
      <w:r w:rsidRPr="00BF3DD8">
        <w:rPr>
          <w:rFonts w:ascii="仿宋" w:eastAsia="仿宋" w:hAnsi="仿宋"/>
          <w:sz w:val="32"/>
          <w:szCs w:val="32"/>
        </w:rPr>
        <w:t>0</w:t>
      </w:r>
      <w:r w:rsidRPr="00BF3DD8">
        <w:rPr>
          <w:rFonts w:ascii="仿宋" w:eastAsia="仿宋" w:hAnsi="仿宋" w:hint="eastAsia"/>
          <w:sz w:val="32"/>
          <w:szCs w:val="32"/>
        </w:rPr>
        <w:t>日）社论摘要</w:t>
      </w:r>
    </w:p>
    <w:p w14:paraId="280B5A83" w14:textId="673D1DF1"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最近</w:t>
      </w:r>
      <w:r>
        <w:rPr>
          <w:rFonts w:ascii="宋体" w:hAnsi="宋体" w:hint="eastAsia"/>
          <w:sz w:val="32"/>
          <w:szCs w:val="32"/>
        </w:rPr>
        <w:t>，</w:t>
      </w:r>
      <w:r w:rsidRPr="00BF3DD8">
        <w:rPr>
          <w:rFonts w:ascii="宋体" w:hAnsi="宋体" w:hint="eastAsia"/>
          <w:sz w:val="32"/>
          <w:szCs w:val="32"/>
        </w:rPr>
        <w:t>随着以“妇女、生命、自由”为口号的大规模人民抗争开始平息，我国已进入了争取</w:t>
      </w:r>
      <w:r w:rsidRPr="00BF3DD8">
        <w:rPr>
          <w:rFonts w:ascii="宋体" w:hAnsi="宋体"/>
          <w:sz w:val="32"/>
          <w:szCs w:val="32"/>
        </w:rPr>
        <w:t>进步变革的另一个阶段。目前，</w:t>
      </w:r>
      <w:r w:rsidRPr="00BF3DD8">
        <w:rPr>
          <w:rFonts w:ascii="宋体" w:hAnsi="宋体" w:hint="eastAsia"/>
          <w:sz w:val="32"/>
          <w:szCs w:val="32"/>
        </w:rPr>
        <w:t>我国的人民</w:t>
      </w:r>
      <w:r w:rsidRPr="00BF3DD8">
        <w:rPr>
          <w:rFonts w:ascii="宋体" w:hAnsi="宋体"/>
          <w:sz w:val="32"/>
          <w:szCs w:val="32"/>
        </w:rPr>
        <w:t>和工人每天仍然在各个方面与</w:t>
      </w:r>
      <w:r w:rsidRPr="00BF3DD8">
        <w:rPr>
          <w:rFonts w:ascii="宋体" w:hAnsi="宋体" w:hint="eastAsia"/>
          <w:sz w:val="32"/>
          <w:szCs w:val="32"/>
        </w:rPr>
        <w:t>当局</w:t>
      </w:r>
      <w:r w:rsidRPr="00BF3DD8">
        <w:rPr>
          <w:rFonts w:ascii="宋体" w:hAnsi="宋体"/>
          <w:sz w:val="32"/>
          <w:szCs w:val="32"/>
        </w:rPr>
        <w:t>进行持续的对抗。与此同时，伊朗伊斯兰共和国的领导</w:t>
      </w:r>
      <w:r w:rsidRPr="00BF3DD8">
        <w:rPr>
          <w:rFonts w:ascii="宋体" w:hAnsi="宋体"/>
          <w:sz w:val="32"/>
          <w:szCs w:val="32"/>
        </w:rPr>
        <w:lastRenderedPageBreak/>
        <w:t>人，以及</w:t>
      </w:r>
      <w:r w:rsidRPr="00BF3DD8">
        <w:rPr>
          <w:rFonts w:ascii="宋体" w:hAnsi="宋体" w:hint="eastAsia"/>
          <w:sz w:val="32"/>
          <w:szCs w:val="32"/>
        </w:rPr>
        <w:t>政府宣传机器与国家主管的媒体</w:t>
      </w:r>
      <w:r w:rsidRPr="00BF3DD8">
        <w:rPr>
          <w:rFonts w:ascii="宋体" w:hAnsi="宋体"/>
          <w:sz w:val="32"/>
          <w:szCs w:val="32"/>
        </w:rPr>
        <w:t>的负责人，</w:t>
      </w:r>
      <w:r w:rsidRPr="00BF3DD8">
        <w:rPr>
          <w:rFonts w:ascii="宋体" w:hAnsi="宋体" w:hint="eastAsia"/>
          <w:sz w:val="32"/>
          <w:szCs w:val="32"/>
        </w:rPr>
        <w:t>正在重新组织</w:t>
      </w:r>
      <w:r>
        <w:rPr>
          <w:rFonts w:ascii="宋体" w:hAnsi="宋体" w:hint="eastAsia"/>
          <w:sz w:val="32"/>
          <w:szCs w:val="32"/>
        </w:rPr>
        <w:t>力量</w:t>
      </w:r>
      <w:r w:rsidRPr="00BF3DD8">
        <w:rPr>
          <w:rFonts w:ascii="宋体" w:hAnsi="宋体"/>
          <w:sz w:val="32"/>
          <w:szCs w:val="32"/>
        </w:rPr>
        <w:t>，并采取措施试图应对</w:t>
      </w:r>
      <w:r w:rsidRPr="00BF3DD8">
        <w:rPr>
          <w:rFonts w:ascii="宋体" w:hAnsi="宋体" w:hint="eastAsia"/>
          <w:sz w:val="32"/>
          <w:szCs w:val="32"/>
        </w:rPr>
        <w:t>近期抗争</w:t>
      </w:r>
      <w:r w:rsidRPr="00BF3DD8">
        <w:rPr>
          <w:rFonts w:ascii="宋体" w:hAnsi="宋体"/>
          <w:sz w:val="32"/>
          <w:szCs w:val="32"/>
        </w:rPr>
        <w:t>的破坏性影响，</w:t>
      </w:r>
      <w:r w:rsidRPr="00BF3DD8">
        <w:rPr>
          <w:rFonts w:ascii="宋体" w:hAnsi="宋体" w:hint="eastAsia"/>
          <w:sz w:val="32"/>
          <w:szCs w:val="32"/>
        </w:rPr>
        <w:t>恢复</w:t>
      </w:r>
      <w:r w:rsidRPr="00BF3DD8">
        <w:rPr>
          <w:rFonts w:ascii="宋体" w:hAnsi="宋体"/>
          <w:sz w:val="32"/>
          <w:szCs w:val="32"/>
        </w:rPr>
        <w:t>独裁统治</w:t>
      </w:r>
      <w:r w:rsidRPr="00BF3DD8">
        <w:rPr>
          <w:rFonts w:ascii="宋体" w:hAnsi="宋体" w:hint="eastAsia"/>
          <w:sz w:val="32"/>
          <w:szCs w:val="32"/>
        </w:rPr>
        <w:t>丧失</w:t>
      </w:r>
      <w:r w:rsidRPr="00BF3DD8">
        <w:rPr>
          <w:rFonts w:ascii="宋体" w:hAnsi="宋体"/>
          <w:sz w:val="32"/>
          <w:szCs w:val="32"/>
        </w:rPr>
        <w:t>的部分</w:t>
      </w:r>
      <w:r w:rsidRPr="00BF3DD8">
        <w:rPr>
          <w:rFonts w:ascii="宋体" w:hAnsi="宋体" w:hint="eastAsia"/>
          <w:sz w:val="32"/>
          <w:szCs w:val="32"/>
        </w:rPr>
        <w:t>阵地</w:t>
      </w:r>
      <w:r w:rsidRPr="00BF3DD8">
        <w:rPr>
          <w:rFonts w:ascii="宋体" w:hAnsi="宋体"/>
          <w:sz w:val="32"/>
          <w:szCs w:val="32"/>
        </w:rPr>
        <w:t>和社会地位。</w:t>
      </w:r>
    </w:p>
    <w:p w14:paraId="569C1946" w14:textId="054A34B5"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面对国内</w:t>
      </w:r>
      <w:r w:rsidRPr="00BF3DD8">
        <w:rPr>
          <w:rFonts w:ascii="宋体" w:hAnsi="宋体"/>
          <w:sz w:val="32"/>
          <w:szCs w:val="32"/>
        </w:rPr>
        <w:t>危机，</w:t>
      </w:r>
      <w:r w:rsidRPr="00BF3DD8">
        <w:rPr>
          <w:rFonts w:ascii="宋体" w:hAnsi="宋体" w:hint="eastAsia"/>
          <w:sz w:val="32"/>
          <w:szCs w:val="32"/>
        </w:rPr>
        <w:t>伊朗当局</w:t>
      </w:r>
      <w:r w:rsidRPr="00BF3DD8">
        <w:rPr>
          <w:rFonts w:ascii="宋体" w:hAnsi="宋体"/>
          <w:sz w:val="32"/>
          <w:szCs w:val="32"/>
        </w:rPr>
        <w:t>一方面诉诸哈梅内伊</w:t>
      </w:r>
      <w:r w:rsidRPr="00BF3DD8">
        <w:rPr>
          <w:rFonts w:ascii="宋体" w:hAnsi="宋体" w:hint="eastAsia"/>
          <w:sz w:val="32"/>
          <w:szCs w:val="32"/>
        </w:rPr>
        <w:t>（</w:t>
      </w:r>
      <w:r w:rsidRPr="00BF3DD8">
        <w:rPr>
          <w:rFonts w:ascii="宋体" w:hAnsi="宋体"/>
          <w:sz w:val="32"/>
          <w:szCs w:val="32"/>
        </w:rPr>
        <w:t>最高宗教领袖</w:t>
      </w:r>
      <w:r w:rsidRPr="00BF3DD8">
        <w:rPr>
          <w:rFonts w:ascii="宋体" w:hAnsi="宋体" w:hint="eastAsia"/>
          <w:sz w:val="32"/>
          <w:szCs w:val="32"/>
        </w:rPr>
        <w:t>）</w:t>
      </w:r>
      <w:r w:rsidRPr="00BF3DD8">
        <w:rPr>
          <w:rFonts w:ascii="宋体" w:hAnsi="宋体"/>
          <w:sz w:val="32"/>
          <w:szCs w:val="32"/>
        </w:rPr>
        <w:t>等人的反动</w:t>
      </w:r>
      <w:r w:rsidRPr="00BF3DD8">
        <w:rPr>
          <w:rFonts w:ascii="宋体" w:hAnsi="宋体" w:hint="eastAsia"/>
          <w:sz w:val="32"/>
          <w:szCs w:val="32"/>
        </w:rPr>
        <w:t>愿景</w:t>
      </w:r>
      <w:r>
        <w:rPr>
          <w:rFonts w:ascii="宋体" w:hAnsi="宋体" w:hint="eastAsia"/>
          <w:sz w:val="32"/>
          <w:szCs w:val="32"/>
        </w:rPr>
        <w:t>，</w:t>
      </w:r>
      <w:r w:rsidRPr="00BF3DD8">
        <w:rPr>
          <w:rFonts w:ascii="宋体" w:hAnsi="宋体"/>
          <w:sz w:val="32"/>
          <w:szCs w:val="32"/>
        </w:rPr>
        <w:t>比如</w:t>
      </w:r>
      <w:r w:rsidRPr="00BF3DD8">
        <w:rPr>
          <w:rFonts w:ascii="宋体" w:hAnsi="宋体" w:hint="eastAsia"/>
          <w:sz w:val="32"/>
          <w:szCs w:val="32"/>
        </w:rPr>
        <w:t>“摘</w:t>
      </w:r>
      <w:r w:rsidR="00661293">
        <w:rPr>
          <w:rFonts w:ascii="宋体" w:hAnsi="宋体" w:hint="eastAsia"/>
          <w:sz w:val="32"/>
          <w:szCs w:val="32"/>
        </w:rPr>
        <w:t>掉</w:t>
      </w:r>
      <w:r w:rsidRPr="00BF3DD8">
        <w:rPr>
          <w:rFonts w:ascii="宋体" w:hAnsi="宋体" w:hint="eastAsia"/>
          <w:sz w:val="32"/>
          <w:szCs w:val="32"/>
        </w:rPr>
        <w:t>头巾触犯伊斯兰教法</w:t>
      </w:r>
      <w:r w:rsidRPr="00BF3DD8">
        <w:rPr>
          <w:rFonts w:ascii="宋体" w:hAnsi="宋体"/>
          <w:sz w:val="32"/>
          <w:szCs w:val="32"/>
        </w:rPr>
        <w:t>”</w:t>
      </w:r>
      <w:r w:rsidRPr="00BF3DD8">
        <w:rPr>
          <w:rFonts w:ascii="宋体" w:hAnsi="宋体" w:hint="eastAsia"/>
          <w:sz w:val="32"/>
          <w:szCs w:val="32"/>
        </w:rPr>
        <w:t>；</w:t>
      </w:r>
      <w:r w:rsidRPr="00BF3DD8">
        <w:rPr>
          <w:rFonts w:ascii="宋体" w:hAnsi="宋体"/>
          <w:sz w:val="32"/>
          <w:szCs w:val="32"/>
        </w:rPr>
        <w:t>另一方面，</w:t>
      </w:r>
      <w:r w:rsidRPr="00BF3DD8">
        <w:rPr>
          <w:rFonts w:ascii="宋体" w:hAnsi="宋体" w:hint="eastAsia"/>
          <w:sz w:val="32"/>
          <w:szCs w:val="32"/>
        </w:rPr>
        <w:t>又</w:t>
      </w:r>
      <w:r w:rsidRPr="00BF3DD8">
        <w:rPr>
          <w:rFonts w:ascii="宋体" w:hAnsi="宋体"/>
          <w:sz w:val="32"/>
          <w:szCs w:val="32"/>
        </w:rPr>
        <w:t>试图</w:t>
      </w:r>
      <w:r w:rsidRPr="00BF3DD8">
        <w:rPr>
          <w:rFonts w:ascii="宋体" w:hAnsi="宋体" w:hint="eastAsia"/>
          <w:sz w:val="32"/>
          <w:szCs w:val="32"/>
        </w:rPr>
        <w:t>在缓和大多数</w:t>
      </w:r>
      <w:r w:rsidRPr="00BF3DD8">
        <w:rPr>
          <w:rFonts w:ascii="宋体" w:hAnsi="宋体"/>
          <w:sz w:val="32"/>
          <w:szCs w:val="32"/>
        </w:rPr>
        <w:t>伊朗人民所面临的可怕经济状况所带来的灾难性后果和威胁</w:t>
      </w:r>
      <w:r w:rsidRPr="00BF3DD8">
        <w:rPr>
          <w:rFonts w:ascii="宋体" w:hAnsi="宋体" w:hint="eastAsia"/>
          <w:sz w:val="32"/>
          <w:szCs w:val="32"/>
        </w:rPr>
        <w:t>的</w:t>
      </w:r>
      <w:r w:rsidRPr="00BF3DD8">
        <w:rPr>
          <w:rFonts w:ascii="宋体" w:hAnsi="宋体"/>
          <w:sz w:val="32"/>
          <w:szCs w:val="32"/>
        </w:rPr>
        <w:t>同时</w:t>
      </w:r>
      <w:r w:rsidRPr="00BF3DD8">
        <w:rPr>
          <w:rFonts w:ascii="宋体" w:hAnsi="宋体" w:hint="eastAsia"/>
          <w:sz w:val="32"/>
          <w:szCs w:val="32"/>
        </w:rPr>
        <w:t>，</w:t>
      </w:r>
      <w:r w:rsidRPr="00BF3DD8">
        <w:rPr>
          <w:rFonts w:ascii="宋体" w:hAnsi="宋体"/>
          <w:sz w:val="32"/>
          <w:szCs w:val="32"/>
        </w:rPr>
        <w:t>维护政权赖以生存的大型金融</w:t>
      </w:r>
      <w:r w:rsidRPr="00BF3DD8">
        <w:rPr>
          <w:rFonts w:ascii="宋体" w:hAnsi="宋体" w:hint="eastAsia"/>
          <w:sz w:val="32"/>
          <w:szCs w:val="32"/>
        </w:rPr>
        <w:t>-</w:t>
      </w:r>
      <w:r w:rsidRPr="00BF3DD8">
        <w:rPr>
          <w:rFonts w:ascii="宋体" w:hAnsi="宋体"/>
          <w:sz w:val="32"/>
          <w:szCs w:val="32"/>
        </w:rPr>
        <w:t>商业资本的利益。这种做法是</w:t>
      </w:r>
      <w:r w:rsidRPr="00BF3DD8">
        <w:rPr>
          <w:rFonts w:ascii="宋体" w:hAnsi="宋体" w:hint="eastAsia"/>
          <w:sz w:val="32"/>
          <w:szCs w:val="32"/>
        </w:rPr>
        <w:t>当局</w:t>
      </w:r>
      <w:r w:rsidRPr="00BF3DD8">
        <w:rPr>
          <w:rFonts w:ascii="宋体" w:hAnsi="宋体"/>
          <w:sz w:val="32"/>
          <w:szCs w:val="32"/>
        </w:rPr>
        <w:t>遏制</w:t>
      </w:r>
      <w:r w:rsidRPr="00BF3DD8">
        <w:rPr>
          <w:rFonts w:ascii="宋体" w:hAnsi="宋体" w:hint="eastAsia"/>
          <w:sz w:val="32"/>
          <w:szCs w:val="32"/>
        </w:rPr>
        <w:t>人民抗争的</w:t>
      </w:r>
      <w:r w:rsidRPr="00BF3DD8">
        <w:rPr>
          <w:rFonts w:ascii="宋体" w:hAnsi="宋体"/>
          <w:sz w:val="32"/>
          <w:szCs w:val="32"/>
        </w:rPr>
        <w:t>计划的一部分。此外，在哈梅内伊的指示下，政府</w:t>
      </w:r>
      <w:r w:rsidRPr="00BF3DD8">
        <w:rPr>
          <w:rFonts w:ascii="宋体" w:hAnsi="宋体" w:hint="eastAsia"/>
          <w:sz w:val="32"/>
          <w:szCs w:val="32"/>
        </w:rPr>
        <w:t>在最近几周转向了</w:t>
      </w:r>
      <w:r w:rsidRPr="00BF3DD8">
        <w:rPr>
          <w:rFonts w:ascii="宋体" w:hAnsi="宋体"/>
          <w:sz w:val="32"/>
          <w:szCs w:val="32"/>
        </w:rPr>
        <w:t>“新外交政策</w:t>
      </w:r>
      <w:r w:rsidRPr="00BF3DD8">
        <w:rPr>
          <w:rFonts w:ascii="宋体" w:hAnsi="宋体" w:hint="eastAsia"/>
          <w:sz w:val="32"/>
          <w:szCs w:val="32"/>
        </w:rPr>
        <w:t>”</w:t>
      </w:r>
      <w:r w:rsidRPr="00BF3DD8">
        <w:rPr>
          <w:rFonts w:ascii="宋体" w:hAnsi="宋体"/>
          <w:sz w:val="32"/>
          <w:szCs w:val="32"/>
        </w:rPr>
        <w:t>，该政策</w:t>
      </w:r>
      <w:r w:rsidRPr="00BF3DD8">
        <w:rPr>
          <w:rFonts w:ascii="宋体" w:hAnsi="宋体" w:hint="eastAsia"/>
          <w:sz w:val="32"/>
          <w:szCs w:val="32"/>
        </w:rPr>
        <w:t>旨在推动解除对伊朗的制裁</w:t>
      </w:r>
      <w:r w:rsidRPr="00BF3DD8">
        <w:rPr>
          <w:rFonts w:ascii="宋体" w:hAnsi="宋体"/>
          <w:sz w:val="32"/>
          <w:szCs w:val="32"/>
        </w:rPr>
        <w:t>。</w:t>
      </w:r>
    </w:p>
    <w:p w14:paraId="3D82696C" w14:textId="52AEC8BF" w:rsidR="00BF3DD8" w:rsidRPr="00BF3DD8" w:rsidRDefault="00BF3DD8" w:rsidP="00BF3DD8">
      <w:pPr>
        <w:spacing w:before="60" w:after="60" w:line="480" w:lineRule="exact"/>
        <w:ind w:firstLine="640"/>
        <w:rPr>
          <w:rFonts w:ascii="宋体" w:hAnsi="宋体"/>
          <w:sz w:val="32"/>
          <w:szCs w:val="32"/>
        </w:rPr>
      </w:pPr>
      <w:r w:rsidRPr="00BF3DD8">
        <w:rPr>
          <w:rFonts w:ascii="宋体" w:hAnsi="宋体"/>
          <w:sz w:val="32"/>
          <w:szCs w:val="32"/>
        </w:rPr>
        <w:t>4月4日星期二，哈梅内伊在“与政府高级官员的</w:t>
      </w:r>
      <w:r>
        <w:rPr>
          <w:rFonts w:ascii="宋体" w:hAnsi="宋体" w:hint="eastAsia"/>
          <w:sz w:val="32"/>
          <w:szCs w:val="32"/>
        </w:rPr>
        <w:t>会面</w:t>
      </w:r>
      <w:r w:rsidRPr="00BF3DD8">
        <w:rPr>
          <w:rFonts w:ascii="宋体" w:hAnsi="宋体"/>
          <w:sz w:val="32"/>
          <w:szCs w:val="32"/>
        </w:rPr>
        <w:t>”中明确表示，他和整个伊斯兰共和国政权不承认妇女的个人自由和社会权利。</w:t>
      </w:r>
      <w:r w:rsidRPr="00BF3DD8">
        <w:rPr>
          <w:rFonts w:ascii="宋体" w:hAnsi="宋体" w:hint="eastAsia"/>
          <w:sz w:val="32"/>
          <w:szCs w:val="32"/>
        </w:rPr>
        <w:t>在这位反动的“</w:t>
      </w:r>
      <w:r w:rsidRPr="00BF3DD8">
        <w:rPr>
          <w:rFonts w:ascii="宋体" w:hAnsi="宋体"/>
          <w:sz w:val="32"/>
          <w:szCs w:val="32"/>
        </w:rPr>
        <w:t>最高领袖</w:t>
      </w:r>
      <w:r w:rsidRPr="00BF3DD8">
        <w:rPr>
          <w:rFonts w:ascii="宋体" w:hAnsi="宋体" w:hint="eastAsia"/>
          <w:sz w:val="32"/>
          <w:szCs w:val="32"/>
        </w:rPr>
        <w:t>”</w:t>
      </w:r>
      <w:r w:rsidRPr="00BF3DD8">
        <w:rPr>
          <w:rFonts w:ascii="宋体" w:hAnsi="宋体"/>
          <w:sz w:val="32"/>
          <w:szCs w:val="32"/>
        </w:rPr>
        <w:t>作出</w:t>
      </w:r>
      <w:r w:rsidRPr="00BF3DD8">
        <w:rPr>
          <w:rFonts w:ascii="宋体" w:hAnsi="宋体" w:hint="eastAsia"/>
          <w:sz w:val="32"/>
          <w:szCs w:val="32"/>
        </w:rPr>
        <w:t>此等论断</w:t>
      </w:r>
      <w:r w:rsidRPr="00BF3DD8">
        <w:rPr>
          <w:rFonts w:ascii="宋体" w:hAnsi="宋体"/>
          <w:sz w:val="32"/>
          <w:szCs w:val="32"/>
        </w:rPr>
        <w:t>后，</w:t>
      </w:r>
      <w:r w:rsidRPr="00BF3DD8">
        <w:rPr>
          <w:rFonts w:ascii="宋体" w:hAnsi="宋体" w:hint="eastAsia"/>
          <w:sz w:val="32"/>
          <w:szCs w:val="32"/>
        </w:rPr>
        <w:t>如塔利班一样</w:t>
      </w:r>
      <w:r w:rsidRPr="00BF3DD8">
        <w:rPr>
          <w:rFonts w:ascii="宋体" w:hAnsi="宋体"/>
          <w:sz w:val="32"/>
          <w:szCs w:val="32"/>
        </w:rPr>
        <w:t>歧视伊朗妇女的</w:t>
      </w:r>
      <w:r w:rsidRPr="00BF3DD8">
        <w:rPr>
          <w:rFonts w:ascii="宋体" w:hAnsi="宋体" w:hint="eastAsia"/>
          <w:sz w:val="32"/>
          <w:szCs w:val="32"/>
        </w:rPr>
        <w:t>“</w:t>
      </w:r>
      <w:r w:rsidRPr="00BF3DD8">
        <w:rPr>
          <w:rFonts w:ascii="宋体" w:hAnsi="宋体"/>
          <w:sz w:val="32"/>
          <w:szCs w:val="32"/>
        </w:rPr>
        <w:t>法律</w:t>
      </w:r>
      <w:r w:rsidRPr="00BF3DD8">
        <w:rPr>
          <w:rFonts w:ascii="宋体" w:hAnsi="宋体" w:hint="eastAsia"/>
          <w:sz w:val="32"/>
          <w:szCs w:val="32"/>
        </w:rPr>
        <w:t>”基础在“贞洁和头巾指令”的幌子下</w:t>
      </w:r>
      <w:r w:rsidRPr="00BF3DD8">
        <w:rPr>
          <w:rFonts w:ascii="宋体" w:hAnsi="宋体"/>
          <w:sz w:val="32"/>
          <w:szCs w:val="32"/>
        </w:rPr>
        <w:t>开始</w:t>
      </w:r>
      <w:r w:rsidRPr="00BF3DD8">
        <w:rPr>
          <w:rFonts w:ascii="宋体" w:hAnsi="宋体" w:hint="eastAsia"/>
          <w:sz w:val="32"/>
          <w:szCs w:val="32"/>
        </w:rPr>
        <w:t>了</w:t>
      </w:r>
      <w:r w:rsidRPr="00BF3DD8">
        <w:rPr>
          <w:rFonts w:ascii="宋体" w:hAnsi="宋体"/>
          <w:sz w:val="32"/>
          <w:szCs w:val="32"/>
        </w:rPr>
        <w:t>运作。</w:t>
      </w:r>
    </w:p>
    <w:p w14:paraId="4F1329A7" w14:textId="77777777"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哈梅内伊上周的讲话清楚地表明，对伊朗政权及其“领袖”来说，最重要、最令其担忧的问题是严重的经济危机及其对大多数人民生活的影响所构成的不断增长的威胁。如今，伊斯兰共和国政权治下各种关于“经济发展”的计划、指示和空洞的口号都失败了，因为这个政权丝毫不关心劳动人民的处境和生计，也无意为他们提供有尊严的生活。</w:t>
      </w:r>
    </w:p>
    <w:p w14:paraId="2D31C835" w14:textId="1F89CCFA"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lastRenderedPageBreak/>
        <w:t>哈梅内伊本人和他</w:t>
      </w:r>
      <w:r>
        <w:rPr>
          <w:rFonts w:ascii="宋体" w:hAnsi="宋体" w:hint="eastAsia"/>
          <w:sz w:val="32"/>
          <w:szCs w:val="32"/>
        </w:rPr>
        <w:t>的</w:t>
      </w:r>
      <w:r w:rsidRPr="00BF3DD8">
        <w:rPr>
          <w:rFonts w:ascii="宋体" w:hAnsi="宋体" w:hint="eastAsia"/>
          <w:sz w:val="32"/>
          <w:szCs w:val="32"/>
        </w:rPr>
        <w:t>“中央司令部”的</w:t>
      </w:r>
      <w:r w:rsidRPr="00BF3DD8">
        <w:rPr>
          <w:rFonts w:ascii="宋体" w:hAnsi="宋体"/>
          <w:sz w:val="32"/>
          <w:szCs w:val="32"/>
        </w:rPr>
        <w:t>成员</w:t>
      </w:r>
      <w:r w:rsidRPr="00BF3DD8">
        <w:rPr>
          <w:rFonts w:ascii="宋体" w:hAnsi="宋体" w:hint="eastAsia"/>
          <w:sz w:val="32"/>
          <w:szCs w:val="32"/>
        </w:rPr>
        <w:t>们</w:t>
      </w:r>
      <w:r w:rsidRPr="00BF3DD8">
        <w:rPr>
          <w:rFonts w:ascii="宋体" w:hAnsi="宋体"/>
          <w:sz w:val="32"/>
          <w:szCs w:val="32"/>
        </w:rPr>
        <w:t>当然很清楚，在伊斯兰共和国政权</w:t>
      </w:r>
      <w:r w:rsidRPr="00BF3DD8">
        <w:rPr>
          <w:rFonts w:ascii="宋体" w:hAnsi="宋体" w:hint="eastAsia"/>
          <w:sz w:val="32"/>
          <w:szCs w:val="32"/>
        </w:rPr>
        <w:t>统治</w:t>
      </w:r>
      <w:r w:rsidRPr="00BF3DD8">
        <w:rPr>
          <w:rFonts w:ascii="宋体" w:hAnsi="宋体"/>
          <w:sz w:val="32"/>
          <w:szCs w:val="32"/>
        </w:rPr>
        <w:t>下，广泛的经济危机、人民生活条件的严重恶化、</w:t>
      </w:r>
      <w:r>
        <w:rPr>
          <w:rFonts w:ascii="宋体" w:hAnsi="宋体" w:hint="eastAsia"/>
          <w:sz w:val="32"/>
          <w:szCs w:val="32"/>
        </w:rPr>
        <w:t>政权</w:t>
      </w:r>
      <w:r w:rsidRPr="00BF3DD8">
        <w:rPr>
          <w:rFonts w:ascii="宋体" w:hAnsi="宋体" w:hint="eastAsia"/>
          <w:sz w:val="32"/>
          <w:szCs w:val="32"/>
        </w:rPr>
        <w:t>自己造成</w:t>
      </w:r>
      <w:r w:rsidRPr="00BF3DD8">
        <w:rPr>
          <w:rFonts w:ascii="宋体" w:hAnsi="宋体"/>
          <w:sz w:val="32"/>
          <w:szCs w:val="32"/>
        </w:rPr>
        <w:t>的</w:t>
      </w:r>
      <w:r w:rsidRPr="00BF3DD8">
        <w:rPr>
          <w:rFonts w:ascii="宋体" w:hAnsi="宋体" w:hint="eastAsia"/>
          <w:sz w:val="32"/>
          <w:szCs w:val="32"/>
        </w:rPr>
        <w:t>失控</w:t>
      </w:r>
      <w:r>
        <w:rPr>
          <w:rFonts w:ascii="宋体" w:hAnsi="宋体" w:hint="eastAsia"/>
          <w:sz w:val="32"/>
          <w:szCs w:val="32"/>
        </w:rPr>
        <w:t>的</w:t>
      </w:r>
      <w:r w:rsidRPr="00BF3DD8">
        <w:rPr>
          <w:rFonts w:ascii="宋体" w:hAnsi="宋体"/>
          <w:sz w:val="32"/>
          <w:szCs w:val="32"/>
        </w:rPr>
        <w:t>通货膨胀、贫困的蔓延和巨大的阶级分化，加上根深蒂固的腐败，共同造成了</w:t>
      </w:r>
      <w:r w:rsidRPr="00BF3DD8">
        <w:rPr>
          <w:rFonts w:ascii="宋体" w:hAnsi="宋体" w:hint="eastAsia"/>
          <w:sz w:val="32"/>
          <w:szCs w:val="32"/>
        </w:rPr>
        <w:t>伊朗如今</w:t>
      </w:r>
      <w:r w:rsidRPr="00BF3DD8">
        <w:rPr>
          <w:rFonts w:ascii="宋体" w:hAnsi="宋体"/>
          <w:sz w:val="32"/>
          <w:szCs w:val="32"/>
        </w:rPr>
        <w:t>可怕的社会不公。今天，</w:t>
      </w:r>
      <w:r w:rsidRPr="00BF3DD8">
        <w:rPr>
          <w:rFonts w:ascii="宋体" w:hAnsi="宋体" w:hint="eastAsia"/>
          <w:sz w:val="32"/>
          <w:szCs w:val="32"/>
        </w:rPr>
        <w:t>公众</w:t>
      </w:r>
      <w:r w:rsidRPr="00BF3DD8">
        <w:rPr>
          <w:rFonts w:ascii="宋体" w:hAnsi="宋体"/>
          <w:sz w:val="32"/>
          <w:szCs w:val="32"/>
        </w:rPr>
        <w:t>舆论</w:t>
      </w:r>
      <w:r w:rsidRPr="00BF3DD8">
        <w:rPr>
          <w:rFonts w:ascii="宋体" w:hAnsi="宋体" w:hint="eastAsia"/>
          <w:sz w:val="32"/>
          <w:szCs w:val="32"/>
        </w:rPr>
        <w:t>对</w:t>
      </w:r>
      <w:r w:rsidRPr="00BF3DD8">
        <w:rPr>
          <w:rFonts w:ascii="宋体" w:hAnsi="宋体"/>
          <w:sz w:val="32"/>
          <w:szCs w:val="32"/>
        </w:rPr>
        <w:t>神权统治者的宗教口号和骗局</w:t>
      </w:r>
      <w:r w:rsidRPr="00BF3DD8">
        <w:rPr>
          <w:rFonts w:ascii="宋体" w:hAnsi="宋体" w:hint="eastAsia"/>
          <w:sz w:val="32"/>
          <w:szCs w:val="32"/>
        </w:rPr>
        <w:t>抱以公开的嘲笑和蔑视</w:t>
      </w:r>
      <w:r w:rsidRPr="00BF3DD8">
        <w:rPr>
          <w:rFonts w:ascii="宋体" w:hAnsi="宋体"/>
          <w:sz w:val="32"/>
          <w:szCs w:val="32"/>
        </w:rPr>
        <w:t>。因此</w:t>
      </w:r>
      <w:r w:rsidRPr="00BF3DD8">
        <w:rPr>
          <w:rFonts w:ascii="宋体" w:hAnsi="宋体" w:hint="eastAsia"/>
          <w:sz w:val="32"/>
          <w:szCs w:val="32"/>
        </w:rPr>
        <w:t>，</w:t>
      </w:r>
      <w:r w:rsidRPr="00BF3DD8">
        <w:rPr>
          <w:rFonts w:ascii="宋体" w:hAnsi="宋体"/>
          <w:sz w:val="32"/>
          <w:szCs w:val="32"/>
        </w:rPr>
        <w:t>该政权需要找到</w:t>
      </w:r>
      <w:r w:rsidRPr="00BF3DD8">
        <w:rPr>
          <w:rFonts w:ascii="宋体" w:hAnsi="宋体" w:hint="eastAsia"/>
          <w:sz w:val="32"/>
          <w:szCs w:val="32"/>
        </w:rPr>
        <w:t>一条</w:t>
      </w:r>
      <w:r w:rsidRPr="00BF3DD8">
        <w:rPr>
          <w:rFonts w:ascii="宋体" w:hAnsi="宋体"/>
          <w:sz w:val="32"/>
          <w:szCs w:val="32"/>
        </w:rPr>
        <w:t>确保</w:t>
      </w:r>
      <w:r w:rsidRPr="00BF3DD8">
        <w:rPr>
          <w:rFonts w:ascii="宋体" w:hAnsi="宋体" w:hint="eastAsia"/>
          <w:sz w:val="32"/>
          <w:szCs w:val="32"/>
        </w:rPr>
        <w:t>自身</w:t>
      </w:r>
      <w:r w:rsidRPr="00BF3DD8">
        <w:rPr>
          <w:rFonts w:ascii="宋体" w:hAnsi="宋体"/>
          <w:sz w:val="32"/>
          <w:szCs w:val="32"/>
        </w:rPr>
        <w:t>生存</w:t>
      </w:r>
      <w:r w:rsidRPr="00BF3DD8">
        <w:rPr>
          <w:rFonts w:ascii="宋体" w:hAnsi="宋体" w:hint="eastAsia"/>
          <w:sz w:val="32"/>
          <w:szCs w:val="32"/>
        </w:rPr>
        <w:t>的道路</w:t>
      </w:r>
      <w:r w:rsidRPr="00BF3DD8">
        <w:rPr>
          <w:rFonts w:ascii="宋体" w:hAnsi="宋体"/>
          <w:sz w:val="32"/>
          <w:szCs w:val="32"/>
        </w:rPr>
        <w:t>。上周，哈梅内伊</w:t>
      </w:r>
      <w:r w:rsidR="00B60B03">
        <w:rPr>
          <w:rFonts w:ascii="宋体" w:hAnsi="宋体" w:hint="eastAsia"/>
          <w:sz w:val="32"/>
          <w:szCs w:val="32"/>
        </w:rPr>
        <w:t>恰当</w:t>
      </w:r>
      <w:r w:rsidRPr="00BF3DD8">
        <w:rPr>
          <w:rFonts w:ascii="宋体" w:hAnsi="宋体"/>
          <w:sz w:val="32"/>
          <w:szCs w:val="32"/>
        </w:rPr>
        <w:t>地将政权危险处境的原因归结为其</w:t>
      </w:r>
      <w:r w:rsidRPr="00BF3DD8">
        <w:rPr>
          <w:rFonts w:ascii="宋体" w:hAnsi="宋体" w:hint="eastAsia"/>
          <w:sz w:val="32"/>
          <w:szCs w:val="32"/>
        </w:rPr>
        <w:t>“</w:t>
      </w:r>
      <w:r w:rsidRPr="00BF3DD8">
        <w:rPr>
          <w:rFonts w:ascii="宋体" w:hAnsi="宋体"/>
          <w:sz w:val="32"/>
          <w:szCs w:val="32"/>
        </w:rPr>
        <w:t>混乱的经济</w:t>
      </w:r>
      <w:r w:rsidRPr="00BF3DD8">
        <w:rPr>
          <w:rFonts w:ascii="宋体" w:hAnsi="宋体" w:hint="eastAsia"/>
          <w:sz w:val="32"/>
          <w:szCs w:val="32"/>
        </w:rPr>
        <w:t>”</w:t>
      </w:r>
      <w:r w:rsidRPr="00BF3DD8">
        <w:rPr>
          <w:rFonts w:ascii="宋体" w:hAnsi="宋体"/>
          <w:sz w:val="32"/>
          <w:szCs w:val="32"/>
        </w:rPr>
        <w:t>，强调了应对这一威胁的重要性和紧迫性</w:t>
      </w:r>
      <w:r w:rsidRPr="00BF3DD8">
        <w:rPr>
          <w:rFonts w:ascii="宋体" w:hAnsi="宋体" w:hint="eastAsia"/>
          <w:sz w:val="32"/>
          <w:szCs w:val="32"/>
        </w:rPr>
        <w:t>。</w:t>
      </w:r>
      <w:r w:rsidRPr="00BF3DD8">
        <w:rPr>
          <w:rFonts w:ascii="宋体" w:hAnsi="宋体"/>
          <w:sz w:val="32"/>
          <w:szCs w:val="32"/>
        </w:rPr>
        <w:t>他说</w:t>
      </w:r>
      <w:r w:rsidRPr="00BF3DD8">
        <w:rPr>
          <w:rFonts w:ascii="宋体" w:hAnsi="宋体" w:hint="eastAsia"/>
          <w:sz w:val="32"/>
          <w:szCs w:val="32"/>
        </w:rPr>
        <w:t>：“</w:t>
      </w:r>
      <w:r w:rsidRPr="00BF3DD8">
        <w:rPr>
          <w:rFonts w:ascii="宋体" w:hAnsi="宋体"/>
          <w:sz w:val="32"/>
          <w:szCs w:val="32"/>
        </w:rPr>
        <w:t>经济是国家的头</w:t>
      </w:r>
      <w:r>
        <w:rPr>
          <w:rFonts w:ascii="宋体" w:hAnsi="宋体" w:hint="eastAsia"/>
          <w:sz w:val="32"/>
          <w:szCs w:val="32"/>
        </w:rPr>
        <w:t>号</w:t>
      </w:r>
      <w:r w:rsidRPr="00BF3DD8">
        <w:rPr>
          <w:rFonts w:ascii="宋体" w:hAnsi="宋体"/>
          <w:sz w:val="32"/>
          <w:szCs w:val="32"/>
        </w:rPr>
        <w:t>问题，</w:t>
      </w:r>
      <w:r w:rsidRPr="00BF3DD8">
        <w:rPr>
          <w:rFonts w:ascii="宋体" w:hAnsi="宋体" w:hint="eastAsia"/>
          <w:sz w:val="32"/>
          <w:szCs w:val="32"/>
        </w:rPr>
        <w:t>而</w:t>
      </w:r>
      <w:r w:rsidRPr="00BF3DD8">
        <w:rPr>
          <w:rFonts w:ascii="宋体" w:hAnsi="宋体"/>
          <w:sz w:val="32"/>
          <w:szCs w:val="32"/>
        </w:rPr>
        <w:t>最重要的问题是人民的生计问题。</w:t>
      </w:r>
      <w:r w:rsidRPr="00BF3DD8">
        <w:rPr>
          <w:rFonts w:ascii="宋体" w:hAnsi="宋体" w:hint="eastAsia"/>
          <w:sz w:val="32"/>
          <w:szCs w:val="32"/>
        </w:rPr>
        <w:t>”</w:t>
      </w:r>
    </w:p>
    <w:p w14:paraId="69DA593E" w14:textId="274F6DA7"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此前一天即</w:t>
      </w:r>
      <w:r w:rsidRPr="00BF3DD8">
        <w:rPr>
          <w:rFonts w:ascii="宋体" w:hAnsi="宋体"/>
          <w:sz w:val="32"/>
          <w:szCs w:val="32"/>
        </w:rPr>
        <w:t>4月3日</w:t>
      </w:r>
      <w:r w:rsidRPr="00BF3DD8">
        <w:rPr>
          <w:rFonts w:ascii="宋体" w:hAnsi="宋体" w:hint="eastAsia"/>
          <w:sz w:val="32"/>
          <w:szCs w:val="32"/>
        </w:rPr>
        <w:t>，伊朗</w:t>
      </w:r>
      <w:r w:rsidRPr="00BF3DD8">
        <w:rPr>
          <w:rFonts w:ascii="宋体" w:hAnsi="宋体"/>
          <w:sz w:val="32"/>
          <w:szCs w:val="32"/>
        </w:rPr>
        <w:t>总统</w:t>
      </w:r>
      <w:r w:rsidRPr="00BF3DD8">
        <w:rPr>
          <w:rFonts w:ascii="宋体" w:hAnsi="宋体" w:hint="eastAsia"/>
          <w:sz w:val="32"/>
          <w:szCs w:val="32"/>
        </w:rPr>
        <w:t>易卜拉欣·莱希（</w:t>
      </w:r>
      <w:r w:rsidRPr="00BF3DD8">
        <w:rPr>
          <w:rFonts w:ascii="宋体" w:hAnsi="宋体"/>
          <w:sz w:val="32"/>
          <w:szCs w:val="32"/>
        </w:rPr>
        <w:t>Ebrahim Raisi</w:t>
      </w:r>
      <w:r w:rsidRPr="00BF3DD8">
        <w:rPr>
          <w:rFonts w:ascii="宋体" w:hAnsi="宋体" w:hint="eastAsia"/>
          <w:sz w:val="32"/>
          <w:szCs w:val="32"/>
        </w:rPr>
        <w:t>）</w:t>
      </w:r>
      <w:r w:rsidRPr="00BF3DD8">
        <w:rPr>
          <w:rFonts w:ascii="宋体" w:hAnsi="宋体"/>
          <w:sz w:val="32"/>
          <w:szCs w:val="32"/>
        </w:rPr>
        <w:t>在一</w:t>
      </w:r>
      <w:r w:rsidRPr="00BF3DD8">
        <w:rPr>
          <w:rFonts w:ascii="宋体" w:hAnsi="宋体" w:hint="eastAsia"/>
          <w:sz w:val="32"/>
          <w:szCs w:val="32"/>
        </w:rPr>
        <w:t>次</w:t>
      </w:r>
      <w:r w:rsidRPr="00BF3DD8">
        <w:rPr>
          <w:rFonts w:ascii="宋体" w:hAnsi="宋体"/>
          <w:sz w:val="32"/>
          <w:szCs w:val="32"/>
        </w:rPr>
        <w:t>长达4小时的会议上发表了讲话，会议的</w:t>
      </w:r>
      <w:r w:rsidRPr="00BF3DD8">
        <w:rPr>
          <w:rFonts w:ascii="宋体" w:hAnsi="宋体" w:hint="eastAsia"/>
          <w:sz w:val="32"/>
          <w:szCs w:val="32"/>
        </w:rPr>
        <w:t>主</w:t>
      </w:r>
      <w:r w:rsidRPr="00BF3DD8">
        <w:rPr>
          <w:rFonts w:ascii="宋体" w:hAnsi="宋体"/>
          <w:sz w:val="32"/>
          <w:szCs w:val="32"/>
        </w:rPr>
        <w:t>题是</w:t>
      </w:r>
      <w:r w:rsidRPr="00BF3DD8">
        <w:rPr>
          <w:rFonts w:ascii="宋体" w:hAnsi="宋体" w:hint="eastAsia"/>
          <w:sz w:val="32"/>
          <w:szCs w:val="32"/>
        </w:rPr>
        <w:t>“</w:t>
      </w:r>
      <w:r w:rsidRPr="00BF3DD8">
        <w:rPr>
          <w:rFonts w:ascii="宋体" w:hAnsi="宋体"/>
          <w:sz w:val="32"/>
          <w:szCs w:val="32"/>
        </w:rPr>
        <w:t>与一群顶级制造商和企业家的斋月聚会</w:t>
      </w:r>
      <w:r w:rsidRPr="00BF3DD8">
        <w:rPr>
          <w:rFonts w:ascii="宋体" w:hAnsi="宋体" w:hint="eastAsia"/>
          <w:sz w:val="32"/>
          <w:szCs w:val="32"/>
        </w:rPr>
        <w:t>”</w:t>
      </w:r>
      <w:r w:rsidR="00B60B03">
        <w:rPr>
          <w:rFonts w:ascii="宋体" w:hAnsi="宋体" w:hint="eastAsia"/>
          <w:sz w:val="32"/>
          <w:szCs w:val="32"/>
        </w:rPr>
        <w:t>。</w:t>
      </w:r>
      <w:r w:rsidRPr="00BF3DD8">
        <w:rPr>
          <w:rFonts w:ascii="宋体" w:hAnsi="宋体"/>
          <w:sz w:val="32"/>
          <w:szCs w:val="32"/>
        </w:rPr>
        <w:t>在这次会议上，</w:t>
      </w:r>
      <w:r w:rsidRPr="00BF3DD8">
        <w:rPr>
          <w:rFonts w:ascii="宋体" w:hAnsi="宋体" w:hint="eastAsia"/>
          <w:sz w:val="32"/>
          <w:szCs w:val="32"/>
        </w:rPr>
        <w:t>莱希</w:t>
      </w:r>
      <w:r w:rsidRPr="00BF3DD8">
        <w:rPr>
          <w:rFonts w:ascii="宋体" w:hAnsi="宋体"/>
          <w:sz w:val="32"/>
          <w:szCs w:val="32"/>
        </w:rPr>
        <w:t>没有提到任何</w:t>
      </w:r>
      <w:r w:rsidRPr="00BF3DD8">
        <w:rPr>
          <w:rFonts w:ascii="宋体" w:hAnsi="宋体" w:hint="eastAsia"/>
          <w:sz w:val="32"/>
          <w:szCs w:val="32"/>
        </w:rPr>
        <w:t>关乎</w:t>
      </w:r>
      <w:r w:rsidRPr="00BF3DD8">
        <w:rPr>
          <w:rFonts w:ascii="宋体" w:hAnsi="宋体"/>
          <w:sz w:val="32"/>
          <w:szCs w:val="32"/>
        </w:rPr>
        <w:t>国家或民众的经济发展计划</w:t>
      </w:r>
      <w:r w:rsidRPr="00BF3DD8">
        <w:rPr>
          <w:rFonts w:ascii="宋体" w:hAnsi="宋体" w:hint="eastAsia"/>
          <w:sz w:val="32"/>
          <w:szCs w:val="32"/>
        </w:rPr>
        <w:t>；恰恰相反，他在</w:t>
      </w:r>
      <w:r w:rsidRPr="00BF3DD8">
        <w:rPr>
          <w:rFonts w:ascii="宋体" w:hAnsi="宋体"/>
          <w:sz w:val="32"/>
          <w:szCs w:val="32"/>
        </w:rPr>
        <w:t>讲话中明确强调，越来越多的</w:t>
      </w:r>
      <w:r w:rsidRPr="00BF3DD8">
        <w:rPr>
          <w:rFonts w:ascii="宋体" w:hAnsi="宋体" w:hint="eastAsia"/>
          <w:sz w:val="32"/>
          <w:szCs w:val="32"/>
        </w:rPr>
        <w:t>民族经济和国有</w:t>
      </w:r>
      <w:r w:rsidRPr="00BF3DD8">
        <w:rPr>
          <w:rFonts w:ascii="宋体" w:hAnsi="宋体"/>
          <w:sz w:val="32"/>
          <w:szCs w:val="32"/>
        </w:rPr>
        <w:t>经济的基本资产</w:t>
      </w:r>
      <w:r w:rsidRPr="00BF3DD8">
        <w:rPr>
          <w:rFonts w:ascii="宋体" w:hAnsi="宋体" w:hint="eastAsia"/>
          <w:sz w:val="32"/>
          <w:szCs w:val="32"/>
        </w:rPr>
        <w:t>或</w:t>
      </w:r>
      <w:r w:rsidRPr="00BF3DD8">
        <w:rPr>
          <w:rFonts w:ascii="宋体" w:hAnsi="宋体"/>
          <w:sz w:val="32"/>
          <w:szCs w:val="32"/>
        </w:rPr>
        <w:t>资源实际上正在被移交给政权的亲密伙伴，以便进一步开发</w:t>
      </w:r>
      <w:r>
        <w:rPr>
          <w:rFonts w:ascii="宋体" w:hAnsi="宋体" w:hint="eastAsia"/>
          <w:sz w:val="32"/>
          <w:szCs w:val="32"/>
        </w:rPr>
        <w:t>它们</w:t>
      </w:r>
      <w:r w:rsidRPr="00BF3DD8">
        <w:rPr>
          <w:rFonts w:ascii="宋体" w:hAnsi="宋体"/>
          <w:sz w:val="32"/>
          <w:szCs w:val="32"/>
        </w:rPr>
        <w:t>。</w:t>
      </w:r>
      <w:r w:rsidRPr="00BF3DD8">
        <w:rPr>
          <w:rFonts w:ascii="宋体" w:hAnsi="宋体" w:hint="eastAsia"/>
          <w:sz w:val="32"/>
          <w:szCs w:val="32"/>
        </w:rPr>
        <w:t>莱希</w:t>
      </w:r>
      <w:r w:rsidRPr="00BF3DD8">
        <w:rPr>
          <w:rFonts w:ascii="宋体" w:hAnsi="宋体"/>
          <w:sz w:val="32"/>
          <w:szCs w:val="32"/>
        </w:rPr>
        <w:t>在所谓的</w:t>
      </w:r>
      <w:r w:rsidRPr="00BF3DD8">
        <w:rPr>
          <w:rFonts w:ascii="宋体" w:hAnsi="宋体" w:hint="eastAsia"/>
          <w:sz w:val="32"/>
          <w:szCs w:val="32"/>
        </w:rPr>
        <w:t>“</w:t>
      </w:r>
      <w:r w:rsidRPr="00BF3DD8">
        <w:rPr>
          <w:rFonts w:ascii="宋体" w:hAnsi="宋体"/>
          <w:sz w:val="32"/>
          <w:szCs w:val="32"/>
        </w:rPr>
        <w:t>企业家</w:t>
      </w:r>
      <w:r w:rsidRPr="00BF3DD8">
        <w:rPr>
          <w:rFonts w:ascii="宋体" w:hAnsi="宋体" w:hint="eastAsia"/>
          <w:sz w:val="32"/>
          <w:szCs w:val="32"/>
        </w:rPr>
        <w:t>”</w:t>
      </w:r>
      <w:r w:rsidRPr="00BF3DD8">
        <w:rPr>
          <w:rFonts w:ascii="宋体" w:hAnsi="宋体"/>
          <w:sz w:val="32"/>
          <w:szCs w:val="32"/>
        </w:rPr>
        <w:t>面前所</w:t>
      </w:r>
      <w:r w:rsidRPr="00BF3DD8">
        <w:rPr>
          <w:rFonts w:ascii="宋体" w:hAnsi="宋体" w:hint="eastAsia"/>
          <w:sz w:val="32"/>
          <w:szCs w:val="32"/>
        </w:rPr>
        <w:t>描绘</w:t>
      </w:r>
      <w:r w:rsidRPr="00BF3DD8">
        <w:rPr>
          <w:rFonts w:ascii="宋体" w:hAnsi="宋体"/>
          <w:sz w:val="32"/>
          <w:szCs w:val="32"/>
        </w:rPr>
        <w:t>的愿景直接来源于撒切尔-里根时期所主张的纯粹的新自由主义观点。</w:t>
      </w:r>
      <w:r w:rsidRPr="00BF3DD8">
        <w:rPr>
          <w:rFonts w:ascii="宋体" w:hAnsi="宋体" w:hint="eastAsia"/>
          <w:sz w:val="32"/>
          <w:szCs w:val="32"/>
        </w:rPr>
        <w:t>莱希宣称：“</w:t>
      </w:r>
      <w:r w:rsidRPr="00BF3DD8">
        <w:rPr>
          <w:rFonts w:ascii="宋体" w:hAnsi="宋体"/>
          <w:sz w:val="32"/>
          <w:szCs w:val="32"/>
        </w:rPr>
        <w:t>经济应</w:t>
      </w:r>
      <w:r>
        <w:rPr>
          <w:rFonts w:ascii="宋体" w:hAnsi="宋体" w:hint="eastAsia"/>
          <w:sz w:val="32"/>
          <w:szCs w:val="32"/>
        </w:rPr>
        <w:t>当</w:t>
      </w:r>
      <w:r w:rsidRPr="00BF3DD8">
        <w:rPr>
          <w:rFonts w:ascii="宋体" w:hAnsi="宋体"/>
          <w:sz w:val="32"/>
          <w:szCs w:val="32"/>
        </w:rPr>
        <w:t>由私营</w:t>
      </w:r>
      <w:r w:rsidRPr="00BF3DD8">
        <w:rPr>
          <w:rFonts w:ascii="宋体" w:hAnsi="宋体" w:hint="eastAsia"/>
          <w:sz w:val="32"/>
          <w:szCs w:val="32"/>
        </w:rPr>
        <w:t>的</w:t>
      </w:r>
      <w:r w:rsidRPr="00BF3DD8">
        <w:rPr>
          <w:rFonts w:ascii="宋体" w:hAnsi="宋体"/>
          <w:sz w:val="32"/>
          <w:szCs w:val="32"/>
        </w:rPr>
        <w:t>部门、制造商和企业家来支配</w:t>
      </w:r>
      <w:r w:rsidRPr="00BF3DD8">
        <w:rPr>
          <w:rFonts w:ascii="宋体" w:hAnsi="宋体" w:hint="eastAsia"/>
          <w:sz w:val="32"/>
          <w:szCs w:val="32"/>
        </w:rPr>
        <w:t>——</w:t>
      </w:r>
      <w:r w:rsidRPr="00BF3DD8">
        <w:rPr>
          <w:rFonts w:ascii="宋体" w:hAnsi="宋体"/>
          <w:sz w:val="32"/>
          <w:szCs w:val="32"/>
        </w:rPr>
        <w:t>而政府只应起到指导、</w:t>
      </w:r>
      <w:r w:rsidRPr="00BF3DD8">
        <w:rPr>
          <w:rFonts w:ascii="宋体" w:hAnsi="宋体" w:hint="eastAsia"/>
          <w:sz w:val="32"/>
          <w:szCs w:val="32"/>
        </w:rPr>
        <w:t>支持、监督和调控的作用……</w:t>
      </w:r>
      <w:r w:rsidRPr="00BF3DD8">
        <w:rPr>
          <w:rFonts w:ascii="宋体" w:hAnsi="宋体"/>
          <w:sz w:val="32"/>
          <w:szCs w:val="32"/>
        </w:rPr>
        <w:t>因此</w:t>
      </w:r>
      <w:r w:rsidRPr="00BF3DD8">
        <w:rPr>
          <w:rFonts w:ascii="宋体" w:hAnsi="宋体" w:hint="eastAsia"/>
          <w:sz w:val="32"/>
          <w:szCs w:val="32"/>
        </w:rPr>
        <w:t>，</w:t>
      </w:r>
      <w:r w:rsidRPr="00BF3DD8">
        <w:rPr>
          <w:rFonts w:ascii="宋体" w:hAnsi="宋体"/>
          <w:sz w:val="32"/>
          <w:szCs w:val="32"/>
        </w:rPr>
        <w:t>从现在开始，我的政府不会在未与私营</w:t>
      </w:r>
      <w:r w:rsidRPr="00BF3DD8">
        <w:rPr>
          <w:rFonts w:ascii="宋体" w:hAnsi="宋体" w:hint="eastAsia"/>
          <w:sz w:val="32"/>
          <w:szCs w:val="32"/>
        </w:rPr>
        <w:t>的</w:t>
      </w:r>
      <w:r w:rsidRPr="00BF3DD8">
        <w:rPr>
          <w:rFonts w:ascii="宋体" w:hAnsi="宋体"/>
          <w:sz w:val="32"/>
          <w:szCs w:val="32"/>
        </w:rPr>
        <w:t>部门、制造商和企业家协商的情况下做出任何关于经济活动的决定。</w:t>
      </w:r>
      <w:r>
        <w:rPr>
          <w:rFonts w:ascii="宋体" w:hAnsi="宋体" w:hint="eastAsia"/>
          <w:sz w:val="32"/>
          <w:szCs w:val="32"/>
        </w:rPr>
        <w:t>”</w:t>
      </w:r>
    </w:p>
    <w:p w14:paraId="789E7E01" w14:textId="5B7537D2"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实际上，这些话意味着私有化和拍卖国家资产，同时</w:t>
      </w:r>
      <w:r w:rsidRPr="00BF3DD8">
        <w:rPr>
          <w:rFonts w:ascii="宋体" w:hAnsi="宋体" w:hint="eastAsia"/>
          <w:sz w:val="32"/>
          <w:szCs w:val="32"/>
        </w:rPr>
        <w:lastRenderedPageBreak/>
        <w:t>也表明当局正在转向破坏性经济计划的政策，即所谓的“华盛顿共识”（</w:t>
      </w:r>
      <w:r w:rsidRPr="00BF3DD8">
        <w:rPr>
          <w:rFonts w:ascii="宋体" w:hAnsi="宋体"/>
          <w:sz w:val="32"/>
          <w:szCs w:val="32"/>
        </w:rPr>
        <w:t>Washington Consensus</w:t>
      </w:r>
      <w:r w:rsidRPr="00BF3DD8">
        <w:rPr>
          <w:rFonts w:ascii="宋体" w:hAnsi="宋体" w:hint="eastAsia"/>
          <w:sz w:val="32"/>
          <w:szCs w:val="32"/>
        </w:rPr>
        <w:t>）</w:t>
      </w:r>
      <w:r w:rsidRPr="00BF3DD8">
        <w:rPr>
          <w:rFonts w:ascii="宋体" w:hAnsi="宋体"/>
          <w:sz w:val="32"/>
          <w:szCs w:val="32"/>
        </w:rPr>
        <w:t>以及</w:t>
      </w:r>
      <w:r w:rsidRPr="00BF3DD8">
        <w:rPr>
          <w:rFonts w:ascii="宋体" w:hAnsi="宋体" w:hint="eastAsia"/>
          <w:sz w:val="32"/>
          <w:szCs w:val="32"/>
        </w:rPr>
        <w:t>在经济上向</w:t>
      </w:r>
      <w:r w:rsidRPr="00BF3DD8">
        <w:rPr>
          <w:rFonts w:ascii="宋体" w:hAnsi="宋体"/>
          <w:sz w:val="32"/>
          <w:szCs w:val="32"/>
        </w:rPr>
        <w:t>“休克疗法”的转变，这将对该政权的其他</w:t>
      </w:r>
      <w:r w:rsidRPr="00BF3DD8">
        <w:rPr>
          <w:rFonts w:ascii="宋体" w:hAnsi="宋体" w:hint="eastAsia"/>
          <w:sz w:val="32"/>
          <w:szCs w:val="32"/>
        </w:rPr>
        <w:t>所有内政外交</w:t>
      </w:r>
      <w:r w:rsidRPr="00BF3DD8">
        <w:rPr>
          <w:rFonts w:ascii="宋体" w:hAnsi="宋体"/>
          <w:sz w:val="32"/>
          <w:szCs w:val="32"/>
        </w:rPr>
        <w:t>政策产生决定性的连锁</w:t>
      </w:r>
      <w:r w:rsidRPr="00BF3DD8">
        <w:rPr>
          <w:rFonts w:ascii="宋体" w:hAnsi="宋体" w:hint="eastAsia"/>
          <w:sz w:val="32"/>
          <w:szCs w:val="32"/>
        </w:rPr>
        <w:t>影响</w:t>
      </w:r>
      <w:r w:rsidRPr="00BF3DD8">
        <w:rPr>
          <w:rFonts w:ascii="宋体" w:hAnsi="宋体"/>
          <w:sz w:val="32"/>
          <w:szCs w:val="32"/>
        </w:rPr>
        <w:t>。</w:t>
      </w:r>
    </w:p>
    <w:p w14:paraId="7354EE70" w14:textId="3EDAD4B4"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在此背景下，神权政府领导人的计划将是：在其外交政策中</w:t>
      </w:r>
      <w:r w:rsidR="00B60B03">
        <w:rPr>
          <w:rFonts w:ascii="宋体" w:hAnsi="宋体" w:hint="eastAsia"/>
          <w:sz w:val="32"/>
          <w:szCs w:val="32"/>
        </w:rPr>
        <w:t>加入</w:t>
      </w:r>
      <w:r w:rsidRPr="00BF3DD8">
        <w:rPr>
          <w:rFonts w:ascii="宋体" w:hAnsi="宋体" w:hint="eastAsia"/>
          <w:sz w:val="32"/>
          <w:szCs w:val="32"/>
        </w:rPr>
        <w:t>一定程度的灵活性</w:t>
      </w:r>
      <w:r w:rsidR="00B60B03">
        <w:rPr>
          <w:rFonts w:ascii="宋体" w:hAnsi="宋体" w:hint="eastAsia"/>
          <w:sz w:val="32"/>
          <w:szCs w:val="32"/>
        </w:rPr>
        <w:t>，用以</w:t>
      </w:r>
      <w:r w:rsidRPr="00BF3DD8">
        <w:rPr>
          <w:rFonts w:ascii="宋体" w:hAnsi="宋体"/>
          <w:sz w:val="32"/>
          <w:szCs w:val="32"/>
        </w:rPr>
        <w:t>缓解其国际孤立，同时实施</w:t>
      </w:r>
      <w:r w:rsidRPr="00BF3DD8">
        <w:rPr>
          <w:rFonts w:ascii="宋体" w:hAnsi="宋体" w:hint="eastAsia"/>
          <w:sz w:val="32"/>
          <w:szCs w:val="32"/>
        </w:rPr>
        <w:t>残酷</w:t>
      </w:r>
      <w:r w:rsidRPr="00BF3DD8">
        <w:rPr>
          <w:rFonts w:ascii="宋体" w:hAnsi="宋体"/>
          <w:sz w:val="32"/>
          <w:szCs w:val="32"/>
        </w:rPr>
        <w:t>的、破坏性的新自由主义经济计划，践踏工会权利以</w:t>
      </w:r>
      <w:r w:rsidRPr="00BF3DD8">
        <w:rPr>
          <w:rFonts w:ascii="宋体" w:hAnsi="宋体" w:hint="eastAsia"/>
          <w:sz w:val="32"/>
          <w:szCs w:val="32"/>
        </w:rPr>
        <w:t>便</w:t>
      </w:r>
      <w:r w:rsidRPr="00BF3DD8">
        <w:rPr>
          <w:rFonts w:ascii="宋体" w:hAnsi="宋体"/>
          <w:sz w:val="32"/>
          <w:szCs w:val="32"/>
        </w:rPr>
        <w:t>镇压</w:t>
      </w:r>
      <w:r w:rsidRPr="00BF3DD8">
        <w:rPr>
          <w:rFonts w:ascii="宋体" w:hAnsi="宋体" w:hint="eastAsia"/>
          <w:sz w:val="32"/>
          <w:szCs w:val="32"/>
        </w:rPr>
        <w:t>我</w:t>
      </w:r>
      <w:r w:rsidRPr="00BF3DD8">
        <w:rPr>
          <w:rFonts w:ascii="宋体" w:hAnsi="宋体"/>
          <w:sz w:val="32"/>
          <w:szCs w:val="32"/>
        </w:rPr>
        <w:t>国工人阶级</w:t>
      </w:r>
      <w:r w:rsidRPr="00BF3DD8">
        <w:rPr>
          <w:rFonts w:ascii="宋体" w:hAnsi="宋体" w:hint="eastAsia"/>
          <w:sz w:val="32"/>
          <w:szCs w:val="32"/>
        </w:rPr>
        <w:t>和教师</w:t>
      </w:r>
      <w:r w:rsidRPr="00BF3DD8">
        <w:rPr>
          <w:rFonts w:ascii="宋体" w:hAnsi="宋体"/>
          <w:sz w:val="32"/>
          <w:szCs w:val="32"/>
        </w:rPr>
        <w:t>的任何抗议</w:t>
      </w:r>
      <w:r w:rsidRPr="00BF3DD8">
        <w:rPr>
          <w:rFonts w:ascii="宋体" w:hAnsi="宋体" w:hint="eastAsia"/>
          <w:sz w:val="32"/>
          <w:szCs w:val="32"/>
        </w:rPr>
        <w:t>；</w:t>
      </w:r>
      <w:r w:rsidRPr="00BF3DD8">
        <w:rPr>
          <w:rFonts w:ascii="宋体" w:hAnsi="宋体"/>
          <w:sz w:val="32"/>
          <w:szCs w:val="32"/>
        </w:rPr>
        <w:t>维护上层资本家的利益</w:t>
      </w:r>
      <w:r>
        <w:rPr>
          <w:rFonts w:ascii="宋体" w:hAnsi="宋体" w:hint="eastAsia"/>
          <w:sz w:val="32"/>
          <w:szCs w:val="32"/>
        </w:rPr>
        <w:t>，</w:t>
      </w:r>
      <w:r w:rsidRPr="00BF3DD8">
        <w:rPr>
          <w:rFonts w:ascii="宋体" w:hAnsi="宋体"/>
          <w:sz w:val="32"/>
          <w:szCs w:val="32"/>
        </w:rPr>
        <w:t>特别是那些与政权有关的资本家</w:t>
      </w:r>
      <w:r w:rsidRPr="00BF3DD8">
        <w:rPr>
          <w:rFonts w:ascii="宋体" w:hAnsi="宋体" w:hint="eastAsia"/>
          <w:sz w:val="32"/>
          <w:szCs w:val="32"/>
        </w:rPr>
        <w:t>的利益；</w:t>
      </w:r>
      <w:r w:rsidRPr="00BF3DD8">
        <w:rPr>
          <w:rFonts w:ascii="宋体" w:hAnsi="宋体"/>
          <w:sz w:val="32"/>
          <w:szCs w:val="32"/>
        </w:rPr>
        <w:t>破坏妇女和</w:t>
      </w:r>
      <w:r w:rsidRPr="00BF3DD8">
        <w:rPr>
          <w:rFonts w:ascii="宋体" w:hAnsi="宋体" w:hint="eastAsia"/>
          <w:sz w:val="32"/>
          <w:szCs w:val="32"/>
        </w:rPr>
        <w:t>反对者</w:t>
      </w:r>
      <w:r w:rsidRPr="00BF3DD8">
        <w:rPr>
          <w:rFonts w:ascii="宋体" w:hAnsi="宋体"/>
          <w:sz w:val="32"/>
          <w:szCs w:val="32"/>
        </w:rPr>
        <w:t>的基本权利，</w:t>
      </w:r>
      <w:r w:rsidRPr="00BF3DD8">
        <w:rPr>
          <w:rFonts w:ascii="宋体" w:hAnsi="宋体" w:hint="eastAsia"/>
          <w:sz w:val="32"/>
          <w:szCs w:val="32"/>
        </w:rPr>
        <w:t>并</w:t>
      </w:r>
      <w:r w:rsidRPr="00BF3DD8">
        <w:rPr>
          <w:rFonts w:ascii="宋体" w:hAnsi="宋体"/>
          <w:sz w:val="32"/>
          <w:szCs w:val="32"/>
        </w:rPr>
        <w:t>试图恢复和进一步加强</w:t>
      </w:r>
      <w:r w:rsidRPr="00BF3DD8">
        <w:rPr>
          <w:rFonts w:ascii="宋体" w:hAnsi="宋体" w:hint="eastAsia"/>
          <w:sz w:val="32"/>
          <w:szCs w:val="32"/>
        </w:rPr>
        <w:t>它自己</w:t>
      </w:r>
      <w:r w:rsidRPr="00BF3DD8">
        <w:rPr>
          <w:rFonts w:ascii="宋体" w:hAnsi="宋体"/>
          <w:sz w:val="32"/>
          <w:szCs w:val="32"/>
        </w:rPr>
        <w:t>失去的社会地位。</w:t>
      </w:r>
    </w:p>
    <w:p w14:paraId="1C4C251E" w14:textId="4F71F2B9" w:rsidR="00BF3DD8" w:rsidRPr="00BF3DD8" w:rsidRDefault="00BF3DD8" w:rsidP="00BF3DD8">
      <w:pPr>
        <w:spacing w:before="60" w:after="60" w:line="480" w:lineRule="exact"/>
        <w:ind w:firstLine="640"/>
        <w:rPr>
          <w:rFonts w:ascii="宋体" w:hAnsi="宋体"/>
          <w:sz w:val="32"/>
          <w:szCs w:val="32"/>
        </w:rPr>
      </w:pPr>
      <w:r w:rsidRPr="00BF3DD8">
        <w:rPr>
          <w:rFonts w:ascii="宋体" w:hAnsi="宋体" w:hint="eastAsia"/>
          <w:sz w:val="32"/>
          <w:szCs w:val="32"/>
        </w:rPr>
        <w:t>伊朗人民党认为，尽管大规模的街头抗议活动相对趋于平静，但追求正义的人民反独裁运动绝对没有结束。</w:t>
      </w:r>
      <w:r w:rsidRPr="00BF3DD8">
        <w:rPr>
          <w:rFonts w:ascii="宋体" w:hAnsi="宋体"/>
          <w:sz w:val="32"/>
          <w:szCs w:val="32"/>
        </w:rPr>
        <w:t>在目前的</w:t>
      </w:r>
      <w:r w:rsidRPr="00BF3DD8">
        <w:rPr>
          <w:rFonts w:ascii="宋体" w:hAnsi="宋体" w:hint="eastAsia"/>
          <w:sz w:val="32"/>
          <w:szCs w:val="32"/>
        </w:rPr>
        <w:t>局势</w:t>
      </w:r>
      <w:r w:rsidRPr="00BF3DD8">
        <w:rPr>
          <w:rFonts w:ascii="宋体" w:hAnsi="宋体"/>
          <w:sz w:val="32"/>
          <w:szCs w:val="32"/>
        </w:rPr>
        <w:t>下，</w:t>
      </w:r>
      <w:r w:rsidRPr="00BF3DD8">
        <w:rPr>
          <w:rFonts w:ascii="宋体" w:hAnsi="宋体" w:hint="eastAsia"/>
          <w:sz w:val="32"/>
          <w:szCs w:val="32"/>
        </w:rPr>
        <w:t>至关重要的是让政权的努力</w:t>
      </w:r>
      <w:r>
        <w:rPr>
          <w:rFonts w:ascii="宋体" w:hAnsi="宋体" w:hint="eastAsia"/>
          <w:sz w:val="32"/>
          <w:szCs w:val="32"/>
        </w:rPr>
        <w:t>陷于</w:t>
      </w:r>
      <w:r w:rsidRPr="00BF3DD8">
        <w:rPr>
          <w:rFonts w:ascii="宋体" w:hAnsi="宋体" w:hint="eastAsia"/>
          <w:sz w:val="32"/>
          <w:szCs w:val="32"/>
        </w:rPr>
        <w:t>失效，并</w:t>
      </w:r>
      <w:r>
        <w:rPr>
          <w:rFonts w:ascii="宋体" w:hAnsi="宋体" w:hint="eastAsia"/>
          <w:sz w:val="32"/>
          <w:szCs w:val="32"/>
        </w:rPr>
        <w:t>为反对</w:t>
      </w:r>
      <w:r w:rsidRPr="00BF3DD8">
        <w:rPr>
          <w:rFonts w:ascii="宋体" w:hAnsi="宋体" w:hint="eastAsia"/>
          <w:sz w:val="32"/>
          <w:szCs w:val="32"/>
        </w:rPr>
        <w:t>其新一轮的政治和经济计划</w:t>
      </w:r>
      <w:r>
        <w:rPr>
          <w:rFonts w:ascii="宋体" w:hAnsi="宋体" w:hint="eastAsia"/>
          <w:sz w:val="32"/>
          <w:szCs w:val="32"/>
        </w:rPr>
        <w:t>而战斗</w:t>
      </w:r>
      <w:r w:rsidRPr="00BF3DD8">
        <w:rPr>
          <w:rFonts w:ascii="宋体" w:hAnsi="宋体" w:hint="eastAsia"/>
          <w:sz w:val="32"/>
          <w:szCs w:val="32"/>
        </w:rPr>
        <w:t>……一步步</w:t>
      </w:r>
      <w:r w:rsidRPr="00BF3DD8">
        <w:rPr>
          <w:rFonts w:ascii="宋体" w:hAnsi="宋体"/>
          <w:sz w:val="32"/>
          <w:szCs w:val="32"/>
        </w:rPr>
        <w:t>迫使神权</w:t>
      </w:r>
      <w:r w:rsidRPr="00BF3DD8">
        <w:rPr>
          <w:rFonts w:ascii="宋体" w:hAnsi="宋体" w:hint="eastAsia"/>
          <w:sz w:val="32"/>
          <w:szCs w:val="32"/>
        </w:rPr>
        <w:t>政府退却</w:t>
      </w:r>
      <w:r w:rsidRPr="00BF3DD8">
        <w:rPr>
          <w:rFonts w:ascii="宋体" w:hAnsi="宋体"/>
          <w:sz w:val="32"/>
          <w:szCs w:val="32"/>
        </w:rPr>
        <w:t>，最终彻底消灭</w:t>
      </w:r>
      <w:r w:rsidRPr="00BF3DD8">
        <w:rPr>
          <w:rFonts w:ascii="宋体" w:hAnsi="宋体" w:hint="eastAsia"/>
          <w:sz w:val="32"/>
          <w:szCs w:val="32"/>
        </w:rPr>
        <w:t>它</w:t>
      </w:r>
      <w:r w:rsidRPr="00BF3DD8">
        <w:rPr>
          <w:rFonts w:ascii="宋体" w:hAnsi="宋体"/>
          <w:sz w:val="32"/>
          <w:szCs w:val="32"/>
        </w:rPr>
        <w:t>，并</w:t>
      </w:r>
      <w:r w:rsidRPr="00BF3DD8">
        <w:rPr>
          <w:rFonts w:ascii="宋体" w:hAnsi="宋体" w:hint="eastAsia"/>
          <w:sz w:val="32"/>
          <w:szCs w:val="32"/>
        </w:rPr>
        <w:t>全面彻底地摧毁伊斯兰共和国</w:t>
      </w:r>
      <w:r w:rsidRPr="00BF3DD8">
        <w:rPr>
          <w:rFonts w:ascii="宋体" w:hAnsi="宋体"/>
          <w:sz w:val="32"/>
          <w:szCs w:val="32"/>
        </w:rPr>
        <w:t>的</w:t>
      </w:r>
      <w:r w:rsidRPr="00BF3DD8">
        <w:rPr>
          <w:rFonts w:ascii="宋体" w:hAnsi="宋体" w:hint="eastAsia"/>
          <w:sz w:val="32"/>
          <w:szCs w:val="32"/>
        </w:rPr>
        <w:t>国家机器</w:t>
      </w:r>
      <w:r w:rsidRPr="00BF3DD8">
        <w:rPr>
          <w:rFonts w:ascii="宋体" w:hAnsi="宋体"/>
          <w:sz w:val="32"/>
          <w:szCs w:val="32"/>
        </w:rPr>
        <w:t>。</w:t>
      </w:r>
    </w:p>
    <w:p w14:paraId="3038AF10" w14:textId="18FA0396" w:rsidR="00BF3DD8" w:rsidRPr="00BF3DD8" w:rsidRDefault="00BF3DD8" w:rsidP="00BF3DD8">
      <w:pPr>
        <w:spacing w:before="60" w:after="60" w:line="480" w:lineRule="exact"/>
        <w:ind w:firstLine="640"/>
        <w:rPr>
          <w:rFonts w:ascii="宋体" w:hAnsi="宋体"/>
          <w:sz w:val="32"/>
          <w:szCs w:val="32"/>
        </w:rPr>
      </w:pPr>
      <w:r>
        <w:rPr>
          <w:rFonts w:ascii="宋体" w:hAnsi="宋体" w:hint="eastAsia"/>
          <w:sz w:val="32"/>
          <w:szCs w:val="32"/>
        </w:rPr>
        <w:t>各</w:t>
      </w:r>
      <w:r w:rsidRPr="00BF3DD8">
        <w:rPr>
          <w:rFonts w:ascii="宋体" w:hAnsi="宋体" w:hint="eastAsia"/>
          <w:sz w:val="32"/>
          <w:szCs w:val="32"/>
        </w:rPr>
        <w:t>左翼政党和组织，以及其他</w:t>
      </w:r>
      <w:r w:rsidR="00B60B03">
        <w:rPr>
          <w:rFonts w:ascii="宋体" w:hAnsi="宋体" w:hint="eastAsia"/>
          <w:sz w:val="32"/>
          <w:szCs w:val="32"/>
        </w:rPr>
        <w:t>进</w:t>
      </w:r>
      <w:r w:rsidRPr="00BF3DD8">
        <w:rPr>
          <w:rFonts w:ascii="宋体" w:hAnsi="宋体"/>
          <w:sz w:val="32"/>
          <w:szCs w:val="32"/>
        </w:rPr>
        <w:t>步的民族主义</w:t>
      </w:r>
      <w:r w:rsidR="00B60B03">
        <w:rPr>
          <w:rFonts w:ascii="宋体" w:hAnsi="宋体" w:hint="eastAsia"/>
          <w:sz w:val="32"/>
          <w:szCs w:val="32"/>
        </w:rPr>
        <w:t>力量和</w:t>
      </w:r>
      <w:r w:rsidRPr="00BF3DD8">
        <w:rPr>
          <w:rFonts w:ascii="宋体" w:hAnsi="宋体"/>
          <w:sz w:val="32"/>
          <w:szCs w:val="32"/>
        </w:rPr>
        <w:t>进步力量应</w:t>
      </w:r>
      <w:r w:rsidRPr="00BF3DD8">
        <w:rPr>
          <w:rFonts w:ascii="宋体" w:hAnsi="宋体" w:hint="eastAsia"/>
          <w:sz w:val="32"/>
          <w:szCs w:val="32"/>
        </w:rPr>
        <w:t>当</w:t>
      </w:r>
      <w:r w:rsidRPr="00BF3DD8">
        <w:rPr>
          <w:rFonts w:ascii="宋体" w:hAnsi="宋体"/>
          <w:sz w:val="32"/>
          <w:szCs w:val="32"/>
        </w:rPr>
        <w:t>努力提高国内反独裁斗争的水平。要做到这一点，必须巩固对人权和民主权利的要求，为工人阶级和其他</w:t>
      </w:r>
      <w:r w:rsidRPr="00BF3DD8">
        <w:rPr>
          <w:rFonts w:ascii="宋体" w:hAnsi="宋体" w:hint="eastAsia"/>
          <w:sz w:val="32"/>
          <w:szCs w:val="32"/>
        </w:rPr>
        <w:t>劳苦大众</w:t>
      </w:r>
      <w:r w:rsidRPr="00BF3DD8">
        <w:rPr>
          <w:rFonts w:ascii="宋体" w:hAnsi="宋体"/>
          <w:sz w:val="32"/>
          <w:szCs w:val="32"/>
        </w:rPr>
        <w:t>开辟一条通往社会</w:t>
      </w:r>
      <w:r w:rsidRPr="00BF3DD8">
        <w:rPr>
          <w:rFonts w:ascii="宋体" w:hAnsi="宋体" w:hint="eastAsia"/>
          <w:sz w:val="32"/>
          <w:szCs w:val="32"/>
        </w:rPr>
        <w:t>公正</w:t>
      </w:r>
      <w:r w:rsidRPr="00BF3DD8">
        <w:rPr>
          <w:rFonts w:ascii="宋体" w:hAnsi="宋体"/>
          <w:sz w:val="32"/>
          <w:szCs w:val="32"/>
        </w:rPr>
        <w:t>的道路，同时捍卫和平和不可剥夺的国家主权。我们的斗争还在继续</w:t>
      </w:r>
      <w:r w:rsidRPr="00BF3DD8">
        <w:rPr>
          <w:rFonts w:ascii="宋体" w:hAnsi="宋体" w:hint="eastAsia"/>
          <w:sz w:val="32"/>
          <w:szCs w:val="32"/>
        </w:rPr>
        <w:t>！</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588D0922" w:rsidR="00301F0D" w:rsidRPr="004E2BF4" w:rsidRDefault="004430E4" w:rsidP="00301F0D">
      <w:pPr>
        <w:pStyle w:val="1"/>
        <w:rPr>
          <w:rFonts w:ascii="黑体" w:eastAsia="黑体" w:hAnsi="黑体"/>
          <w:szCs w:val="36"/>
        </w:rPr>
      </w:pPr>
      <w:bookmarkStart w:id="9" w:name="_Toc140948891"/>
      <w:r>
        <w:rPr>
          <w:rFonts w:ascii="黑体" w:eastAsia="黑体" w:hAnsi="黑体" w:hint="eastAsia"/>
          <w:szCs w:val="36"/>
        </w:rPr>
        <w:lastRenderedPageBreak/>
        <w:t>拉</w:t>
      </w:r>
      <w:r w:rsidRPr="004430E4">
        <w:rPr>
          <w:rFonts w:ascii="黑体" w:eastAsia="黑体" w:hAnsi="黑体" w:hint="eastAsia"/>
          <w:szCs w:val="36"/>
        </w:rPr>
        <w:t>丁美洲政变和“法律战”的教训</w:t>
      </w:r>
      <w:bookmarkEnd w:id="9"/>
    </w:p>
    <w:p w14:paraId="64DAEE9E" w14:textId="696D0E4E" w:rsidR="00B16356" w:rsidRPr="004E2BF4" w:rsidRDefault="004430E4" w:rsidP="00B16356">
      <w:pPr>
        <w:ind w:firstLineChars="0" w:firstLine="0"/>
        <w:jc w:val="center"/>
      </w:pPr>
      <w:r>
        <w:rPr>
          <w:noProof/>
        </w:rPr>
        <w:drawing>
          <wp:inline distT="0" distB="0" distL="0" distR="0" wp14:anchorId="54935809" wp14:editId="67606757">
            <wp:extent cx="5148000" cy="3028644"/>
            <wp:effectExtent l="0" t="0" r="0" b="0"/>
            <wp:docPr id="1208187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3028644"/>
                    </a:xfrm>
                    <a:prstGeom prst="rect">
                      <a:avLst/>
                    </a:prstGeom>
                    <a:noFill/>
                    <a:ln>
                      <a:noFill/>
                    </a:ln>
                  </pic:spPr>
                </pic:pic>
              </a:graphicData>
            </a:graphic>
          </wp:inline>
        </w:drawing>
      </w:r>
    </w:p>
    <w:p w14:paraId="393A9DC7" w14:textId="07C78541" w:rsidR="006F19D7" w:rsidRPr="004E2BF4" w:rsidRDefault="006F19D7" w:rsidP="006F19D7">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430E4">
        <w:rPr>
          <w:rFonts w:ascii="Times New Roman" w:eastAsia="仿宋" w:hAnsi="Times New Roman" w:cs="Times New Roman" w:hint="eastAsia"/>
          <w:szCs w:val="28"/>
        </w:rPr>
        <w:t>美国工人世界党</w:t>
      </w:r>
      <w:r>
        <w:rPr>
          <w:rFonts w:ascii="Times New Roman" w:eastAsia="仿宋" w:hAnsi="Times New Roman" w:cs="Times New Roman" w:hint="eastAsia"/>
          <w:szCs w:val="28"/>
        </w:rPr>
        <w:t>网站</w:t>
      </w:r>
    </w:p>
    <w:p w14:paraId="1AE4FDC7" w14:textId="01D562E3"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B75C9E">
        <w:rPr>
          <w:rFonts w:ascii="Times New Roman" w:eastAsia="仿宋" w:hAnsi="Times New Roman" w:cs="Times New Roman"/>
          <w:szCs w:val="28"/>
        </w:rPr>
        <w:t>2</w:t>
      </w:r>
      <w:r w:rsidRPr="004E2BF4">
        <w:rPr>
          <w:rFonts w:ascii="Times New Roman" w:eastAsia="仿宋" w:hAnsi="Times New Roman" w:cs="Times New Roman"/>
          <w:szCs w:val="28"/>
        </w:rPr>
        <w:t>年</w:t>
      </w:r>
      <w:r w:rsidR="00B75C9E">
        <w:rPr>
          <w:rFonts w:ascii="Times New Roman" w:eastAsia="仿宋" w:hAnsi="Times New Roman" w:cs="Times New Roman" w:hint="eastAsia"/>
          <w:szCs w:val="28"/>
        </w:rPr>
        <w:t>1</w:t>
      </w:r>
      <w:r w:rsidR="00B75C9E">
        <w:rPr>
          <w:rFonts w:ascii="Times New Roman" w:eastAsia="仿宋" w:hAnsi="Times New Roman" w:cs="Times New Roman"/>
          <w:szCs w:val="28"/>
        </w:rPr>
        <w:t>2</w:t>
      </w:r>
      <w:r w:rsidRPr="004E2BF4">
        <w:rPr>
          <w:rFonts w:ascii="Times New Roman" w:eastAsia="仿宋" w:hAnsi="Times New Roman" w:cs="Times New Roman"/>
          <w:szCs w:val="28"/>
        </w:rPr>
        <w:t>月</w:t>
      </w:r>
      <w:r w:rsidR="00B75C9E">
        <w:rPr>
          <w:rFonts w:ascii="Times New Roman" w:eastAsia="仿宋" w:hAnsi="Times New Roman" w:cs="Times New Roman" w:hint="eastAsia"/>
          <w:szCs w:val="28"/>
        </w:rPr>
        <w:t>1</w:t>
      </w:r>
      <w:r w:rsidR="00B75C9E">
        <w:rPr>
          <w:rFonts w:ascii="Times New Roman" w:eastAsia="仿宋" w:hAnsi="Times New Roman" w:cs="Times New Roman"/>
          <w:szCs w:val="28"/>
        </w:rPr>
        <w:t>2</w:t>
      </w:r>
      <w:r w:rsidRPr="004E2BF4">
        <w:rPr>
          <w:rFonts w:ascii="Times New Roman" w:eastAsia="仿宋" w:hAnsi="Times New Roman" w:cs="Times New Roman"/>
          <w:szCs w:val="28"/>
        </w:rPr>
        <w:t>日</w:t>
      </w:r>
    </w:p>
    <w:p w14:paraId="7F79A8F7" w14:textId="021AE006" w:rsidR="004430E4" w:rsidRDefault="004430E4" w:rsidP="00301F0D">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Pr>
          <w:rFonts w:ascii="Times New Roman" w:eastAsia="仿宋" w:hAnsi="Times New Roman" w:cs="Times New Roman" w:hint="eastAsia"/>
          <w:szCs w:val="28"/>
        </w:rPr>
        <w:t>2</w:t>
      </w:r>
      <w:r>
        <w:rPr>
          <w:rFonts w:ascii="Times New Roman" w:eastAsia="仿宋" w:hAnsi="Times New Roman" w:cs="Times New Roman"/>
          <w:szCs w:val="28"/>
        </w:rPr>
        <w:t>022</w:t>
      </w:r>
      <w:r>
        <w:rPr>
          <w:rFonts w:ascii="Times New Roman" w:eastAsia="仿宋" w:hAnsi="Times New Roman" w:cs="Times New Roman" w:hint="eastAsia"/>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2</w:t>
      </w:r>
      <w:r>
        <w:rPr>
          <w:rFonts w:ascii="Times New Roman" w:eastAsia="仿宋" w:hAnsi="Times New Roman" w:cs="Times New Roman" w:hint="eastAsia"/>
          <w:szCs w:val="28"/>
        </w:rPr>
        <w:t>月</w:t>
      </w:r>
      <w:r>
        <w:rPr>
          <w:rFonts w:ascii="Times New Roman" w:eastAsia="仿宋" w:hAnsi="Times New Roman" w:cs="Times New Roman" w:hint="eastAsia"/>
          <w:szCs w:val="28"/>
        </w:rPr>
        <w:t>1</w:t>
      </w:r>
      <w:r>
        <w:rPr>
          <w:rFonts w:ascii="Times New Roman" w:eastAsia="仿宋" w:hAnsi="Times New Roman" w:cs="Times New Roman"/>
          <w:szCs w:val="28"/>
        </w:rPr>
        <w:t>1</w:t>
      </w:r>
      <w:r>
        <w:rPr>
          <w:rFonts w:ascii="Times New Roman" w:eastAsia="仿宋" w:hAnsi="Times New Roman" w:cs="Times New Roman" w:hint="eastAsia"/>
          <w:szCs w:val="28"/>
        </w:rPr>
        <w:t>日，秘鲁反政变示威者封锁道路，要求释放卡斯蒂略并重新举行选举。</w:t>
      </w:r>
    </w:p>
    <w:p w14:paraId="5AFE8093" w14:textId="747C7667" w:rsidR="00F45D17" w:rsidRDefault="00301F0D" w:rsidP="0072308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004430E4" w:rsidRPr="00166F32">
          <w:rPr>
            <w:rStyle w:val="af"/>
            <w:rFonts w:ascii="Times New Roman" w:eastAsia="仿宋" w:hAnsi="Times New Roman" w:cs="Times New Roman"/>
            <w:szCs w:val="28"/>
          </w:rPr>
          <w:t>https://www.workers.org/2022/12/68166/</w:t>
        </w:r>
      </w:hyperlink>
    </w:p>
    <w:p w14:paraId="64262410" w14:textId="5F33D33A" w:rsidR="00B75C9E" w:rsidRPr="00B75C9E" w:rsidRDefault="00B75C9E" w:rsidP="00B75C9E">
      <w:pPr>
        <w:spacing w:before="60" w:after="60" w:line="480" w:lineRule="exact"/>
        <w:ind w:firstLine="640"/>
        <w:rPr>
          <w:rFonts w:ascii="宋体" w:hAnsi="宋体"/>
          <w:sz w:val="32"/>
          <w:szCs w:val="32"/>
        </w:rPr>
      </w:pPr>
      <w:r w:rsidRPr="00B75C9E">
        <w:rPr>
          <w:rFonts w:ascii="宋体" w:hAnsi="宋体" w:hint="eastAsia"/>
          <w:sz w:val="32"/>
          <w:szCs w:val="32"/>
        </w:rPr>
        <w:t>2</w:t>
      </w:r>
      <w:r w:rsidRPr="00B75C9E">
        <w:rPr>
          <w:rFonts w:ascii="宋体" w:hAnsi="宋体"/>
          <w:sz w:val="32"/>
          <w:szCs w:val="32"/>
        </w:rPr>
        <w:t>022</w:t>
      </w:r>
      <w:r w:rsidRPr="00B75C9E">
        <w:rPr>
          <w:rFonts w:ascii="宋体" w:hAnsi="宋体" w:hint="eastAsia"/>
          <w:sz w:val="32"/>
          <w:szCs w:val="32"/>
        </w:rPr>
        <w:t>年12月7日秘鲁发生政变，12月6日阿根廷发生“法律战”，11月27日墨西哥爆发冲突。在过去几周里，</w:t>
      </w:r>
      <w:r>
        <w:rPr>
          <w:rFonts w:ascii="宋体" w:hAnsi="宋体" w:hint="eastAsia"/>
          <w:sz w:val="32"/>
          <w:szCs w:val="32"/>
        </w:rPr>
        <w:t>拉丁美洲</w:t>
      </w:r>
      <w:r w:rsidRPr="00B75C9E">
        <w:rPr>
          <w:rFonts w:ascii="宋体" w:hAnsi="宋体" w:hint="eastAsia"/>
          <w:sz w:val="32"/>
          <w:szCs w:val="32"/>
        </w:rPr>
        <w:t>的反动精英、美国和世界帝国主义的新伙伴，在这三个国家对左翼民选政府发起了挑战。</w:t>
      </w:r>
    </w:p>
    <w:p w14:paraId="26427333" w14:textId="46F7879A"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这些事件很好地阐释了马克思</w:t>
      </w:r>
      <w:r w:rsidRPr="00B75C9E">
        <w:rPr>
          <w:rFonts w:ascii="宋体" w:hAnsi="宋体" w:hint="eastAsia"/>
          <w:sz w:val="32"/>
          <w:szCs w:val="32"/>
        </w:rPr>
        <w:t>和</w:t>
      </w:r>
      <w:r w:rsidRPr="00B75C9E">
        <w:rPr>
          <w:rFonts w:ascii="宋体" w:hAnsi="宋体"/>
          <w:sz w:val="32"/>
          <w:szCs w:val="32"/>
        </w:rPr>
        <w:t>列宁很久之前就</w:t>
      </w:r>
      <w:r w:rsidRPr="00B75C9E">
        <w:rPr>
          <w:rFonts w:ascii="宋体" w:hAnsi="宋体" w:hint="eastAsia"/>
          <w:sz w:val="32"/>
          <w:szCs w:val="32"/>
        </w:rPr>
        <w:t>曾</w:t>
      </w:r>
      <w:r w:rsidRPr="00B75C9E">
        <w:rPr>
          <w:rFonts w:ascii="宋体" w:hAnsi="宋体"/>
          <w:sz w:val="32"/>
          <w:szCs w:val="32"/>
        </w:rPr>
        <w:t>教导我们的内容：统治阶级是如何利用</w:t>
      </w:r>
      <w:r>
        <w:rPr>
          <w:rFonts w:ascii="宋体" w:hAnsi="宋体" w:hint="eastAsia"/>
          <w:sz w:val="32"/>
          <w:szCs w:val="32"/>
        </w:rPr>
        <w:t>他们</w:t>
      </w:r>
      <w:r w:rsidRPr="00B75C9E">
        <w:rPr>
          <w:rFonts w:ascii="宋体" w:hAnsi="宋体"/>
          <w:sz w:val="32"/>
          <w:szCs w:val="32"/>
        </w:rPr>
        <w:t>控制的国家机器</w:t>
      </w:r>
      <w:r w:rsidRPr="00B75C9E">
        <w:rPr>
          <w:rFonts w:ascii="宋体" w:hAnsi="宋体"/>
          <w:sz w:val="32"/>
          <w:szCs w:val="32"/>
        </w:rPr>
        <w:lastRenderedPageBreak/>
        <w:t>——警察、法院、监狱、军队和商业媒体——来攻击</w:t>
      </w:r>
      <w:r w:rsidRPr="00B75C9E">
        <w:rPr>
          <w:rFonts w:ascii="宋体" w:hAnsi="宋体" w:hint="eastAsia"/>
          <w:sz w:val="32"/>
          <w:szCs w:val="32"/>
        </w:rPr>
        <w:t>大众</w:t>
      </w:r>
      <w:r w:rsidRPr="00B75C9E">
        <w:rPr>
          <w:rFonts w:ascii="宋体" w:hAnsi="宋体"/>
          <w:sz w:val="32"/>
          <w:szCs w:val="32"/>
        </w:rPr>
        <w:t>政府并阻碍社会进步的。</w:t>
      </w:r>
    </w:p>
    <w:p w14:paraId="5E4A28E4" w14:textId="77777777" w:rsidR="00B75C9E" w:rsidRPr="00B75C9E" w:rsidRDefault="00B75C9E" w:rsidP="00B75C9E">
      <w:pPr>
        <w:spacing w:before="60" w:after="60" w:line="480" w:lineRule="exact"/>
        <w:ind w:firstLine="640"/>
        <w:rPr>
          <w:rFonts w:ascii="黑体" w:eastAsia="黑体" w:hAnsi="黑体"/>
          <w:sz w:val="32"/>
          <w:szCs w:val="32"/>
        </w:rPr>
      </w:pPr>
      <w:r w:rsidRPr="00B75C9E">
        <w:rPr>
          <w:rFonts w:ascii="黑体" w:eastAsia="黑体" w:hAnsi="黑体"/>
          <w:sz w:val="32"/>
          <w:szCs w:val="32"/>
        </w:rPr>
        <w:t>秘鲁</w:t>
      </w:r>
    </w:p>
    <w:p w14:paraId="5E0FA9F6" w14:textId="14005391"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秘鲁国会里的反动派在</w:t>
      </w:r>
      <w:r w:rsidRPr="00B75C9E">
        <w:rPr>
          <w:rFonts w:ascii="宋体" w:hAnsi="宋体" w:hint="eastAsia"/>
          <w:sz w:val="32"/>
          <w:szCs w:val="32"/>
        </w:rPr>
        <w:t>（卡斯蒂略执政的）18个月里发动了针对卡斯蒂略的第三次弹劾动议。佩德罗·卡斯蒂略</w:t>
      </w:r>
      <w:r w:rsidR="00C60145">
        <w:rPr>
          <w:rFonts w:ascii="宋体" w:hAnsi="宋体" w:hint="eastAsia"/>
          <w:sz w:val="32"/>
          <w:szCs w:val="32"/>
        </w:rPr>
        <w:t>（</w:t>
      </w:r>
      <w:r w:rsidR="00C60145" w:rsidRPr="00C60145">
        <w:rPr>
          <w:rFonts w:ascii="宋体" w:hAnsi="宋体"/>
          <w:sz w:val="32"/>
          <w:szCs w:val="32"/>
        </w:rPr>
        <w:t>Pedro Castillo</w:t>
      </w:r>
      <w:r w:rsidR="00C60145">
        <w:rPr>
          <w:rFonts w:ascii="宋体" w:hAnsi="宋体" w:hint="eastAsia"/>
          <w:sz w:val="32"/>
          <w:szCs w:val="32"/>
        </w:rPr>
        <w:t>）</w:t>
      </w:r>
      <w:r w:rsidRPr="00B75C9E">
        <w:rPr>
          <w:rFonts w:ascii="宋体" w:hAnsi="宋体" w:hint="eastAsia"/>
          <w:sz w:val="32"/>
          <w:szCs w:val="32"/>
        </w:rPr>
        <w:t>总统是一位受人爱戴的工人阶级领袖，他出身于原住民农民家庭。在</w:t>
      </w:r>
      <w:r w:rsidR="00C60145">
        <w:rPr>
          <w:rFonts w:ascii="宋体" w:hAnsi="宋体" w:hint="eastAsia"/>
          <w:sz w:val="32"/>
          <w:szCs w:val="32"/>
        </w:rPr>
        <w:t>向</w:t>
      </w:r>
      <w:r w:rsidRPr="00B75C9E">
        <w:rPr>
          <w:rFonts w:ascii="宋体" w:hAnsi="宋体" w:hint="eastAsia"/>
          <w:sz w:val="32"/>
          <w:szCs w:val="32"/>
        </w:rPr>
        <w:t>秘鲁的腐败政客们发起挑战之前，他曾是一名教师，也做过工会的领袖。他面对的是秘鲁富人们公开的敌意和种族主义，富人们掌控着国家的银行、媒体、警察、法院和军队。</w:t>
      </w:r>
    </w:p>
    <w:p w14:paraId="19F83B3B" w14:textId="6130CB6B"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为了阻止</w:t>
      </w:r>
      <w:r w:rsidRPr="00B75C9E">
        <w:rPr>
          <w:rFonts w:ascii="宋体" w:hAnsi="宋体" w:hint="eastAsia"/>
          <w:sz w:val="32"/>
          <w:szCs w:val="32"/>
        </w:rPr>
        <w:t>对他的</w:t>
      </w:r>
      <w:r w:rsidRPr="00B75C9E">
        <w:rPr>
          <w:rFonts w:ascii="宋体" w:hAnsi="宋体"/>
          <w:sz w:val="32"/>
          <w:szCs w:val="32"/>
        </w:rPr>
        <w:t>第三次弹劾，</w:t>
      </w:r>
      <w:r w:rsidRPr="00B75C9E">
        <w:rPr>
          <w:rFonts w:ascii="宋体" w:hAnsi="宋体" w:hint="eastAsia"/>
          <w:sz w:val="32"/>
          <w:szCs w:val="32"/>
        </w:rPr>
        <w:t>12月7日</w:t>
      </w:r>
      <w:r w:rsidRPr="00B75C9E">
        <w:rPr>
          <w:rFonts w:ascii="宋体" w:hAnsi="宋体"/>
          <w:sz w:val="32"/>
          <w:szCs w:val="32"/>
        </w:rPr>
        <w:t>卡斯蒂略命令解散反动</w:t>
      </w:r>
      <w:r>
        <w:rPr>
          <w:rFonts w:ascii="宋体" w:hAnsi="宋体" w:hint="eastAsia"/>
          <w:sz w:val="32"/>
          <w:szCs w:val="32"/>
        </w:rPr>
        <w:t>的</w:t>
      </w:r>
      <w:r w:rsidRPr="00B75C9E">
        <w:rPr>
          <w:rFonts w:ascii="宋体" w:hAnsi="宋体"/>
          <w:sz w:val="32"/>
          <w:szCs w:val="32"/>
        </w:rPr>
        <w:t>国会，并呼吁召开临时代表大会来创立新宪法。这最后一搏的行动</w:t>
      </w:r>
      <w:r w:rsidRPr="00B75C9E">
        <w:rPr>
          <w:rFonts w:ascii="宋体" w:hAnsi="宋体" w:hint="eastAsia"/>
          <w:sz w:val="32"/>
          <w:szCs w:val="32"/>
        </w:rPr>
        <w:t>，</w:t>
      </w:r>
      <w:r w:rsidRPr="00B75C9E">
        <w:rPr>
          <w:rFonts w:ascii="宋体" w:hAnsi="宋体"/>
          <w:sz w:val="32"/>
          <w:szCs w:val="32"/>
        </w:rPr>
        <w:t>随着秘鲁立宪法院的严厉谴责而宣告失败，卡斯蒂略的动作被诋毁为一次“政变企图”。国家警察逮捕了卡斯蒂略，时至今日，他仍身陷囹圄，他</w:t>
      </w:r>
      <w:r w:rsidRPr="00B75C9E">
        <w:rPr>
          <w:rFonts w:ascii="宋体" w:hAnsi="宋体" w:hint="eastAsia"/>
          <w:sz w:val="32"/>
          <w:szCs w:val="32"/>
        </w:rPr>
        <w:t>从监狱中</w:t>
      </w:r>
      <w:r w:rsidRPr="00B75C9E">
        <w:rPr>
          <w:rFonts w:ascii="宋体" w:hAnsi="宋体"/>
          <w:sz w:val="32"/>
          <w:szCs w:val="32"/>
        </w:rPr>
        <w:t>向墨西哥发出了政治避难的请求。</w:t>
      </w:r>
    </w:p>
    <w:p w14:paraId="6304F962" w14:textId="77777777"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世界级的</w:t>
      </w:r>
      <w:r w:rsidRPr="00B75C9E">
        <w:rPr>
          <w:rFonts w:ascii="宋体" w:hAnsi="宋体" w:hint="eastAsia"/>
          <w:sz w:val="32"/>
          <w:szCs w:val="32"/>
        </w:rPr>
        <w:t>公司媒体——</w:t>
      </w:r>
      <w:r w:rsidRPr="00B75C9E">
        <w:rPr>
          <w:rFonts w:ascii="宋体" w:hAnsi="宋体"/>
          <w:sz w:val="32"/>
          <w:szCs w:val="32"/>
        </w:rPr>
        <w:t>比如《纽约时报》和英国本土的《经济学人》</w:t>
      </w:r>
      <w:r w:rsidRPr="00B75C9E">
        <w:rPr>
          <w:rFonts w:ascii="宋体" w:hAnsi="宋体" w:hint="eastAsia"/>
          <w:sz w:val="32"/>
          <w:szCs w:val="32"/>
        </w:rPr>
        <w:t>——</w:t>
      </w:r>
      <w:r w:rsidRPr="00B75C9E">
        <w:rPr>
          <w:rFonts w:ascii="宋体" w:hAnsi="宋体"/>
          <w:sz w:val="32"/>
          <w:szCs w:val="32"/>
        </w:rPr>
        <w:t>颠倒黑白，倒打一耙指责卡斯蒂略发动政变</w:t>
      </w:r>
      <w:r w:rsidRPr="00B75C9E">
        <w:rPr>
          <w:rFonts w:ascii="宋体" w:hAnsi="宋体" w:hint="eastAsia"/>
          <w:sz w:val="32"/>
          <w:szCs w:val="32"/>
        </w:rPr>
        <w:t>。然</w:t>
      </w:r>
      <w:r w:rsidRPr="00B75C9E">
        <w:rPr>
          <w:rFonts w:ascii="宋体" w:hAnsi="宋体"/>
          <w:sz w:val="32"/>
          <w:szCs w:val="32"/>
        </w:rPr>
        <w:t>而</w:t>
      </w:r>
      <w:r w:rsidRPr="00B75C9E">
        <w:rPr>
          <w:rFonts w:ascii="宋体" w:hAnsi="宋体" w:hint="eastAsia"/>
          <w:sz w:val="32"/>
          <w:szCs w:val="32"/>
        </w:rPr>
        <w:t>，</w:t>
      </w:r>
      <w:r w:rsidRPr="00B75C9E">
        <w:rPr>
          <w:rFonts w:ascii="宋体" w:hAnsi="宋体"/>
          <w:sz w:val="32"/>
          <w:szCs w:val="32"/>
        </w:rPr>
        <w:t>他的敌人早在他赢得</w:t>
      </w:r>
      <w:r w:rsidRPr="00B75C9E">
        <w:rPr>
          <w:rFonts w:ascii="宋体" w:hAnsi="宋体" w:hint="eastAsia"/>
          <w:sz w:val="32"/>
          <w:szCs w:val="32"/>
        </w:rPr>
        <w:t>2021年选举之前就已在密谋反对他了。</w:t>
      </w:r>
    </w:p>
    <w:p w14:paraId="50E01239" w14:textId="1E720CB7"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委内瑞拉总统尼古拉斯·马杜罗</w:t>
      </w:r>
      <w:r w:rsidR="00C60145">
        <w:rPr>
          <w:rFonts w:ascii="宋体" w:hAnsi="宋体" w:hint="eastAsia"/>
          <w:sz w:val="32"/>
          <w:szCs w:val="32"/>
        </w:rPr>
        <w:t>（</w:t>
      </w:r>
      <w:r w:rsidR="00C60145" w:rsidRPr="00C60145">
        <w:rPr>
          <w:rFonts w:ascii="宋体" w:hAnsi="宋体"/>
          <w:sz w:val="32"/>
          <w:szCs w:val="32"/>
        </w:rPr>
        <w:t>Nicolás Maduro</w:t>
      </w:r>
      <w:r w:rsidR="00C60145">
        <w:rPr>
          <w:rFonts w:ascii="宋体" w:hAnsi="宋体" w:hint="eastAsia"/>
          <w:sz w:val="32"/>
          <w:szCs w:val="32"/>
        </w:rPr>
        <w:t>）</w:t>
      </w:r>
      <w:r w:rsidRPr="00B75C9E">
        <w:rPr>
          <w:rFonts w:ascii="宋体" w:hAnsi="宋体"/>
          <w:sz w:val="32"/>
          <w:szCs w:val="32"/>
        </w:rPr>
        <w:t>清楚地说道，极右翼想要传递这样的信息：“我们不会让你们来统治。”（</w:t>
      </w:r>
      <w:r w:rsidRPr="00B75C9E">
        <w:rPr>
          <w:rFonts w:ascii="宋体" w:hAnsi="宋体" w:hint="eastAsia"/>
          <w:sz w:val="32"/>
          <w:szCs w:val="32"/>
        </w:rPr>
        <w:t>12月10日</w:t>
      </w:r>
      <w:r w:rsidRPr="00B75C9E">
        <w:rPr>
          <w:rFonts w:ascii="宋体" w:hAnsi="宋体"/>
          <w:sz w:val="32"/>
          <w:szCs w:val="32"/>
        </w:rPr>
        <w:t>venezuelanalysis.com）</w:t>
      </w:r>
    </w:p>
    <w:p w14:paraId="3F27E495" w14:textId="77777777" w:rsidR="00B75C9E" w:rsidRPr="00B75C9E" w:rsidRDefault="00B75C9E" w:rsidP="00B75C9E">
      <w:pPr>
        <w:spacing w:before="60" w:after="60" w:line="480" w:lineRule="exact"/>
        <w:ind w:firstLine="640"/>
        <w:rPr>
          <w:rFonts w:ascii="黑体" w:eastAsia="黑体" w:hAnsi="黑体"/>
          <w:sz w:val="32"/>
          <w:szCs w:val="32"/>
        </w:rPr>
      </w:pPr>
      <w:r w:rsidRPr="00B75C9E">
        <w:rPr>
          <w:rFonts w:ascii="黑体" w:eastAsia="黑体" w:hAnsi="黑体"/>
          <w:sz w:val="32"/>
          <w:szCs w:val="32"/>
        </w:rPr>
        <w:lastRenderedPageBreak/>
        <w:t>阿根廷</w:t>
      </w:r>
    </w:p>
    <w:p w14:paraId="7878F3BA" w14:textId="36FB3430" w:rsidR="00B75C9E" w:rsidRPr="00B75C9E" w:rsidRDefault="00B75C9E" w:rsidP="00B75C9E">
      <w:pPr>
        <w:spacing w:before="60" w:after="60" w:line="480" w:lineRule="exact"/>
        <w:ind w:firstLine="640"/>
        <w:rPr>
          <w:rFonts w:ascii="宋体" w:hAnsi="宋体"/>
          <w:sz w:val="32"/>
          <w:szCs w:val="32"/>
        </w:rPr>
      </w:pPr>
      <w:r w:rsidRPr="00B75C9E">
        <w:rPr>
          <w:rFonts w:ascii="宋体" w:hAnsi="宋体" w:hint="eastAsia"/>
          <w:sz w:val="32"/>
          <w:szCs w:val="32"/>
        </w:rPr>
        <w:t>阿根廷上次2019年10月的总统选举后，新自由主义</w:t>
      </w:r>
      <w:r>
        <w:rPr>
          <w:rFonts w:ascii="宋体" w:hAnsi="宋体" w:hint="eastAsia"/>
          <w:sz w:val="32"/>
          <w:szCs w:val="32"/>
        </w:rPr>
        <w:t>的</w:t>
      </w:r>
      <w:r w:rsidRPr="00B75C9E">
        <w:rPr>
          <w:rFonts w:ascii="宋体" w:hAnsi="宋体" w:hint="eastAsia"/>
          <w:sz w:val="32"/>
          <w:szCs w:val="32"/>
        </w:rPr>
        <w:t>、亲帝国主义的时任总统毛里西奥·马克里（</w:t>
      </w:r>
      <w:r w:rsidRPr="00B75C9E">
        <w:rPr>
          <w:rFonts w:ascii="宋体" w:hAnsi="宋体"/>
          <w:sz w:val="32"/>
          <w:szCs w:val="32"/>
        </w:rPr>
        <w:t>Mauricio Macri</w:t>
      </w:r>
      <w:r w:rsidRPr="00B75C9E">
        <w:rPr>
          <w:rFonts w:ascii="宋体" w:hAnsi="宋体" w:hint="eastAsia"/>
          <w:sz w:val="32"/>
          <w:szCs w:val="32"/>
        </w:rPr>
        <w:t>）总统卸任，中左翼的阿尔韦托·费尔南德斯（</w:t>
      </w:r>
      <w:r w:rsidRPr="00B75C9E">
        <w:rPr>
          <w:rFonts w:ascii="宋体" w:hAnsi="宋体"/>
          <w:sz w:val="32"/>
          <w:szCs w:val="32"/>
        </w:rPr>
        <w:t>Alberto Fernández</w:t>
      </w:r>
      <w:r w:rsidRPr="00B75C9E">
        <w:rPr>
          <w:rFonts w:ascii="宋体" w:hAnsi="宋体" w:hint="eastAsia"/>
          <w:sz w:val="32"/>
          <w:szCs w:val="32"/>
        </w:rPr>
        <w:t>）接任总统，副总统由前总统克里斯蒂娜·费尔南德斯·基什内尔（</w:t>
      </w:r>
      <w:r w:rsidRPr="00B75C9E">
        <w:rPr>
          <w:rFonts w:ascii="宋体" w:hAnsi="宋体"/>
          <w:sz w:val="32"/>
          <w:szCs w:val="32"/>
        </w:rPr>
        <w:t>Cristina Fernández de Kirchner</w:t>
      </w:r>
      <w:r w:rsidRPr="00B75C9E">
        <w:rPr>
          <w:rFonts w:ascii="宋体" w:hAnsi="宋体" w:hint="eastAsia"/>
          <w:sz w:val="32"/>
          <w:szCs w:val="32"/>
        </w:rPr>
        <w:t>）担任。</w:t>
      </w:r>
    </w:p>
    <w:p w14:paraId="532B3156" w14:textId="675D59BD"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由于克里斯蒂娜·费尔南德斯曾担任总统，</w:t>
      </w:r>
      <w:r w:rsidRPr="00B75C9E">
        <w:rPr>
          <w:rFonts w:ascii="宋体" w:hAnsi="宋体" w:hint="eastAsia"/>
          <w:sz w:val="32"/>
          <w:szCs w:val="32"/>
        </w:rPr>
        <w:t>而且</w:t>
      </w:r>
      <w:r>
        <w:rPr>
          <w:rFonts w:ascii="宋体" w:hAnsi="宋体" w:hint="eastAsia"/>
          <w:sz w:val="32"/>
          <w:szCs w:val="32"/>
        </w:rPr>
        <w:t>还</w:t>
      </w:r>
      <w:r w:rsidRPr="00B75C9E">
        <w:rPr>
          <w:rFonts w:ascii="宋体" w:hAnsi="宋体"/>
          <w:sz w:val="32"/>
          <w:szCs w:val="32"/>
        </w:rPr>
        <w:t>是已故</w:t>
      </w:r>
      <w:r>
        <w:rPr>
          <w:rFonts w:ascii="宋体" w:hAnsi="宋体" w:hint="eastAsia"/>
          <w:sz w:val="32"/>
          <w:szCs w:val="32"/>
        </w:rPr>
        <w:t>前</w:t>
      </w:r>
      <w:r w:rsidRPr="00B75C9E">
        <w:rPr>
          <w:rFonts w:ascii="宋体" w:hAnsi="宋体"/>
          <w:sz w:val="32"/>
          <w:szCs w:val="32"/>
        </w:rPr>
        <w:t>总统内斯托尔·基什内尔</w:t>
      </w:r>
      <w:r w:rsidRPr="00B75C9E">
        <w:rPr>
          <w:rFonts w:ascii="宋体" w:hAnsi="宋体" w:hint="eastAsia"/>
          <w:sz w:val="32"/>
          <w:szCs w:val="32"/>
        </w:rPr>
        <w:t>（</w:t>
      </w:r>
      <w:r w:rsidRPr="00B75C9E">
        <w:rPr>
          <w:rFonts w:ascii="宋体" w:hAnsi="宋体"/>
          <w:sz w:val="32"/>
          <w:szCs w:val="32"/>
        </w:rPr>
        <w:t>Néstor Kirchner</w:t>
      </w:r>
      <w:r w:rsidRPr="00B75C9E">
        <w:rPr>
          <w:rFonts w:ascii="宋体" w:hAnsi="宋体" w:hint="eastAsia"/>
          <w:sz w:val="32"/>
          <w:szCs w:val="32"/>
        </w:rPr>
        <w:t>）</w:t>
      </w:r>
      <w:r w:rsidRPr="00B75C9E">
        <w:rPr>
          <w:rFonts w:ascii="宋体" w:hAnsi="宋体"/>
          <w:sz w:val="32"/>
          <w:szCs w:val="32"/>
        </w:rPr>
        <w:t>的妻子，</w:t>
      </w:r>
      <w:r w:rsidRPr="00B75C9E">
        <w:rPr>
          <w:rFonts w:ascii="宋体" w:hAnsi="宋体" w:hint="eastAsia"/>
          <w:sz w:val="32"/>
          <w:szCs w:val="32"/>
        </w:rPr>
        <w:t>因此</w:t>
      </w:r>
      <w:r w:rsidRPr="00B75C9E">
        <w:rPr>
          <w:rFonts w:ascii="宋体" w:hAnsi="宋体"/>
          <w:sz w:val="32"/>
          <w:szCs w:val="32"/>
        </w:rPr>
        <w:t>大多数工人阶级选民都</w:t>
      </w:r>
      <w:r w:rsidRPr="00B75C9E">
        <w:rPr>
          <w:rFonts w:ascii="宋体" w:hAnsi="宋体" w:hint="eastAsia"/>
          <w:sz w:val="32"/>
          <w:szCs w:val="32"/>
        </w:rPr>
        <w:t>认为</w:t>
      </w:r>
      <w:r w:rsidRPr="00B75C9E">
        <w:rPr>
          <w:rFonts w:ascii="宋体" w:hAnsi="宋体"/>
          <w:sz w:val="32"/>
          <w:szCs w:val="32"/>
        </w:rPr>
        <w:t>她</w:t>
      </w:r>
      <w:r w:rsidRPr="00B75C9E">
        <w:rPr>
          <w:rFonts w:ascii="宋体" w:hAnsi="宋体" w:hint="eastAsia"/>
          <w:sz w:val="32"/>
          <w:szCs w:val="32"/>
        </w:rPr>
        <w:t>代表着进步的、支持主权的政策</w:t>
      </w:r>
      <w:r w:rsidRPr="00B75C9E">
        <w:rPr>
          <w:rFonts w:ascii="宋体" w:hAnsi="宋体"/>
          <w:sz w:val="32"/>
          <w:szCs w:val="32"/>
        </w:rPr>
        <w:t>，</w:t>
      </w:r>
      <w:r w:rsidR="00C60145">
        <w:rPr>
          <w:rFonts w:ascii="宋体" w:hAnsi="宋体" w:hint="eastAsia"/>
          <w:sz w:val="32"/>
          <w:szCs w:val="32"/>
        </w:rPr>
        <w:t>对她的认同</w:t>
      </w:r>
      <w:r w:rsidRPr="00B75C9E">
        <w:rPr>
          <w:rFonts w:ascii="宋体" w:hAnsi="宋体"/>
          <w:sz w:val="32"/>
          <w:szCs w:val="32"/>
        </w:rPr>
        <w:t>甚至超过了对总统的认同。</w:t>
      </w:r>
      <w:r w:rsidRPr="00B75C9E">
        <w:rPr>
          <w:rFonts w:ascii="宋体" w:hAnsi="宋体" w:hint="eastAsia"/>
          <w:sz w:val="32"/>
          <w:szCs w:val="32"/>
        </w:rPr>
        <w:t>出</w:t>
      </w:r>
      <w:r w:rsidRPr="00B75C9E">
        <w:rPr>
          <w:rFonts w:ascii="宋体" w:hAnsi="宋体"/>
          <w:sz w:val="32"/>
          <w:szCs w:val="32"/>
        </w:rPr>
        <w:t>于同样的原因，阿根廷的统治阶级政客将她看作</w:t>
      </w:r>
      <w:r w:rsidRPr="00B75C9E">
        <w:rPr>
          <w:rFonts w:ascii="宋体" w:hAnsi="宋体" w:hint="eastAsia"/>
          <w:sz w:val="32"/>
          <w:szCs w:val="32"/>
        </w:rPr>
        <w:t>是</w:t>
      </w:r>
      <w:r w:rsidRPr="00B75C9E">
        <w:rPr>
          <w:rFonts w:ascii="宋体" w:hAnsi="宋体"/>
          <w:sz w:val="32"/>
          <w:szCs w:val="32"/>
        </w:rPr>
        <w:t>“法律战”的目标。</w:t>
      </w:r>
    </w:p>
    <w:p w14:paraId="3B10995E" w14:textId="118B46EE" w:rsidR="00B75C9E" w:rsidRPr="00B75C9E" w:rsidRDefault="00B75C9E" w:rsidP="00B75C9E">
      <w:pPr>
        <w:spacing w:before="60" w:after="60" w:line="480" w:lineRule="exact"/>
        <w:ind w:firstLine="640"/>
        <w:rPr>
          <w:rFonts w:ascii="宋体" w:hAnsi="宋体"/>
          <w:sz w:val="32"/>
          <w:szCs w:val="32"/>
        </w:rPr>
      </w:pPr>
      <w:r w:rsidRPr="00B75C9E">
        <w:rPr>
          <w:rFonts w:ascii="宋体" w:hAnsi="宋体" w:hint="eastAsia"/>
          <w:sz w:val="32"/>
          <w:szCs w:val="32"/>
        </w:rPr>
        <w:t>“</w:t>
      </w:r>
      <w:r w:rsidRPr="00B75C9E">
        <w:rPr>
          <w:rFonts w:ascii="宋体" w:hAnsi="宋体"/>
          <w:sz w:val="32"/>
          <w:szCs w:val="32"/>
        </w:rPr>
        <w:t>法律战</w:t>
      </w:r>
      <w:r w:rsidRPr="00B75C9E">
        <w:rPr>
          <w:rFonts w:ascii="宋体" w:hAnsi="宋体" w:hint="eastAsia"/>
          <w:sz w:val="32"/>
          <w:szCs w:val="32"/>
        </w:rPr>
        <w:t>”</w:t>
      </w:r>
      <w:r w:rsidRPr="00B75C9E">
        <w:rPr>
          <w:rFonts w:ascii="宋体" w:hAnsi="宋体"/>
          <w:sz w:val="32"/>
          <w:szCs w:val="32"/>
        </w:rPr>
        <w:t>的意思是</w:t>
      </w:r>
      <w:r w:rsidRPr="00B75C9E">
        <w:rPr>
          <w:rFonts w:ascii="宋体" w:hAnsi="宋体" w:hint="eastAsia"/>
          <w:sz w:val="32"/>
          <w:szCs w:val="32"/>
        </w:rPr>
        <w:t>，</w:t>
      </w:r>
      <w:r w:rsidRPr="00B75C9E">
        <w:rPr>
          <w:rFonts w:ascii="宋体" w:hAnsi="宋体"/>
          <w:sz w:val="32"/>
          <w:szCs w:val="32"/>
        </w:rPr>
        <w:t>精英阶层利用他们控制的法官和法院，歪曲法律借以攻击像克里斯蒂娜·费尔南德斯这样的</w:t>
      </w:r>
      <w:r w:rsidRPr="00B75C9E">
        <w:rPr>
          <w:rFonts w:ascii="宋体" w:hAnsi="宋体" w:hint="eastAsia"/>
          <w:sz w:val="32"/>
          <w:szCs w:val="32"/>
        </w:rPr>
        <w:t>大众</w:t>
      </w:r>
      <w:r w:rsidRPr="00B75C9E">
        <w:rPr>
          <w:rFonts w:ascii="宋体" w:hAnsi="宋体"/>
          <w:sz w:val="32"/>
          <w:szCs w:val="32"/>
        </w:rPr>
        <w:t>政治家，尽可能地</w:t>
      </w:r>
      <w:r w:rsidRPr="00B75C9E">
        <w:rPr>
          <w:rFonts w:ascii="宋体" w:hAnsi="宋体" w:hint="eastAsia"/>
          <w:sz w:val="32"/>
          <w:szCs w:val="32"/>
        </w:rPr>
        <w:t>把</w:t>
      </w:r>
      <w:r w:rsidRPr="00B75C9E">
        <w:rPr>
          <w:rFonts w:ascii="宋体" w:hAnsi="宋体"/>
          <w:sz w:val="32"/>
          <w:szCs w:val="32"/>
        </w:rPr>
        <w:t>他们</w:t>
      </w:r>
      <w:r w:rsidRPr="00B75C9E">
        <w:rPr>
          <w:rFonts w:ascii="宋体" w:hAnsi="宋体" w:hint="eastAsia"/>
          <w:sz w:val="32"/>
          <w:szCs w:val="32"/>
        </w:rPr>
        <w:t>赶</w:t>
      </w:r>
      <w:r w:rsidRPr="00B75C9E">
        <w:rPr>
          <w:rFonts w:ascii="宋体" w:hAnsi="宋体"/>
          <w:sz w:val="32"/>
          <w:szCs w:val="32"/>
        </w:rPr>
        <w:t>下台或</w:t>
      </w:r>
      <w:r w:rsidRPr="00B75C9E">
        <w:rPr>
          <w:rFonts w:ascii="宋体" w:hAnsi="宋体" w:hint="eastAsia"/>
          <w:sz w:val="32"/>
          <w:szCs w:val="32"/>
        </w:rPr>
        <w:t>送</w:t>
      </w:r>
      <w:r w:rsidRPr="00B75C9E">
        <w:rPr>
          <w:rFonts w:ascii="宋体" w:hAnsi="宋体"/>
          <w:sz w:val="32"/>
          <w:szCs w:val="32"/>
        </w:rPr>
        <w:t>入</w:t>
      </w:r>
      <w:r w:rsidRPr="00B75C9E">
        <w:rPr>
          <w:rFonts w:ascii="宋体" w:hAnsi="宋体" w:hint="eastAsia"/>
          <w:sz w:val="32"/>
          <w:szCs w:val="32"/>
        </w:rPr>
        <w:t>监</w:t>
      </w:r>
      <w:r w:rsidRPr="00B75C9E">
        <w:rPr>
          <w:rFonts w:ascii="宋体" w:hAnsi="宋体"/>
          <w:sz w:val="32"/>
          <w:szCs w:val="32"/>
        </w:rPr>
        <w:t>狱。</w:t>
      </w:r>
      <w:r w:rsidRPr="00B75C9E">
        <w:rPr>
          <w:rFonts w:ascii="宋体" w:hAnsi="宋体" w:hint="eastAsia"/>
          <w:sz w:val="32"/>
          <w:szCs w:val="32"/>
        </w:rPr>
        <w:t>12月6日，克里斯蒂娜被判有罪并被判处6年监禁</w:t>
      </w:r>
      <w:r w:rsidR="00C60145">
        <w:rPr>
          <w:rFonts w:ascii="宋体" w:hAnsi="宋体" w:hint="eastAsia"/>
          <w:sz w:val="32"/>
          <w:szCs w:val="32"/>
        </w:rPr>
        <w:t>。</w:t>
      </w:r>
      <w:r w:rsidRPr="00B75C9E">
        <w:rPr>
          <w:rFonts w:ascii="宋体" w:hAnsi="宋体" w:hint="eastAsia"/>
          <w:sz w:val="32"/>
          <w:szCs w:val="32"/>
        </w:rPr>
        <w:t>她将与此进行斗争。</w:t>
      </w:r>
    </w:p>
    <w:p w14:paraId="06D87EEC" w14:textId="0EBBC900" w:rsidR="00B75C9E" w:rsidRPr="00B75C9E" w:rsidRDefault="00B75C9E" w:rsidP="00B75C9E">
      <w:pPr>
        <w:spacing w:before="60" w:after="60" w:line="480" w:lineRule="exact"/>
        <w:ind w:firstLine="640"/>
        <w:rPr>
          <w:rFonts w:ascii="宋体" w:hAnsi="宋体"/>
          <w:sz w:val="32"/>
          <w:szCs w:val="32"/>
        </w:rPr>
      </w:pPr>
      <w:r w:rsidRPr="00B75C9E">
        <w:rPr>
          <w:rFonts w:ascii="宋体" w:hAnsi="宋体" w:hint="eastAsia"/>
          <w:sz w:val="32"/>
          <w:szCs w:val="32"/>
        </w:rPr>
        <w:t>“</w:t>
      </w:r>
      <w:r w:rsidRPr="00B75C9E">
        <w:rPr>
          <w:rFonts w:ascii="宋体" w:hAnsi="宋体"/>
          <w:sz w:val="32"/>
          <w:szCs w:val="32"/>
        </w:rPr>
        <w:t>法律战</w:t>
      </w:r>
      <w:r w:rsidRPr="00B75C9E">
        <w:rPr>
          <w:rFonts w:ascii="宋体" w:hAnsi="宋体" w:hint="eastAsia"/>
          <w:sz w:val="32"/>
          <w:szCs w:val="32"/>
        </w:rPr>
        <w:t>”</w:t>
      </w:r>
      <w:r w:rsidRPr="00B75C9E">
        <w:rPr>
          <w:rFonts w:ascii="宋体" w:hAnsi="宋体"/>
          <w:sz w:val="32"/>
          <w:szCs w:val="32"/>
        </w:rPr>
        <w:t>最大的冲击</w:t>
      </w:r>
      <w:r w:rsidRPr="00B75C9E">
        <w:rPr>
          <w:rFonts w:ascii="宋体" w:hAnsi="宋体" w:hint="eastAsia"/>
          <w:sz w:val="32"/>
          <w:szCs w:val="32"/>
        </w:rPr>
        <w:t>发生</w:t>
      </w:r>
      <w:r w:rsidRPr="00B75C9E">
        <w:rPr>
          <w:rFonts w:ascii="宋体" w:hAnsi="宋体"/>
          <w:sz w:val="32"/>
          <w:szCs w:val="32"/>
        </w:rPr>
        <w:t>在巴西</w:t>
      </w:r>
      <w:r>
        <w:rPr>
          <w:rFonts w:ascii="宋体" w:hAnsi="宋体" w:hint="eastAsia"/>
          <w:sz w:val="32"/>
          <w:szCs w:val="32"/>
        </w:rPr>
        <w:t>：</w:t>
      </w:r>
      <w:r w:rsidRPr="00B75C9E">
        <w:rPr>
          <w:rFonts w:ascii="宋体" w:hAnsi="宋体" w:hint="eastAsia"/>
          <w:sz w:val="32"/>
          <w:szCs w:val="32"/>
        </w:rPr>
        <w:t>2016年，迪尔玛·罗塞夫</w:t>
      </w:r>
      <w:r>
        <w:rPr>
          <w:rFonts w:ascii="宋体" w:hAnsi="宋体" w:hint="eastAsia"/>
          <w:sz w:val="32"/>
          <w:szCs w:val="32"/>
        </w:rPr>
        <w:t>（</w:t>
      </w:r>
      <w:r w:rsidRPr="00B75C9E">
        <w:rPr>
          <w:rFonts w:ascii="宋体" w:hAnsi="宋体"/>
          <w:sz w:val="32"/>
          <w:szCs w:val="32"/>
        </w:rPr>
        <w:t>Dilma Rousseff</w:t>
      </w:r>
      <w:r>
        <w:rPr>
          <w:rFonts w:ascii="宋体" w:hAnsi="宋体" w:hint="eastAsia"/>
          <w:sz w:val="32"/>
          <w:szCs w:val="32"/>
        </w:rPr>
        <w:t>）</w:t>
      </w:r>
      <w:r w:rsidRPr="00B75C9E">
        <w:rPr>
          <w:rFonts w:ascii="宋体" w:hAnsi="宋体" w:hint="eastAsia"/>
          <w:sz w:val="32"/>
          <w:szCs w:val="32"/>
        </w:rPr>
        <w:t>总统被罢免；2</w:t>
      </w:r>
      <w:r w:rsidRPr="00B75C9E">
        <w:rPr>
          <w:rFonts w:ascii="宋体" w:hAnsi="宋体"/>
          <w:sz w:val="32"/>
          <w:szCs w:val="32"/>
        </w:rPr>
        <w:t>018</w:t>
      </w:r>
      <w:r w:rsidRPr="00B75C9E">
        <w:rPr>
          <w:rFonts w:ascii="宋体" w:hAnsi="宋体" w:hint="eastAsia"/>
          <w:sz w:val="32"/>
          <w:szCs w:val="32"/>
        </w:rPr>
        <w:t>年大选期间，路易斯·伊纳西奥·卢拉·达席尔瓦（</w:t>
      </w:r>
      <w:r w:rsidRPr="00B75C9E">
        <w:rPr>
          <w:rFonts w:ascii="宋体" w:hAnsi="宋体"/>
          <w:sz w:val="32"/>
          <w:szCs w:val="32"/>
        </w:rPr>
        <w:t xml:space="preserve">Luis Ignacio </w:t>
      </w:r>
      <w:r w:rsidR="00C60145">
        <w:rPr>
          <w:rFonts w:ascii="宋体" w:hAnsi="宋体"/>
          <w:sz w:val="32"/>
          <w:szCs w:val="32"/>
        </w:rPr>
        <w:t>L</w:t>
      </w:r>
      <w:r w:rsidRPr="00B75C9E">
        <w:rPr>
          <w:rFonts w:ascii="宋体" w:hAnsi="宋体"/>
          <w:sz w:val="32"/>
          <w:szCs w:val="32"/>
        </w:rPr>
        <w:t>ula da Silva</w:t>
      </w:r>
      <w:r w:rsidRPr="00B75C9E">
        <w:rPr>
          <w:rFonts w:ascii="宋体" w:hAnsi="宋体" w:hint="eastAsia"/>
          <w:sz w:val="32"/>
          <w:szCs w:val="32"/>
        </w:rPr>
        <w:t>）也只得在狱中度过，从而把大选</w:t>
      </w:r>
      <w:r>
        <w:rPr>
          <w:rFonts w:ascii="宋体" w:hAnsi="宋体" w:hint="eastAsia"/>
          <w:sz w:val="32"/>
          <w:szCs w:val="32"/>
        </w:rPr>
        <w:t>胜利</w:t>
      </w:r>
      <w:r w:rsidRPr="00B75C9E">
        <w:rPr>
          <w:rFonts w:ascii="宋体" w:hAnsi="宋体" w:hint="eastAsia"/>
          <w:sz w:val="32"/>
          <w:szCs w:val="32"/>
        </w:rPr>
        <w:t>拱手送给了极右翼的雅伊尔·博索纳罗（</w:t>
      </w:r>
      <w:r w:rsidRPr="00B75C9E">
        <w:rPr>
          <w:rFonts w:ascii="宋体" w:hAnsi="宋体"/>
          <w:sz w:val="32"/>
          <w:szCs w:val="32"/>
        </w:rPr>
        <w:t xml:space="preserve">Jair </w:t>
      </w:r>
      <w:r w:rsidRPr="00B75C9E">
        <w:rPr>
          <w:rFonts w:ascii="宋体" w:hAnsi="宋体"/>
          <w:sz w:val="32"/>
          <w:szCs w:val="32"/>
        </w:rPr>
        <w:lastRenderedPageBreak/>
        <w:t>Bolsonaro</w:t>
      </w:r>
      <w:r w:rsidRPr="00B75C9E">
        <w:rPr>
          <w:rFonts w:ascii="宋体" w:hAnsi="宋体" w:hint="eastAsia"/>
          <w:sz w:val="32"/>
          <w:szCs w:val="32"/>
        </w:rPr>
        <w:t>）。此外，在厄瓜多尔，“法律战”也是镇压左翼的关键武器。</w:t>
      </w:r>
    </w:p>
    <w:p w14:paraId="3A89DA0F" w14:textId="77777777" w:rsidR="00B75C9E" w:rsidRPr="00B75C9E" w:rsidRDefault="00B75C9E" w:rsidP="00B75C9E">
      <w:pPr>
        <w:spacing w:before="60" w:after="60" w:line="480" w:lineRule="exact"/>
        <w:ind w:firstLine="640"/>
        <w:rPr>
          <w:rFonts w:ascii="黑体" w:eastAsia="黑体" w:hAnsi="黑体"/>
          <w:sz w:val="32"/>
          <w:szCs w:val="32"/>
        </w:rPr>
      </w:pPr>
      <w:r w:rsidRPr="00B75C9E">
        <w:rPr>
          <w:rFonts w:ascii="黑体" w:eastAsia="黑体" w:hAnsi="黑体"/>
          <w:sz w:val="32"/>
          <w:szCs w:val="32"/>
        </w:rPr>
        <w:t>墨西哥</w:t>
      </w:r>
    </w:p>
    <w:p w14:paraId="557F3F60" w14:textId="77777777"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墨西哥右翼已经对</w:t>
      </w:r>
      <w:bookmarkStart w:id="10" w:name="OLE_LINK2"/>
      <w:r w:rsidRPr="00B75C9E">
        <w:rPr>
          <w:rFonts w:ascii="宋体" w:hAnsi="宋体"/>
          <w:sz w:val="32"/>
          <w:szCs w:val="32"/>
        </w:rPr>
        <w:t>安德烈斯·曼努埃尔·洛佩斯·奥夫拉多尔</w:t>
      </w:r>
      <w:bookmarkEnd w:id="10"/>
      <w:r w:rsidRPr="00B75C9E">
        <w:rPr>
          <w:rFonts w:ascii="宋体" w:hAnsi="宋体" w:hint="eastAsia"/>
          <w:sz w:val="32"/>
          <w:szCs w:val="32"/>
        </w:rPr>
        <w:t>（</w:t>
      </w:r>
      <w:r w:rsidRPr="00B75C9E">
        <w:rPr>
          <w:rFonts w:ascii="宋体" w:hAnsi="宋体"/>
          <w:sz w:val="32"/>
          <w:szCs w:val="32"/>
        </w:rPr>
        <w:t>Andrés Manuel López Obrador (AMLO)</w:t>
      </w:r>
      <w:r w:rsidRPr="00B75C9E">
        <w:rPr>
          <w:rFonts w:ascii="宋体" w:hAnsi="宋体" w:hint="eastAsia"/>
          <w:sz w:val="32"/>
          <w:szCs w:val="32"/>
        </w:rPr>
        <w:t>）</w:t>
      </w:r>
      <w:r w:rsidRPr="00B75C9E">
        <w:rPr>
          <w:rFonts w:ascii="宋体" w:hAnsi="宋体"/>
          <w:sz w:val="32"/>
          <w:szCs w:val="32"/>
        </w:rPr>
        <w:t>总统提出了毫无根据的贪腐指控。因对右翼的反对动作早有预料，洛佩斯和他的国家复兴运动党（MORENO）呼吁其群众支持</w:t>
      </w:r>
      <w:r w:rsidRPr="00B75C9E">
        <w:rPr>
          <w:rFonts w:ascii="宋体" w:hAnsi="宋体" w:hint="eastAsia"/>
          <w:sz w:val="32"/>
          <w:szCs w:val="32"/>
        </w:rPr>
        <w:t>11月27日的示威。在墨西哥城，约有120万人参加了游行，并聚集在巨大的索卡洛广场（</w:t>
      </w:r>
      <w:r w:rsidRPr="00B75C9E">
        <w:rPr>
          <w:rFonts w:ascii="宋体" w:hAnsi="宋体"/>
          <w:sz w:val="32"/>
          <w:szCs w:val="32"/>
        </w:rPr>
        <w:t>Zócalo square</w:t>
      </w:r>
      <w:r w:rsidRPr="00B75C9E">
        <w:rPr>
          <w:rFonts w:ascii="宋体" w:hAnsi="宋体" w:hint="eastAsia"/>
          <w:sz w:val="32"/>
          <w:szCs w:val="32"/>
        </w:rPr>
        <w:t>）上支持政府对进步改革的呼吁。虽然群众抗议无法保证洛佩斯计划的胜利，但这加强了他在应对那些政变密谋者或法律战密谋者时的力量。</w:t>
      </w:r>
    </w:p>
    <w:p w14:paraId="0DAF1C1F" w14:textId="543A8E6E" w:rsidR="00B75C9E" w:rsidRPr="00B75C9E" w:rsidRDefault="00B75C9E" w:rsidP="00B75C9E">
      <w:pPr>
        <w:spacing w:before="60" w:after="60" w:line="480" w:lineRule="exact"/>
        <w:ind w:firstLine="640"/>
        <w:rPr>
          <w:rFonts w:ascii="宋体" w:hAnsi="宋体"/>
          <w:sz w:val="32"/>
          <w:szCs w:val="32"/>
        </w:rPr>
      </w:pPr>
      <w:r w:rsidRPr="00B75C9E">
        <w:rPr>
          <w:rFonts w:ascii="宋体" w:hAnsi="宋体" w:hint="eastAsia"/>
          <w:sz w:val="32"/>
          <w:szCs w:val="32"/>
        </w:rPr>
        <w:t>在</w:t>
      </w:r>
      <w:r w:rsidRPr="00B75C9E">
        <w:rPr>
          <w:rFonts w:ascii="宋体" w:hAnsi="宋体"/>
          <w:sz w:val="32"/>
          <w:szCs w:val="32"/>
        </w:rPr>
        <w:t>玻利维亚，</w:t>
      </w:r>
      <w:r w:rsidRPr="00B75C9E">
        <w:rPr>
          <w:rFonts w:ascii="宋体" w:hAnsi="宋体" w:hint="eastAsia"/>
          <w:sz w:val="32"/>
          <w:szCs w:val="32"/>
        </w:rPr>
        <w:t>2019年秋，1%的最富有者联合警察和军队，推翻了由埃沃·莫拉莱斯（</w:t>
      </w:r>
      <w:r w:rsidRPr="00B75C9E">
        <w:rPr>
          <w:rFonts w:ascii="宋体" w:hAnsi="宋体"/>
          <w:sz w:val="32"/>
          <w:szCs w:val="32"/>
        </w:rPr>
        <w:t>Evo Morales</w:t>
      </w:r>
      <w:r w:rsidRPr="00B75C9E">
        <w:rPr>
          <w:rFonts w:ascii="宋体" w:hAnsi="宋体" w:hint="eastAsia"/>
          <w:sz w:val="32"/>
          <w:szCs w:val="32"/>
        </w:rPr>
        <w:t>）领导的左翼政府。在接下来的一年里，玻利维亚原住民</w:t>
      </w:r>
      <w:r w:rsidR="00C60145">
        <w:rPr>
          <w:rFonts w:ascii="宋体" w:hAnsi="宋体" w:hint="eastAsia"/>
          <w:sz w:val="32"/>
          <w:szCs w:val="32"/>
        </w:rPr>
        <w:t>群体</w:t>
      </w:r>
      <w:r w:rsidRPr="00B75C9E">
        <w:rPr>
          <w:rFonts w:ascii="宋体" w:hAnsi="宋体" w:hint="eastAsia"/>
          <w:sz w:val="32"/>
          <w:szCs w:val="32"/>
        </w:rPr>
        <w:t>的群众行动持续不断，直到</w:t>
      </w:r>
      <w:r>
        <w:rPr>
          <w:rFonts w:ascii="宋体" w:hAnsi="宋体" w:hint="eastAsia"/>
          <w:sz w:val="32"/>
          <w:szCs w:val="32"/>
        </w:rPr>
        <w:t>莫拉莱斯的党在</w:t>
      </w:r>
      <w:r w:rsidRPr="00B75C9E">
        <w:rPr>
          <w:rFonts w:ascii="宋体" w:hAnsi="宋体" w:hint="eastAsia"/>
          <w:sz w:val="32"/>
          <w:szCs w:val="32"/>
        </w:rPr>
        <w:t>2020年重新举行</w:t>
      </w:r>
      <w:r>
        <w:rPr>
          <w:rFonts w:ascii="宋体" w:hAnsi="宋体" w:hint="eastAsia"/>
          <w:sz w:val="32"/>
          <w:szCs w:val="32"/>
        </w:rPr>
        <w:t>的</w:t>
      </w:r>
      <w:r w:rsidRPr="00B75C9E">
        <w:rPr>
          <w:rFonts w:ascii="宋体" w:hAnsi="宋体" w:hint="eastAsia"/>
          <w:sz w:val="32"/>
          <w:szCs w:val="32"/>
        </w:rPr>
        <w:t>大选中赢得胜利。</w:t>
      </w:r>
    </w:p>
    <w:p w14:paraId="11D6875D" w14:textId="77777777" w:rsidR="00B75C9E" w:rsidRPr="00B75C9E" w:rsidRDefault="00B75C9E" w:rsidP="00B75C9E">
      <w:pPr>
        <w:spacing w:before="60" w:after="60" w:line="480" w:lineRule="exact"/>
        <w:ind w:firstLine="640"/>
        <w:rPr>
          <w:rFonts w:ascii="黑体" w:eastAsia="黑体" w:hAnsi="黑体"/>
          <w:sz w:val="32"/>
          <w:szCs w:val="32"/>
        </w:rPr>
      </w:pPr>
      <w:r w:rsidRPr="00B75C9E">
        <w:rPr>
          <w:rFonts w:ascii="黑体" w:eastAsia="黑体" w:hAnsi="黑体"/>
          <w:sz w:val="32"/>
          <w:szCs w:val="32"/>
        </w:rPr>
        <w:t>选举和国家</w:t>
      </w:r>
      <w:r w:rsidRPr="00B75C9E">
        <w:rPr>
          <w:rFonts w:ascii="黑体" w:eastAsia="黑体" w:hAnsi="黑体" w:hint="eastAsia"/>
          <w:sz w:val="32"/>
          <w:szCs w:val="32"/>
        </w:rPr>
        <w:t>政权</w:t>
      </w:r>
    </w:p>
    <w:p w14:paraId="6E13B3CE" w14:textId="0270CA84"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在《国家与革命》</w:t>
      </w:r>
      <w:r w:rsidRPr="00B75C9E">
        <w:rPr>
          <w:rFonts w:ascii="宋体" w:hAnsi="宋体" w:hint="eastAsia"/>
          <w:sz w:val="32"/>
          <w:szCs w:val="32"/>
        </w:rPr>
        <w:t>这本</w:t>
      </w:r>
      <w:r w:rsidRPr="00B75C9E">
        <w:rPr>
          <w:rFonts w:ascii="宋体" w:hAnsi="宋体"/>
          <w:sz w:val="32"/>
          <w:szCs w:val="32"/>
        </w:rPr>
        <w:t>小册子中，列宁引用了马克思的话</w:t>
      </w:r>
      <w:r w:rsidRPr="00B75C9E">
        <w:rPr>
          <w:rFonts w:ascii="宋体" w:hAnsi="宋体" w:hint="eastAsia"/>
          <w:sz w:val="32"/>
          <w:szCs w:val="32"/>
        </w:rPr>
        <w:t>说明了</w:t>
      </w:r>
      <w:r w:rsidRPr="00B75C9E">
        <w:rPr>
          <w:rFonts w:ascii="宋体" w:hAnsi="宋体"/>
          <w:sz w:val="32"/>
          <w:szCs w:val="32"/>
        </w:rPr>
        <w:t>选举胜利</w:t>
      </w:r>
      <w:r>
        <w:rPr>
          <w:rFonts w:ascii="宋体" w:hAnsi="宋体" w:hint="eastAsia"/>
          <w:sz w:val="32"/>
          <w:szCs w:val="32"/>
        </w:rPr>
        <w:t>在</w:t>
      </w:r>
      <w:r w:rsidRPr="00B75C9E">
        <w:rPr>
          <w:rFonts w:ascii="宋体" w:hAnsi="宋体" w:hint="eastAsia"/>
          <w:sz w:val="32"/>
          <w:szCs w:val="32"/>
        </w:rPr>
        <w:t>改变</w:t>
      </w:r>
      <w:r w:rsidRPr="00B75C9E">
        <w:rPr>
          <w:rFonts w:ascii="宋体" w:hAnsi="宋体"/>
          <w:sz w:val="32"/>
          <w:szCs w:val="32"/>
        </w:rPr>
        <w:t>阶级统治</w:t>
      </w:r>
      <w:r w:rsidRPr="00B75C9E">
        <w:rPr>
          <w:rFonts w:ascii="宋体" w:hAnsi="宋体" w:hint="eastAsia"/>
          <w:sz w:val="32"/>
          <w:szCs w:val="32"/>
        </w:rPr>
        <w:t>时</w:t>
      </w:r>
      <w:r w:rsidRPr="00B75C9E">
        <w:rPr>
          <w:rFonts w:ascii="宋体" w:hAnsi="宋体"/>
          <w:sz w:val="32"/>
          <w:szCs w:val="32"/>
        </w:rPr>
        <w:t>的局限性：“马克思说破坏官僚军事国家机器是‘任何一次真正的人民革命的先决条件’，这个非常深刻的见解是值得特别注意</w:t>
      </w:r>
      <w:r w:rsidRPr="00B75C9E">
        <w:rPr>
          <w:rFonts w:ascii="宋体" w:hAnsi="宋体"/>
          <w:sz w:val="32"/>
          <w:szCs w:val="32"/>
        </w:rPr>
        <w:lastRenderedPageBreak/>
        <w:t>的。”</w:t>
      </w:r>
      <w:r>
        <w:rPr>
          <w:rStyle w:val="af0"/>
          <w:rFonts w:ascii="宋体" w:hAnsi="宋体"/>
          <w:sz w:val="32"/>
          <w:szCs w:val="32"/>
        </w:rPr>
        <w:footnoteReference w:customMarkFollows="1" w:id="2"/>
        <w:t>[1]</w:t>
      </w:r>
    </w:p>
    <w:p w14:paraId="15FC29EB" w14:textId="77777777"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选举可以彰显工人阶级和穷</w:t>
      </w:r>
      <w:r w:rsidRPr="00B75C9E">
        <w:rPr>
          <w:rFonts w:ascii="宋体" w:hAnsi="宋体" w:hint="eastAsia"/>
          <w:sz w:val="32"/>
          <w:szCs w:val="32"/>
        </w:rPr>
        <w:t>人</w:t>
      </w:r>
      <w:r w:rsidRPr="00B75C9E">
        <w:rPr>
          <w:rFonts w:ascii="宋体" w:hAnsi="宋体"/>
          <w:sz w:val="32"/>
          <w:szCs w:val="32"/>
        </w:rPr>
        <w:t>的政治意识，显示群众的诉求，</w:t>
      </w:r>
      <w:r w:rsidRPr="00B75C9E">
        <w:rPr>
          <w:rFonts w:ascii="宋体" w:hAnsi="宋体" w:hint="eastAsia"/>
          <w:sz w:val="32"/>
          <w:szCs w:val="32"/>
        </w:rPr>
        <w:t>尽管</w:t>
      </w:r>
      <w:r w:rsidRPr="00B75C9E">
        <w:rPr>
          <w:rFonts w:ascii="宋体" w:hAnsi="宋体"/>
          <w:sz w:val="32"/>
          <w:szCs w:val="32"/>
        </w:rPr>
        <w:t>这</w:t>
      </w:r>
      <w:r w:rsidRPr="00B75C9E">
        <w:rPr>
          <w:rFonts w:ascii="宋体" w:hAnsi="宋体" w:hint="eastAsia"/>
          <w:sz w:val="32"/>
          <w:szCs w:val="32"/>
        </w:rPr>
        <w:t>仍然</w:t>
      </w:r>
      <w:r w:rsidRPr="00B75C9E">
        <w:rPr>
          <w:rFonts w:ascii="宋体" w:hAnsi="宋体"/>
          <w:sz w:val="32"/>
          <w:szCs w:val="32"/>
        </w:rPr>
        <w:t>受</w:t>
      </w:r>
      <w:r w:rsidRPr="00B75C9E">
        <w:rPr>
          <w:rFonts w:ascii="宋体" w:hAnsi="宋体" w:hint="eastAsia"/>
          <w:sz w:val="32"/>
          <w:szCs w:val="32"/>
        </w:rPr>
        <w:t>着</w:t>
      </w:r>
      <w:r w:rsidRPr="00B75C9E">
        <w:rPr>
          <w:rFonts w:ascii="宋体" w:hAnsi="宋体"/>
          <w:sz w:val="32"/>
          <w:szCs w:val="32"/>
        </w:rPr>
        <w:t>金钱和反动意识形态影响的限制。警察、法院和军队可以不顾群众的反资本主义观点而将资本主义统治强加在他们身上，所以</w:t>
      </w:r>
      <w:r w:rsidRPr="00B75C9E">
        <w:rPr>
          <w:rFonts w:ascii="宋体" w:hAnsi="宋体" w:hint="eastAsia"/>
          <w:sz w:val="32"/>
          <w:szCs w:val="32"/>
        </w:rPr>
        <w:t>一位</w:t>
      </w:r>
      <w:r w:rsidRPr="00B75C9E">
        <w:rPr>
          <w:rFonts w:ascii="宋体" w:hAnsi="宋体"/>
          <w:sz w:val="32"/>
          <w:szCs w:val="32"/>
        </w:rPr>
        <w:t>左翼政治家</w:t>
      </w:r>
      <w:r w:rsidRPr="00B75C9E">
        <w:rPr>
          <w:rFonts w:ascii="宋体" w:hAnsi="宋体" w:hint="eastAsia"/>
          <w:sz w:val="32"/>
          <w:szCs w:val="32"/>
        </w:rPr>
        <w:t>能够</w:t>
      </w:r>
      <w:r w:rsidRPr="00B75C9E">
        <w:rPr>
          <w:rFonts w:ascii="宋体" w:hAnsi="宋体"/>
          <w:sz w:val="32"/>
          <w:szCs w:val="32"/>
        </w:rPr>
        <w:t>上台却无法</w:t>
      </w:r>
      <w:r w:rsidRPr="00B75C9E">
        <w:rPr>
          <w:rFonts w:ascii="宋体" w:hAnsi="宋体" w:hint="eastAsia"/>
          <w:sz w:val="32"/>
          <w:szCs w:val="32"/>
        </w:rPr>
        <w:t>真正掌握政权</w:t>
      </w:r>
      <w:r w:rsidRPr="00B75C9E">
        <w:rPr>
          <w:rFonts w:ascii="宋体" w:hAnsi="宋体"/>
          <w:sz w:val="32"/>
          <w:szCs w:val="32"/>
        </w:rPr>
        <w:t>。</w:t>
      </w:r>
    </w:p>
    <w:p w14:paraId="05E0C9DB" w14:textId="3C15EDFD"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群众动员可以阻碍一小撮阴谋家和国家武装力量狼狈为奸</w:t>
      </w:r>
      <w:r w:rsidRPr="00B75C9E">
        <w:rPr>
          <w:rFonts w:ascii="宋体" w:hAnsi="宋体" w:hint="eastAsia"/>
          <w:sz w:val="32"/>
          <w:szCs w:val="32"/>
        </w:rPr>
        <w:t>而</w:t>
      </w:r>
      <w:r w:rsidRPr="00B75C9E">
        <w:rPr>
          <w:rFonts w:ascii="宋体" w:hAnsi="宋体"/>
          <w:sz w:val="32"/>
          <w:szCs w:val="32"/>
        </w:rPr>
        <w:t>实施的非法行动。但是除非群众组织</w:t>
      </w:r>
      <w:r w:rsidRPr="00B75C9E">
        <w:rPr>
          <w:rFonts w:ascii="宋体" w:hAnsi="宋体" w:hint="eastAsia"/>
          <w:sz w:val="32"/>
          <w:szCs w:val="32"/>
        </w:rPr>
        <w:t>和</w:t>
      </w:r>
      <w:r w:rsidRPr="00B75C9E">
        <w:rPr>
          <w:rFonts w:ascii="宋体" w:hAnsi="宋体"/>
          <w:sz w:val="32"/>
          <w:szCs w:val="32"/>
        </w:rPr>
        <w:t>武装起来，否则</w:t>
      </w:r>
      <w:r w:rsidRPr="00B75C9E">
        <w:rPr>
          <w:rFonts w:ascii="宋体" w:hAnsi="宋体" w:hint="eastAsia"/>
          <w:sz w:val="32"/>
          <w:szCs w:val="32"/>
        </w:rPr>
        <w:t>仍然</w:t>
      </w:r>
      <w:r w:rsidRPr="00B75C9E">
        <w:rPr>
          <w:rFonts w:ascii="宋体" w:hAnsi="宋体"/>
          <w:sz w:val="32"/>
          <w:szCs w:val="32"/>
        </w:rPr>
        <w:t>无法提供有效的保护。虽然左翼候选人在墨西哥、智利、巴西和哥伦比亚的大选中获胜的消息令人欢欣鼓舞，但帝国主义</w:t>
      </w:r>
      <w:r w:rsidRPr="00B75C9E">
        <w:rPr>
          <w:rFonts w:ascii="宋体" w:hAnsi="宋体" w:hint="eastAsia"/>
          <w:sz w:val="32"/>
          <w:szCs w:val="32"/>
        </w:rPr>
        <w:t>和与之合作的</w:t>
      </w:r>
      <w:r w:rsidRPr="00B75C9E">
        <w:rPr>
          <w:rFonts w:ascii="宋体" w:hAnsi="宋体"/>
          <w:sz w:val="32"/>
          <w:szCs w:val="32"/>
        </w:rPr>
        <w:t>当地精英们仍然极具威胁，在大多数国家仍然保持着控制。</w:t>
      </w:r>
    </w:p>
    <w:p w14:paraId="1BAC93DA" w14:textId="293D6076" w:rsidR="00B75C9E" w:rsidRPr="00B75C9E" w:rsidRDefault="00B75C9E" w:rsidP="00B75C9E">
      <w:pPr>
        <w:spacing w:before="60" w:after="60" w:line="480" w:lineRule="exact"/>
        <w:ind w:firstLine="640"/>
        <w:rPr>
          <w:rFonts w:ascii="宋体" w:hAnsi="宋体"/>
          <w:sz w:val="32"/>
          <w:szCs w:val="32"/>
        </w:rPr>
      </w:pPr>
      <w:r w:rsidRPr="00B75C9E">
        <w:rPr>
          <w:rFonts w:ascii="宋体" w:hAnsi="宋体"/>
          <w:sz w:val="32"/>
          <w:szCs w:val="32"/>
        </w:rPr>
        <w:t>古巴和委内瑞拉是正面的</w:t>
      </w:r>
      <w:r>
        <w:rPr>
          <w:rFonts w:ascii="宋体" w:hAnsi="宋体" w:hint="eastAsia"/>
          <w:sz w:val="32"/>
          <w:szCs w:val="32"/>
        </w:rPr>
        <w:t>示例</w:t>
      </w:r>
      <w:r w:rsidRPr="00B75C9E">
        <w:rPr>
          <w:rFonts w:ascii="宋体" w:hAnsi="宋体"/>
          <w:sz w:val="32"/>
          <w:szCs w:val="32"/>
        </w:rPr>
        <w:t>，在那里，</w:t>
      </w:r>
      <w:r w:rsidRPr="00B75C9E">
        <w:rPr>
          <w:rFonts w:ascii="宋体" w:hAnsi="宋体" w:hint="eastAsia"/>
          <w:sz w:val="32"/>
          <w:szCs w:val="32"/>
        </w:rPr>
        <w:t>国家机器掌握在</w:t>
      </w:r>
      <w:r w:rsidRPr="00B75C9E">
        <w:rPr>
          <w:rFonts w:ascii="宋体" w:hAnsi="宋体"/>
          <w:sz w:val="32"/>
          <w:szCs w:val="32"/>
        </w:rPr>
        <w:t>左</w:t>
      </w:r>
      <w:r w:rsidRPr="00B75C9E">
        <w:rPr>
          <w:rFonts w:ascii="宋体" w:hAnsi="宋体" w:hint="eastAsia"/>
          <w:sz w:val="32"/>
          <w:szCs w:val="32"/>
        </w:rPr>
        <w:t>翼手中</w:t>
      </w:r>
      <w:r w:rsidRPr="00B75C9E">
        <w:rPr>
          <w:rFonts w:ascii="宋体" w:hAnsi="宋体"/>
          <w:sz w:val="32"/>
          <w:szCs w:val="32"/>
        </w:rPr>
        <w:t>。尽管恶毒的制裁和封锁让人民遭受了极大的痛苦，然而左翼政府抵制住了帝国主义的阴谋颠覆政策。</w:t>
      </w:r>
    </w:p>
    <w:p w14:paraId="35551F15" w14:textId="544C5120" w:rsidR="00B75C9E" w:rsidRDefault="00B75C9E" w:rsidP="00F54A8F">
      <w:pPr>
        <w:spacing w:before="60" w:after="60" w:line="480" w:lineRule="exact"/>
        <w:ind w:firstLine="640"/>
        <w:rPr>
          <w:rFonts w:ascii="宋体" w:hAnsi="宋体"/>
          <w:sz w:val="32"/>
          <w:szCs w:val="32"/>
        </w:rPr>
      </w:pPr>
      <w:r w:rsidRPr="00B75C9E">
        <w:rPr>
          <w:rFonts w:ascii="宋体" w:hAnsi="宋体" w:hint="eastAsia"/>
          <w:sz w:val="32"/>
          <w:szCs w:val="32"/>
        </w:rPr>
        <w:t>这两个国家的政府都将国家机器控制在自己手中，使之不再服务于富人，</w:t>
      </w:r>
      <w:r w:rsidR="00C60145">
        <w:rPr>
          <w:rFonts w:ascii="宋体" w:hAnsi="宋体" w:hint="eastAsia"/>
          <w:sz w:val="32"/>
          <w:szCs w:val="32"/>
        </w:rPr>
        <w:t>并</w:t>
      </w:r>
      <w:r w:rsidRPr="00B75C9E">
        <w:rPr>
          <w:rFonts w:ascii="宋体" w:hAnsi="宋体" w:hint="eastAsia"/>
          <w:sz w:val="32"/>
          <w:szCs w:val="32"/>
        </w:rPr>
        <w:t>将这一点与大规模群众动员相结合，来战胜帝国主义的颠覆企图。革命者要将这段历史牢记于心，因为他们用实践证明了一个工人阶级政府如何才能保卫自己以及自己所代表的群众。</w:t>
      </w:r>
    </w:p>
    <w:p w14:paraId="3B07DD9B" w14:textId="3057DA0E" w:rsidR="00F54A8F" w:rsidRDefault="00F54A8F" w:rsidP="00F54A8F">
      <w:pPr>
        <w:spacing w:before="60" w:after="60" w:line="480" w:lineRule="exact"/>
        <w:ind w:firstLine="640"/>
        <w:rPr>
          <w:rFonts w:ascii="宋体" w:hAnsi="宋体"/>
          <w:sz w:val="32"/>
          <w:szCs w:val="32"/>
        </w:rPr>
      </w:pPr>
      <w:r>
        <w:rPr>
          <w:rFonts w:ascii="宋体" w:hAnsi="宋体"/>
          <w:sz w:val="32"/>
          <w:szCs w:val="32"/>
        </w:rPr>
        <w:br w:type="page"/>
      </w:r>
    </w:p>
    <w:p w14:paraId="4628CDBB" w14:textId="48DE4B98" w:rsidR="00827DFF" w:rsidRDefault="001E7ED0" w:rsidP="00827DFF">
      <w:pPr>
        <w:pStyle w:val="1"/>
        <w:rPr>
          <w:rFonts w:ascii="黑体" w:eastAsia="黑体" w:hAnsi="黑体"/>
          <w:szCs w:val="36"/>
        </w:rPr>
      </w:pPr>
      <w:bookmarkStart w:id="11" w:name="_Toc140948892"/>
      <w:bookmarkEnd w:id="5"/>
      <w:bookmarkEnd w:id="6"/>
      <w:r>
        <w:rPr>
          <w:rFonts w:ascii="黑体" w:eastAsia="黑体" w:hAnsi="黑体" w:hint="eastAsia"/>
          <w:szCs w:val="36"/>
        </w:rPr>
        <w:lastRenderedPageBreak/>
        <w:t>乌</w:t>
      </w:r>
      <w:r w:rsidRPr="001E7ED0">
        <w:rPr>
          <w:rFonts w:ascii="黑体" w:eastAsia="黑体" w:hAnsi="黑体" w:hint="eastAsia"/>
          <w:szCs w:val="36"/>
        </w:rPr>
        <w:t>克兰战争加速全球环境灾难进程</w:t>
      </w:r>
      <w:bookmarkEnd w:id="11"/>
    </w:p>
    <w:p w14:paraId="2669679C" w14:textId="77777777" w:rsidR="00827DFF" w:rsidRDefault="00827DFF" w:rsidP="00827DFF">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34B89BFF" w14:textId="77777777" w:rsidR="00827DFF" w:rsidRDefault="00827DFF" w:rsidP="00827DFF">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61AB934A" wp14:editId="0E3E5F72">
            <wp:extent cx="5148000" cy="3394376"/>
            <wp:effectExtent l="0" t="0" r="0" b="0"/>
            <wp:docPr id="2"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8000" cy="3394376"/>
                    </a:xfrm>
                    <a:prstGeom prst="rect">
                      <a:avLst/>
                    </a:prstGeom>
                    <a:noFill/>
                    <a:ln>
                      <a:noFill/>
                    </a:ln>
                  </pic:spPr>
                </pic:pic>
              </a:graphicData>
            </a:graphic>
          </wp:inline>
        </w:drawing>
      </w:r>
    </w:p>
    <w:p w14:paraId="294554B0" w14:textId="4768C014" w:rsidR="00827DFF" w:rsidRDefault="00827DFF" w:rsidP="00827DF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sidR="00305C91">
        <w:rPr>
          <w:rFonts w:ascii="Times New Roman" w:eastAsia="仿宋" w:hAnsi="Times New Roman" w:cs="Times New Roman"/>
          <w:szCs w:val="28"/>
        </w:rPr>
        <w:t>7</w:t>
      </w:r>
      <w:r>
        <w:rPr>
          <w:rFonts w:ascii="Times New Roman" w:eastAsia="仿宋" w:hAnsi="Times New Roman" w:cs="Times New Roman" w:hint="eastAsia"/>
          <w:szCs w:val="28"/>
        </w:rPr>
        <w:t>月，全文共分八章。本刊正连载此文，本期刊登的是第</w:t>
      </w:r>
      <w:r w:rsidR="001E7ED0">
        <w:rPr>
          <w:rFonts w:ascii="Times New Roman" w:eastAsia="仿宋" w:hAnsi="Times New Roman" w:cs="Times New Roman" w:hint="eastAsia"/>
          <w:szCs w:val="28"/>
        </w:rPr>
        <w:t>五</w:t>
      </w:r>
      <w:r>
        <w:rPr>
          <w:rFonts w:ascii="Times New Roman" w:eastAsia="仿宋" w:hAnsi="Times New Roman" w:cs="Times New Roman" w:hint="eastAsia"/>
          <w:szCs w:val="28"/>
        </w:rPr>
        <w:t>章“</w:t>
      </w:r>
      <w:r w:rsidR="001E7ED0" w:rsidRPr="001E7ED0">
        <w:rPr>
          <w:rFonts w:ascii="Times New Roman" w:eastAsia="仿宋" w:hAnsi="Times New Roman" w:cs="Times New Roman" w:hint="eastAsia"/>
          <w:szCs w:val="28"/>
        </w:rPr>
        <w:t>乌克兰战争加速全球环境灾难进程</w:t>
      </w:r>
      <w:r>
        <w:rPr>
          <w:rFonts w:ascii="Times New Roman" w:eastAsia="仿宋" w:hAnsi="Times New Roman" w:cs="Times New Roman" w:hint="eastAsia"/>
          <w:szCs w:val="28"/>
        </w:rPr>
        <w:t>”。</w:t>
      </w:r>
    </w:p>
    <w:p w14:paraId="63CEAF9D" w14:textId="77777777" w:rsidR="00827DFF" w:rsidRDefault="00827DFF" w:rsidP="00827D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0B340569" w14:textId="77777777" w:rsidR="00827DFF" w:rsidRDefault="00827DFF" w:rsidP="00827DFF">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7" w:history="1">
        <w:r>
          <w:rPr>
            <w:rStyle w:val="af"/>
            <w:rFonts w:ascii="Times New Roman" w:hAnsi="Times New Roman" w:cs="Times New Roman"/>
            <w:szCs w:val="28"/>
          </w:rPr>
          <w:t>https://www.mlpd.de/english/2022/the-ukraine-war-and-the-open-crisis-of-the-imperialist-world-system</w:t>
        </w:r>
      </w:hyperlink>
    </w:p>
    <w:p w14:paraId="65C04BC8" w14:textId="77777777" w:rsidR="00827DFF" w:rsidRDefault="00827DFF" w:rsidP="00827DFF">
      <w:pPr>
        <w:widowControl/>
        <w:spacing w:line="240" w:lineRule="auto"/>
        <w:ind w:firstLineChars="0" w:firstLine="0"/>
        <w:jc w:val="left"/>
        <w:rPr>
          <w:rStyle w:val="af"/>
          <w:rFonts w:ascii="Times New Roman" w:hAnsi="Times New Roman" w:cs="Times New Roman"/>
          <w:szCs w:val="28"/>
        </w:rPr>
      </w:pPr>
      <w:r>
        <w:rPr>
          <w:rStyle w:val="af"/>
          <w:rFonts w:ascii="Times New Roman" w:hAnsi="Times New Roman" w:cs="Times New Roman"/>
          <w:szCs w:val="28"/>
        </w:rPr>
        <w:br w:type="page"/>
      </w:r>
    </w:p>
    <w:p w14:paraId="32B8923C" w14:textId="697E1B06"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lastRenderedPageBreak/>
        <w:t>早在乌克兰危机之前，全球环境灾难的</w:t>
      </w:r>
      <w:r>
        <w:rPr>
          <w:rFonts w:ascii="宋体" w:hAnsi="宋体" w:hint="eastAsia"/>
          <w:sz w:val="32"/>
          <w:szCs w:val="32"/>
        </w:rPr>
        <w:t>进程</w:t>
      </w:r>
      <w:r w:rsidRPr="001E7ED0">
        <w:rPr>
          <w:rFonts w:ascii="宋体" w:hAnsi="宋体" w:hint="eastAsia"/>
          <w:sz w:val="32"/>
          <w:szCs w:val="32"/>
        </w:rPr>
        <w:t>就已在加速。所有帝国主义国家或多或少都颁布了笼统的环境保护措施，这主要是为了应对全球群众的特别是青年的环保运动。但在俄罗斯入侵乌克兰后不久后，他们宣布了环境政策领域的范式转变：从今以后，气候保护这一过去的最高目标将不得不服从于“</w:t>
      </w:r>
      <w:r w:rsidRPr="001E7ED0">
        <w:rPr>
          <w:rFonts w:ascii="宋体" w:hAnsi="宋体"/>
          <w:sz w:val="32"/>
          <w:szCs w:val="32"/>
        </w:rPr>
        <w:t>安全利益</w:t>
      </w:r>
      <w:r w:rsidRPr="001E7ED0">
        <w:rPr>
          <w:rFonts w:ascii="宋体" w:hAnsi="宋体" w:hint="eastAsia"/>
          <w:sz w:val="32"/>
          <w:szCs w:val="32"/>
        </w:rPr>
        <w:t>”——</w:t>
      </w:r>
      <w:r w:rsidRPr="001E7ED0">
        <w:rPr>
          <w:rFonts w:ascii="宋体" w:hAnsi="宋体"/>
          <w:sz w:val="32"/>
          <w:szCs w:val="32"/>
        </w:rPr>
        <w:t>换句话说</w:t>
      </w:r>
      <w:r w:rsidRPr="001E7ED0">
        <w:rPr>
          <w:rFonts w:ascii="宋体" w:hAnsi="宋体" w:hint="eastAsia"/>
          <w:sz w:val="32"/>
          <w:szCs w:val="32"/>
        </w:rPr>
        <w:t>，就是不得不服从于</w:t>
      </w:r>
      <w:r w:rsidRPr="001E7ED0">
        <w:rPr>
          <w:rFonts w:ascii="宋体" w:hAnsi="宋体"/>
          <w:sz w:val="32"/>
          <w:szCs w:val="32"/>
        </w:rPr>
        <w:t>为第三次世界大战</w:t>
      </w:r>
      <w:r w:rsidRPr="001E7ED0">
        <w:rPr>
          <w:rFonts w:ascii="宋体" w:hAnsi="宋体" w:hint="eastAsia"/>
          <w:sz w:val="32"/>
          <w:szCs w:val="32"/>
        </w:rPr>
        <w:t>而</w:t>
      </w:r>
      <w:r w:rsidRPr="001E7ED0">
        <w:rPr>
          <w:rFonts w:ascii="宋体" w:hAnsi="宋体"/>
          <w:sz w:val="32"/>
          <w:szCs w:val="32"/>
        </w:rPr>
        <w:t>做</w:t>
      </w:r>
      <w:r w:rsidRPr="001E7ED0">
        <w:rPr>
          <w:rFonts w:ascii="宋体" w:hAnsi="宋体" w:hint="eastAsia"/>
          <w:sz w:val="32"/>
          <w:szCs w:val="32"/>
        </w:rPr>
        <w:t>的</w:t>
      </w:r>
      <w:r w:rsidRPr="001E7ED0">
        <w:rPr>
          <w:rFonts w:ascii="宋体" w:hAnsi="宋体"/>
          <w:sz w:val="32"/>
          <w:szCs w:val="32"/>
        </w:rPr>
        <w:t>准备。2022年3月31日，美国总统拜登宣布</w:t>
      </w:r>
      <w:r w:rsidRPr="001E7ED0">
        <w:rPr>
          <w:rFonts w:ascii="宋体" w:hAnsi="宋体" w:hint="eastAsia"/>
          <w:sz w:val="32"/>
          <w:szCs w:val="32"/>
        </w:rPr>
        <w:t>：</w:t>
      </w:r>
    </w:p>
    <w:p w14:paraId="6DCEE2E8"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“我们必须把长期安全置于能源及气候脆弱性之上。”</w:t>
      </w:r>
    </w:p>
    <w:p w14:paraId="34E3D9B0" w14:textId="61F3F169"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由此，对人类与自然的统一性的蓄意破坏被赋予了新的性质。拜登蛊惑人心的口号得到了德国军事工业的支持。</w:t>
      </w:r>
      <w:r w:rsidRPr="001E7ED0">
        <w:rPr>
          <w:rFonts w:ascii="宋体" w:hAnsi="宋体"/>
          <w:sz w:val="32"/>
          <w:szCs w:val="32"/>
        </w:rPr>
        <w:t>2020年底，德国安全</w:t>
      </w:r>
      <w:r w:rsidRPr="001E7ED0">
        <w:rPr>
          <w:rFonts w:ascii="宋体" w:hAnsi="宋体" w:hint="eastAsia"/>
          <w:sz w:val="32"/>
          <w:szCs w:val="32"/>
        </w:rPr>
        <w:t>与</w:t>
      </w:r>
      <w:r w:rsidRPr="001E7ED0">
        <w:rPr>
          <w:rFonts w:ascii="宋体" w:hAnsi="宋体"/>
          <w:sz w:val="32"/>
          <w:szCs w:val="32"/>
        </w:rPr>
        <w:t>国防工业联合会</w:t>
      </w:r>
      <w:r w:rsidRPr="001E7ED0">
        <w:rPr>
          <w:rFonts w:ascii="宋体" w:hAnsi="宋体" w:hint="eastAsia"/>
          <w:sz w:val="32"/>
          <w:szCs w:val="32"/>
        </w:rPr>
        <w:t>（</w:t>
      </w:r>
      <w:r w:rsidRPr="001E7ED0">
        <w:rPr>
          <w:rFonts w:ascii="宋体" w:hAnsi="宋体"/>
          <w:sz w:val="32"/>
          <w:szCs w:val="32"/>
        </w:rPr>
        <w:t>Federation of German Security and Defence Industries</w:t>
      </w:r>
      <w:r w:rsidRPr="001E7ED0">
        <w:rPr>
          <w:rFonts w:ascii="宋体" w:hAnsi="宋体" w:hint="eastAsia"/>
          <w:sz w:val="32"/>
          <w:szCs w:val="32"/>
        </w:rPr>
        <w:t>）</w:t>
      </w:r>
      <w:r w:rsidRPr="001E7ED0">
        <w:rPr>
          <w:rFonts w:ascii="宋体" w:hAnsi="宋体"/>
          <w:sz w:val="32"/>
          <w:szCs w:val="32"/>
        </w:rPr>
        <w:t>常务董事汉斯</w:t>
      </w:r>
      <w:r w:rsidRPr="001E7ED0">
        <w:rPr>
          <w:rFonts w:ascii="宋体" w:hAnsi="宋体" w:hint="eastAsia"/>
          <w:sz w:val="32"/>
          <w:szCs w:val="32"/>
        </w:rPr>
        <w:t>·</w:t>
      </w:r>
      <w:r w:rsidRPr="001E7ED0">
        <w:rPr>
          <w:rFonts w:ascii="宋体" w:hAnsi="宋体"/>
          <w:sz w:val="32"/>
          <w:szCs w:val="32"/>
        </w:rPr>
        <w:t>克里斯托夫</w:t>
      </w:r>
      <w:r w:rsidRPr="001E7ED0">
        <w:rPr>
          <w:rFonts w:ascii="宋体" w:hAnsi="宋体" w:hint="eastAsia"/>
          <w:sz w:val="32"/>
          <w:szCs w:val="32"/>
        </w:rPr>
        <w:t>·</w:t>
      </w:r>
      <w:r w:rsidRPr="001E7ED0">
        <w:rPr>
          <w:rFonts w:ascii="宋体" w:hAnsi="宋体"/>
          <w:sz w:val="32"/>
          <w:szCs w:val="32"/>
        </w:rPr>
        <w:t>阿茨波丁博士</w:t>
      </w:r>
      <w:r w:rsidRPr="001E7ED0">
        <w:rPr>
          <w:rFonts w:ascii="宋体" w:hAnsi="宋体" w:hint="eastAsia"/>
          <w:sz w:val="32"/>
          <w:szCs w:val="32"/>
        </w:rPr>
        <w:t>（</w:t>
      </w:r>
      <w:r w:rsidRPr="001E7ED0">
        <w:rPr>
          <w:rFonts w:ascii="宋体" w:hAnsi="宋体"/>
          <w:sz w:val="32"/>
          <w:szCs w:val="32"/>
        </w:rPr>
        <w:t>Dr. Hans Christoph Atzpodien</w:t>
      </w:r>
      <w:r w:rsidRPr="001E7ED0">
        <w:rPr>
          <w:rFonts w:ascii="宋体" w:hAnsi="宋体" w:hint="eastAsia"/>
          <w:sz w:val="32"/>
          <w:szCs w:val="32"/>
        </w:rPr>
        <w:t>）</w:t>
      </w:r>
      <w:r w:rsidRPr="001E7ED0">
        <w:rPr>
          <w:rFonts w:ascii="宋体" w:hAnsi="宋体"/>
          <w:sz w:val="32"/>
          <w:szCs w:val="32"/>
        </w:rPr>
        <w:t>制定了新的</w:t>
      </w:r>
      <w:r w:rsidRPr="001E7ED0">
        <w:rPr>
          <w:rFonts w:ascii="宋体" w:hAnsi="宋体" w:hint="eastAsia"/>
          <w:sz w:val="32"/>
          <w:szCs w:val="32"/>
        </w:rPr>
        <w:t>“</w:t>
      </w:r>
      <w:r w:rsidRPr="001E7ED0">
        <w:rPr>
          <w:rFonts w:ascii="宋体" w:hAnsi="宋体"/>
          <w:sz w:val="32"/>
          <w:szCs w:val="32"/>
        </w:rPr>
        <w:t>系统相关</w:t>
      </w:r>
      <w:r w:rsidRPr="001E7ED0">
        <w:rPr>
          <w:rFonts w:ascii="宋体" w:hAnsi="宋体" w:hint="eastAsia"/>
          <w:sz w:val="32"/>
          <w:szCs w:val="32"/>
        </w:rPr>
        <w:t>”（system-relevant）</w:t>
      </w:r>
      <w:r w:rsidRPr="001E7ED0">
        <w:rPr>
          <w:rFonts w:ascii="宋体" w:hAnsi="宋体"/>
          <w:sz w:val="32"/>
          <w:szCs w:val="32"/>
        </w:rPr>
        <w:t>原则，即</w:t>
      </w:r>
      <w:r w:rsidRPr="001E7ED0">
        <w:rPr>
          <w:rFonts w:ascii="宋体" w:hAnsi="宋体" w:hint="eastAsia"/>
          <w:sz w:val="32"/>
          <w:szCs w:val="32"/>
        </w:rPr>
        <w:t>“</w:t>
      </w:r>
      <w:r w:rsidRPr="001E7ED0">
        <w:rPr>
          <w:rFonts w:ascii="宋体" w:hAnsi="宋体"/>
          <w:sz w:val="32"/>
          <w:szCs w:val="32"/>
        </w:rPr>
        <w:t>安全是可持续发展和相应繁荣的</w:t>
      </w:r>
      <w:r w:rsidRPr="001E7ED0">
        <w:rPr>
          <w:rFonts w:ascii="宋体" w:hAnsi="宋体" w:hint="eastAsia"/>
          <w:sz w:val="32"/>
          <w:szCs w:val="32"/>
        </w:rPr>
        <w:t>‘</w:t>
      </w:r>
      <w:r w:rsidRPr="001E7ED0">
        <w:rPr>
          <w:rFonts w:ascii="宋体" w:hAnsi="宋体"/>
          <w:sz w:val="32"/>
          <w:szCs w:val="32"/>
        </w:rPr>
        <w:t>母亲</w:t>
      </w:r>
      <w:r w:rsidRPr="001E7ED0">
        <w:rPr>
          <w:rFonts w:ascii="宋体" w:hAnsi="宋体" w:hint="eastAsia"/>
          <w:sz w:val="32"/>
          <w:szCs w:val="32"/>
        </w:rPr>
        <w:t>’”</w:t>
      </w:r>
      <w:r w:rsidRPr="001E7ED0">
        <w:rPr>
          <w:rFonts w:ascii="宋体" w:hAnsi="宋体"/>
          <w:sz w:val="32"/>
          <w:szCs w:val="32"/>
        </w:rPr>
        <w:t>。</w:t>
      </w:r>
      <w:r w:rsidRPr="001E7ED0">
        <w:rPr>
          <w:rFonts w:ascii="宋体" w:hAnsi="宋体" w:hint="eastAsia"/>
          <w:sz w:val="32"/>
          <w:szCs w:val="32"/>
        </w:rPr>
        <w:t>奥拉夫·朔尔茨（</w:t>
      </w:r>
      <w:r w:rsidRPr="001E7ED0">
        <w:rPr>
          <w:rFonts w:ascii="宋体" w:hAnsi="宋体"/>
          <w:sz w:val="32"/>
          <w:szCs w:val="32"/>
        </w:rPr>
        <w:t>Olaf Scholz</w:t>
      </w:r>
      <w:r w:rsidRPr="001E7ED0">
        <w:rPr>
          <w:rFonts w:ascii="宋体" w:hAnsi="宋体" w:hint="eastAsia"/>
          <w:sz w:val="32"/>
          <w:szCs w:val="32"/>
        </w:rPr>
        <w:t>）及其执政团队</w:t>
      </w:r>
      <w:r w:rsidRPr="001E7ED0">
        <w:rPr>
          <w:rFonts w:ascii="宋体" w:hAnsi="宋体"/>
          <w:sz w:val="32"/>
          <w:szCs w:val="32"/>
        </w:rPr>
        <w:t>的任务</w:t>
      </w:r>
      <w:r>
        <w:rPr>
          <w:rFonts w:ascii="宋体" w:hAnsi="宋体" w:hint="eastAsia"/>
          <w:sz w:val="32"/>
          <w:szCs w:val="32"/>
        </w:rPr>
        <w:t>，</w:t>
      </w:r>
      <w:r w:rsidRPr="001E7ED0">
        <w:rPr>
          <w:rFonts w:ascii="宋体" w:hAnsi="宋体"/>
          <w:sz w:val="32"/>
          <w:szCs w:val="32"/>
        </w:rPr>
        <w:t>是让德国的环境运动也</w:t>
      </w:r>
      <w:r w:rsidRPr="001E7ED0">
        <w:rPr>
          <w:rFonts w:ascii="宋体" w:hAnsi="宋体" w:hint="eastAsia"/>
          <w:sz w:val="32"/>
          <w:szCs w:val="32"/>
        </w:rPr>
        <w:t>去拥抱</w:t>
      </w:r>
      <w:r w:rsidRPr="001E7ED0">
        <w:rPr>
          <w:rFonts w:ascii="宋体" w:hAnsi="宋体"/>
          <w:sz w:val="32"/>
          <w:szCs w:val="32"/>
        </w:rPr>
        <w:t>新的外交和环境政策路线。面对</w:t>
      </w:r>
      <w:r w:rsidRPr="001E7ED0" w:rsidDel="00721868">
        <w:rPr>
          <w:rFonts w:ascii="宋体" w:hAnsi="宋体"/>
          <w:sz w:val="32"/>
          <w:szCs w:val="32"/>
        </w:rPr>
        <w:t xml:space="preserve"> </w:t>
      </w:r>
      <w:r w:rsidRPr="001E7ED0">
        <w:rPr>
          <w:rFonts w:ascii="宋体" w:hAnsi="宋体" w:hint="eastAsia"/>
          <w:sz w:val="32"/>
          <w:szCs w:val="32"/>
        </w:rPr>
        <w:t>绿党青年团（Green</w:t>
      </w:r>
      <w:r w:rsidRPr="001E7ED0">
        <w:rPr>
          <w:rFonts w:ascii="宋体" w:hAnsi="宋体"/>
          <w:sz w:val="32"/>
          <w:szCs w:val="32"/>
        </w:rPr>
        <w:t xml:space="preserve"> Y</w:t>
      </w:r>
      <w:r w:rsidRPr="001E7ED0">
        <w:rPr>
          <w:rFonts w:ascii="宋体" w:hAnsi="宋体" w:hint="eastAsia"/>
          <w:sz w:val="32"/>
          <w:szCs w:val="32"/>
        </w:rPr>
        <w:t>outh）</w:t>
      </w:r>
      <w:r w:rsidRPr="001E7ED0">
        <w:rPr>
          <w:rFonts w:ascii="宋体" w:hAnsi="宋体"/>
          <w:sz w:val="32"/>
          <w:szCs w:val="32"/>
        </w:rPr>
        <w:t>越来越多的批评，联邦经济</w:t>
      </w:r>
      <w:r w:rsidRPr="001E7ED0">
        <w:rPr>
          <w:rFonts w:ascii="宋体" w:hAnsi="宋体" w:hint="eastAsia"/>
          <w:sz w:val="32"/>
          <w:szCs w:val="32"/>
        </w:rPr>
        <w:t>事务与</w:t>
      </w:r>
      <w:r w:rsidRPr="001E7ED0">
        <w:rPr>
          <w:rFonts w:ascii="宋体" w:hAnsi="宋体"/>
          <w:sz w:val="32"/>
          <w:szCs w:val="32"/>
        </w:rPr>
        <w:t>气候保护部长</w:t>
      </w:r>
      <w:r w:rsidRPr="001E7ED0">
        <w:rPr>
          <w:rFonts w:ascii="宋体" w:hAnsi="宋体" w:hint="eastAsia"/>
          <w:sz w:val="32"/>
          <w:szCs w:val="32"/>
        </w:rPr>
        <w:t>、哲学博士</w:t>
      </w:r>
      <w:r w:rsidRPr="001E7ED0">
        <w:rPr>
          <w:rFonts w:ascii="宋体" w:hAnsi="宋体"/>
          <w:sz w:val="32"/>
          <w:szCs w:val="32"/>
        </w:rPr>
        <w:t>罗伯特</w:t>
      </w:r>
      <w:r w:rsidRPr="001E7ED0">
        <w:rPr>
          <w:rFonts w:ascii="宋体" w:hAnsi="宋体" w:hint="eastAsia"/>
          <w:sz w:val="32"/>
          <w:szCs w:val="32"/>
        </w:rPr>
        <w:t>·</w:t>
      </w:r>
      <w:r w:rsidRPr="001E7ED0">
        <w:rPr>
          <w:rFonts w:ascii="宋体" w:hAnsi="宋体"/>
          <w:sz w:val="32"/>
          <w:szCs w:val="32"/>
        </w:rPr>
        <w:t>哈贝克</w:t>
      </w:r>
      <w:r w:rsidRPr="001E7ED0">
        <w:rPr>
          <w:rFonts w:ascii="宋体" w:hAnsi="宋体" w:hint="eastAsia"/>
          <w:sz w:val="32"/>
          <w:szCs w:val="32"/>
        </w:rPr>
        <w:t>（</w:t>
      </w:r>
      <w:r w:rsidRPr="001E7ED0">
        <w:rPr>
          <w:rFonts w:ascii="宋体" w:hAnsi="宋体"/>
          <w:sz w:val="32"/>
          <w:szCs w:val="32"/>
        </w:rPr>
        <w:t>Robert Habeck</w:t>
      </w:r>
      <w:r w:rsidRPr="001E7ED0">
        <w:rPr>
          <w:rFonts w:ascii="宋体" w:hAnsi="宋体" w:hint="eastAsia"/>
          <w:sz w:val="32"/>
          <w:szCs w:val="32"/>
        </w:rPr>
        <w:t>）</w:t>
      </w:r>
      <w:r>
        <w:rPr>
          <w:rStyle w:val="af0"/>
          <w:rFonts w:ascii="宋体" w:hAnsi="宋体"/>
          <w:sz w:val="32"/>
          <w:szCs w:val="32"/>
        </w:rPr>
        <w:footnoteReference w:customMarkFollows="1" w:id="3"/>
        <w:t>[1]</w:t>
      </w:r>
      <w:r w:rsidRPr="001E7ED0">
        <w:rPr>
          <w:rFonts w:ascii="宋体" w:hAnsi="宋体" w:hint="eastAsia"/>
          <w:sz w:val="32"/>
          <w:szCs w:val="32"/>
        </w:rPr>
        <w:t>创造了</w:t>
      </w:r>
      <w:r w:rsidRPr="001E7ED0">
        <w:rPr>
          <w:rFonts w:ascii="宋体" w:hAnsi="宋体"/>
          <w:sz w:val="32"/>
          <w:szCs w:val="32"/>
        </w:rPr>
        <w:t>一个新的</w:t>
      </w:r>
      <w:r w:rsidRPr="001E7ED0">
        <w:rPr>
          <w:rFonts w:ascii="宋体" w:hAnsi="宋体" w:hint="eastAsia"/>
          <w:sz w:val="32"/>
          <w:szCs w:val="32"/>
        </w:rPr>
        <w:t>术语来进行诡辩</w:t>
      </w:r>
      <w:r>
        <w:rPr>
          <w:rFonts w:ascii="宋体" w:hAnsi="宋体" w:hint="eastAsia"/>
          <w:sz w:val="32"/>
          <w:szCs w:val="32"/>
        </w:rPr>
        <w:t>——</w:t>
      </w:r>
      <w:r w:rsidRPr="001E7ED0">
        <w:rPr>
          <w:rFonts w:ascii="宋体" w:hAnsi="宋体" w:hint="eastAsia"/>
          <w:sz w:val="32"/>
          <w:szCs w:val="32"/>
        </w:rPr>
        <w:t>“生态爱国主义”。</w:t>
      </w:r>
    </w:p>
    <w:p w14:paraId="70EC2F19" w14:textId="780AD648" w:rsidR="001E7ED0" w:rsidRPr="001E7ED0" w:rsidRDefault="001E7ED0" w:rsidP="001E7ED0">
      <w:pPr>
        <w:spacing w:before="60" w:after="60" w:line="480" w:lineRule="exact"/>
        <w:ind w:firstLine="640"/>
        <w:rPr>
          <w:rFonts w:ascii="宋体" w:hAnsi="宋体"/>
          <w:sz w:val="32"/>
          <w:szCs w:val="32"/>
        </w:rPr>
      </w:pPr>
      <w:r>
        <w:rPr>
          <w:rFonts w:ascii="宋体" w:hAnsi="宋体" w:hint="eastAsia"/>
          <w:sz w:val="32"/>
          <w:szCs w:val="32"/>
        </w:rPr>
        <w:lastRenderedPageBreak/>
        <w:t>然</w:t>
      </w:r>
      <w:r w:rsidRPr="001E7ED0">
        <w:rPr>
          <w:rFonts w:ascii="宋体" w:hAnsi="宋体" w:hint="eastAsia"/>
          <w:sz w:val="32"/>
          <w:szCs w:val="32"/>
        </w:rPr>
        <w:t>而，哈贝克的“生态爱国主义”不过是社会沙文主义的一种新变体。只是这一次，工人和广大群众被要求放弃他们正当的社会、经济和政治要求，并毫不抵抗地接受环境危机的急速恶化。</w:t>
      </w:r>
    </w:p>
    <w:p w14:paraId="2FD7D0F0" w14:textId="0C3A7004"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美帝国主义在环境政策上的</w:t>
      </w:r>
      <w:r w:rsidRPr="001E7ED0">
        <w:rPr>
          <w:rFonts w:ascii="宋体" w:hAnsi="宋体"/>
          <w:sz w:val="32"/>
          <w:szCs w:val="32"/>
        </w:rPr>
        <w:t>180度大转弯</w:t>
      </w:r>
      <w:r w:rsidRPr="001E7ED0">
        <w:rPr>
          <w:rFonts w:ascii="宋体" w:hAnsi="宋体" w:hint="eastAsia"/>
          <w:sz w:val="32"/>
          <w:szCs w:val="32"/>
        </w:rPr>
        <w:t>，</w:t>
      </w:r>
      <w:r w:rsidRPr="001E7ED0">
        <w:rPr>
          <w:rFonts w:ascii="宋体" w:hAnsi="宋体"/>
          <w:sz w:val="32"/>
          <w:szCs w:val="32"/>
        </w:rPr>
        <w:t>也与其成为能源超级大国的目标有关。</w:t>
      </w:r>
      <w:r w:rsidRPr="001E7ED0">
        <w:rPr>
          <w:rFonts w:ascii="宋体" w:hAnsi="宋体" w:hint="eastAsia"/>
          <w:sz w:val="32"/>
          <w:szCs w:val="32"/>
        </w:rPr>
        <w:t>对</w:t>
      </w:r>
      <w:r w:rsidRPr="001E7ED0">
        <w:rPr>
          <w:rFonts w:ascii="宋体" w:hAnsi="宋体"/>
          <w:sz w:val="32"/>
          <w:szCs w:val="32"/>
        </w:rPr>
        <w:t>于美国</w:t>
      </w:r>
      <w:r w:rsidRPr="001E7ED0">
        <w:rPr>
          <w:rFonts w:ascii="宋体" w:hAnsi="宋体" w:hint="eastAsia"/>
          <w:sz w:val="32"/>
          <w:szCs w:val="32"/>
        </w:rPr>
        <w:t>在</w:t>
      </w:r>
      <w:r w:rsidRPr="001E7ED0">
        <w:rPr>
          <w:rFonts w:ascii="宋体" w:hAnsi="宋体"/>
          <w:sz w:val="32"/>
          <w:szCs w:val="32"/>
        </w:rPr>
        <w:t>2022年3月8日对俄罗斯石油、煤炭和天然气实施的进口禁令，《纽约时报》评论道</w:t>
      </w:r>
      <w:r w:rsidRPr="001E7ED0">
        <w:rPr>
          <w:rFonts w:ascii="宋体" w:hAnsi="宋体" w:hint="eastAsia"/>
          <w:sz w:val="32"/>
          <w:szCs w:val="32"/>
        </w:rPr>
        <w:t>：</w:t>
      </w:r>
    </w:p>
    <w:p w14:paraId="05774E99"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“拜登总统已基本不再推动他雄心勃勃的气候变化应对计划，而是把重点放在尽可能多地开采石油和天然气上。”</w:t>
      </w:r>
    </w:p>
    <w:p w14:paraId="4D0EFB07"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拜登还希望增加欧洲对美国的依赖，重新夺回在全球经济中失去的阵地，并挽回美国民众对他的政府日益减退的信任。仅在美国，能源部就计划到</w:t>
      </w:r>
      <w:r w:rsidRPr="001E7ED0">
        <w:rPr>
          <w:rFonts w:ascii="宋体" w:hAnsi="宋体"/>
          <w:sz w:val="32"/>
          <w:szCs w:val="32"/>
        </w:rPr>
        <w:t>2030年将水力压裂</w:t>
      </w:r>
      <w:r w:rsidRPr="001E7ED0">
        <w:rPr>
          <w:rFonts w:ascii="宋体" w:hAnsi="宋体" w:hint="eastAsia"/>
          <w:sz w:val="32"/>
          <w:szCs w:val="32"/>
        </w:rPr>
        <w:t>天然气增产</w:t>
      </w:r>
      <w:r w:rsidRPr="001E7ED0">
        <w:rPr>
          <w:rFonts w:ascii="宋体" w:hAnsi="宋体"/>
          <w:sz w:val="32"/>
          <w:szCs w:val="32"/>
        </w:rPr>
        <w:t>15%。</w:t>
      </w:r>
      <w:r w:rsidRPr="001E7ED0">
        <w:rPr>
          <w:rFonts w:ascii="宋体" w:hAnsi="宋体" w:hint="eastAsia"/>
          <w:sz w:val="32"/>
          <w:szCs w:val="32"/>
        </w:rPr>
        <w:t>而</w:t>
      </w:r>
      <w:bookmarkStart w:id="12" w:name="OLE_LINK1"/>
      <w:r w:rsidRPr="001E7ED0">
        <w:rPr>
          <w:rFonts w:ascii="宋体" w:hAnsi="宋体"/>
          <w:sz w:val="32"/>
          <w:szCs w:val="32"/>
        </w:rPr>
        <w:t>天然气出口国论坛</w:t>
      </w:r>
      <w:bookmarkEnd w:id="12"/>
      <w:r w:rsidRPr="001E7ED0">
        <w:rPr>
          <w:rFonts w:ascii="宋体" w:hAnsi="宋体" w:hint="eastAsia"/>
          <w:sz w:val="32"/>
          <w:szCs w:val="32"/>
        </w:rPr>
        <w:t>（</w:t>
      </w:r>
      <w:r w:rsidRPr="001E7ED0">
        <w:rPr>
          <w:rFonts w:ascii="宋体" w:hAnsi="宋体"/>
          <w:sz w:val="32"/>
          <w:szCs w:val="32"/>
        </w:rPr>
        <w:t>Gas Exporting Countries Forum</w:t>
      </w:r>
      <w:r w:rsidRPr="001E7ED0">
        <w:rPr>
          <w:rFonts w:ascii="宋体" w:hAnsi="宋体" w:hint="eastAsia"/>
          <w:sz w:val="32"/>
          <w:szCs w:val="32"/>
        </w:rPr>
        <w:t>）</w:t>
      </w:r>
      <w:r w:rsidRPr="001E7ED0">
        <w:rPr>
          <w:rFonts w:ascii="宋体" w:hAnsi="宋体"/>
          <w:sz w:val="32"/>
          <w:szCs w:val="32"/>
        </w:rPr>
        <w:t>甚至希望</w:t>
      </w:r>
      <w:r w:rsidRPr="001E7ED0">
        <w:rPr>
          <w:rFonts w:ascii="宋体" w:hAnsi="宋体" w:hint="eastAsia"/>
          <w:sz w:val="32"/>
          <w:szCs w:val="32"/>
        </w:rPr>
        <w:t>将</w:t>
      </w:r>
      <w:r w:rsidRPr="001E7ED0">
        <w:rPr>
          <w:rFonts w:ascii="宋体" w:hAnsi="宋体"/>
          <w:sz w:val="32"/>
          <w:szCs w:val="32"/>
        </w:rPr>
        <w:t>全球</w:t>
      </w:r>
      <w:r w:rsidRPr="001E7ED0">
        <w:rPr>
          <w:rFonts w:ascii="宋体" w:hAnsi="宋体" w:hint="eastAsia"/>
          <w:sz w:val="32"/>
          <w:szCs w:val="32"/>
        </w:rPr>
        <w:t>产量</w:t>
      </w:r>
      <w:r w:rsidRPr="001E7ED0">
        <w:rPr>
          <w:rFonts w:ascii="宋体" w:hAnsi="宋体"/>
          <w:sz w:val="32"/>
          <w:szCs w:val="32"/>
        </w:rPr>
        <w:t>提高66%</w:t>
      </w:r>
      <w:r w:rsidRPr="001E7ED0">
        <w:rPr>
          <w:rFonts w:ascii="宋体" w:hAnsi="宋体" w:hint="eastAsia"/>
          <w:sz w:val="32"/>
          <w:szCs w:val="32"/>
        </w:rPr>
        <w:t>。</w:t>
      </w:r>
    </w:p>
    <w:p w14:paraId="52C12544"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在德国，</w:t>
      </w:r>
      <w:r w:rsidRPr="001E7ED0">
        <w:rPr>
          <w:rFonts w:ascii="宋体" w:hAnsi="宋体"/>
          <w:sz w:val="32"/>
          <w:szCs w:val="32"/>
        </w:rPr>
        <w:t>绿党尤其被证明是一个顺从的盟友。</w:t>
      </w:r>
      <w:r w:rsidRPr="001E7ED0">
        <w:rPr>
          <w:rFonts w:ascii="宋体" w:hAnsi="宋体" w:hint="eastAsia"/>
          <w:sz w:val="32"/>
          <w:szCs w:val="32"/>
        </w:rPr>
        <w:t>来自该党的</w:t>
      </w:r>
      <w:r w:rsidRPr="001E7ED0">
        <w:rPr>
          <w:rFonts w:ascii="宋体" w:hAnsi="宋体"/>
          <w:sz w:val="32"/>
          <w:szCs w:val="32"/>
        </w:rPr>
        <w:t>联邦经济部长哈贝克</w:t>
      </w:r>
      <w:r w:rsidRPr="001E7ED0">
        <w:rPr>
          <w:rFonts w:ascii="宋体" w:hAnsi="宋体" w:hint="eastAsia"/>
          <w:sz w:val="32"/>
          <w:szCs w:val="32"/>
        </w:rPr>
        <w:t>大大</w:t>
      </w:r>
      <w:r w:rsidRPr="001E7ED0">
        <w:rPr>
          <w:rFonts w:ascii="宋体" w:hAnsi="宋体"/>
          <w:sz w:val="32"/>
          <w:szCs w:val="32"/>
        </w:rPr>
        <w:t>加快了</w:t>
      </w:r>
      <w:r w:rsidRPr="001E7ED0">
        <w:rPr>
          <w:rFonts w:ascii="宋体" w:hAnsi="宋体" w:hint="eastAsia"/>
          <w:sz w:val="32"/>
          <w:szCs w:val="32"/>
        </w:rPr>
        <w:t>位于</w:t>
      </w:r>
      <w:r w:rsidRPr="001E7ED0">
        <w:rPr>
          <w:rFonts w:ascii="宋体" w:hAnsi="宋体"/>
          <w:sz w:val="32"/>
          <w:szCs w:val="32"/>
        </w:rPr>
        <w:t>布</w:t>
      </w:r>
      <w:r w:rsidRPr="001E7ED0">
        <w:rPr>
          <w:rFonts w:ascii="宋体" w:hAnsi="宋体" w:hint="eastAsia"/>
          <w:sz w:val="32"/>
          <w:szCs w:val="32"/>
        </w:rPr>
        <w:t>伦</w:t>
      </w:r>
      <w:r w:rsidRPr="001E7ED0">
        <w:rPr>
          <w:rFonts w:ascii="宋体" w:hAnsi="宋体"/>
          <w:sz w:val="32"/>
          <w:szCs w:val="32"/>
        </w:rPr>
        <w:t>斯比特尔、</w:t>
      </w:r>
      <w:r w:rsidRPr="001E7ED0">
        <w:rPr>
          <w:rFonts w:ascii="宋体" w:hAnsi="宋体" w:hint="eastAsia"/>
          <w:sz w:val="32"/>
          <w:szCs w:val="32"/>
        </w:rPr>
        <w:t>施</w:t>
      </w:r>
      <w:r w:rsidRPr="001E7ED0">
        <w:rPr>
          <w:rFonts w:ascii="宋体" w:hAnsi="宋体"/>
          <w:sz w:val="32"/>
          <w:szCs w:val="32"/>
        </w:rPr>
        <w:t>塔德和威廉港</w:t>
      </w:r>
      <w:r w:rsidRPr="001E7ED0">
        <w:rPr>
          <w:rFonts w:ascii="宋体" w:hAnsi="宋体" w:hint="eastAsia"/>
          <w:sz w:val="32"/>
          <w:szCs w:val="32"/>
        </w:rPr>
        <w:t>（</w:t>
      </w:r>
      <w:r w:rsidRPr="001E7ED0">
        <w:rPr>
          <w:rFonts w:ascii="宋体" w:hAnsi="宋体"/>
          <w:sz w:val="32"/>
          <w:szCs w:val="32"/>
        </w:rPr>
        <w:t>Brunsbüttel, Stade, and Wilhelmshaven</w:t>
      </w:r>
      <w:r w:rsidRPr="001E7ED0">
        <w:rPr>
          <w:rFonts w:ascii="宋体" w:hAnsi="宋体" w:hint="eastAsia"/>
          <w:sz w:val="32"/>
          <w:szCs w:val="32"/>
        </w:rPr>
        <w:t>）</w:t>
      </w:r>
      <w:r w:rsidRPr="001E7ED0">
        <w:rPr>
          <w:rFonts w:ascii="宋体" w:hAnsi="宋体"/>
          <w:sz w:val="32"/>
          <w:szCs w:val="32"/>
        </w:rPr>
        <w:t>的液化天然气终端的建设，以便能够从美国进口</w:t>
      </w:r>
      <w:r w:rsidRPr="001E7ED0">
        <w:rPr>
          <w:rFonts w:ascii="宋体" w:hAnsi="宋体" w:hint="eastAsia"/>
          <w:sz w:val="32"/>
          <w:szCs w:val="32"/>
        </w:rPr>
        <w:t>水力压裂天然气</w:t>
      </w:r>
      <w:r w:rsidRPr="001E7ED0">
        <w:rPr>
          <w:rFonts w:ascii="宋体" w:hAnsi="宋体"/>
          <w:sz w:val="32"/>
          <w:szCs w:val="32"/>
        </w:rPr>
        <w:t>，而</w:t>
      </w:r>
      <w:r w:rsidRPr="001E7ED0">
        <w:rPr>
          <w:rFonts w:ascii="宋体" w:hAnsi="宋体" w:hint="eastAsia"/>
          <w:sz w:val="32"/>
          <w:szCs w:val="32"/>
        </w:rPr>
        <w:t>这是</w:t>
      </w:r>
      <w:r w:rsidRPr="001E7ED0">
        <w:rPr>
          <w:rFonts w:ascii="宋体" w:hAnsi="宋体"/>
          <w:sz w:val="32"/>
          <w:szCs w:val="32"/>
        </w:rPr>
        <w:t>他的政党</w:t>
      </w:r>
      <w:r w:rsidRPr="001E7ED0">
        <w:rPr>
          <w:rFonts w:ascii="宋体" w:hAnsi="宋体" w:hint="eastAsia"/>
          <w:sz w:val="32"/>
          <w:szCs w:val="32"/>
        </w:rPr>
        <w:t>过去</w:t>
      </w:r>
      <w:r w:rsidRPr="001E7ED0">
        <w:rPr>
          <w:rFonts w:ascii="宋体" w:hAnsi="宋体"/>
          <w:sz w:val="32"/>
          <w:szCs w:val="32"/>
        </w:rPr>
        <w:t>一直激烈反对</w:t>
      </w:r>
      <w:r w:rsidRPr="001E7ED0">
        <w:rPr>
          <w:rFonts w:ascii="宋体" w:hAnsi="宋体" w:hint="eastAsia"/>
          <w:sz w:val="32"/>
          <w:szCs w:val="32"/>
        </w:rPr>
        <w:t>的</w:t>
      </w:r>
      <w:r w:rsidRPr="001E7ED0">
        <w:rPr>
          <w:rFonts w:ascii="宋体" w:hAnsi="宋体"/>
          <w:sz w:val="32"/>
          <w:szCs w:val="32"/>
        </w:rPr>
        <w:t>。为了给这个项目披上生态</w:t>
      </w:r>
      <w:r w:rsidRPr="001E7ED0">
        <w:rPr>
          <w:rFonts w:ascii="宋体" w:hAnsi="宋体" w:hint="eastAsia"/>
          <w:sz w:val="32"/>
          <w:szCs w:val="32"/>
        </w:rPr>
        <w:t>保护</w:t>
      </w:r>
      <w:r w:rsidRPr="001E7ED0">
        <w:rPr>
          <w:rFonts w:ascii="宋体" w:hAnsi="宋体"/>
          <w:sz w:val="32"/>
          <w:szCs w:val="32"/>
        </w:rPr>
        <w:t>的外衣，这些终端据说以后还可以用于进口氢气。</w:t>
      </w:r>
    </w:p>
    <w:p w14:paraId="56BF86DB"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天然气和水力压裂天然气对坏境的破坏，不但在于燃</w:t>
      </w:r>
      <w:r w:rsidRPr="001E7ED0">
        <w:rPr>
          <w:rFonts w:ascii="宋体" w:hAnsi="宋体" w:hint="eastAsia"/>
          <w:sz w:val="32"/>
          <w:szCs w:val="32"/>
        </w:rPr>
        <w:lastRenderedPageBreak/>
        <w:t>烧过程中产生的二氧化碳和泵入地下的化学物质，而且在于钻井和管道泄漏过程中大量释放的温室气体甲烷。甲烷的全球变暖潜能（</w:t>
      </w:r>
      <w:r w:rsidRPr="001E7ED0">
        <w:rPr>
          <w:rFonts w:ascii="宋体" w:hAnsi="宋体"/>
          <w:sz w:val="32"/>
          <w:szCs w:val="32"/>
        </w:rPr>
        <w:t>global warming potential</w:t>
      </w:r>
      <w:r w:rsidRPr="001E7ED0">
        <w:rPr>
          <w:rFonts w:ascii="宋体" w:hAnsi="宋体" w:hint="eastAsia"/>
          <w:sz w:val="32"/>
          <w:szCs w:val="32"/>
        </w:rPr>
        <w:t>）是二氧化碳的</w:t>
      </w:r>
      <w:r w:rsidRPr="001E7ED0">
        <w:rPr>
          <w:rFonts w:ascii="宋体" w:hAnsi="宋体"/>
          <w:sz w:val="32"/>
          <w:szCs w:val="32"/>
        </w:rPr>
        <w:t>20多倍，</w:t>
      </w:r>
      <w:r w:rsidRPr="001E7ED0">
        <w:rPr>
          <w:rFonts w:ascii="宋体" w:hAnsi="宋体" w:hint="eastAsia"/>
          <w:sz w:val="32"/>
          <w:szCs w:val="32"/>
        </w:rPr>
        <w:t>甲烷对</w:t>
      </w:r>
      <w:r w:rsidRPr="001E7ED0">
        <w:rPr>
          <w:rFonts w:ascii="宋体" w:hAnsi="宋体"/>
          <w:sz w:val="32"/>
          <w:szCs w:val="32"/>
        </w:rPr>
        <w:t>全球变暖</w:t>
      </w:r>
      <w:r w:rsidRPr="001E7ED0">
        <w:rPr>
          <w:rFonts w:ascii="宋体" w:hAnsi="宋体" w:hint="eastAsia"/>
          <w:sz w:val="32"/>
          <w:szCs w:val="32"/>
        </w:rPr>
        <w:t>的作用在2</w:t>
      </w:r>
      <w:r w:rsidRPr="001E7ED0">
        <w:rPr>
          <w:rFonts w:ascii="宋体" w:hAnsi="宋体"/>
          <w:sz w:val="32"/>
          <w:szCs w:val="32"/>
        </w:rPr>
        <w:t>019</w:t>
      </w:r>
      <w:r w:rsidRPr="001E7ED0">
        <w:rPr>
          <w:rFonts w:ascii="宋体" w:hAnsi="宋体" w:hint="eastAsia"/>
          <w:sz w:val="32"/>
          <w:szCs w:val="32"/>
        </w:rPr>
        <w:t>年已达1</w:t>
      </w:r>
      <w:r w:rsidRPr="001E7ED0">
        <w:rPr>
          <w:rFonts w:ascii="宋体" w:hAnsi="宋体"/>
          <w:sz w:val="32"/>
          <w:szCs w:val="32"/>
        </w:rPr>
        <w:t>6.4%。</w:t>
      </w:r>
    </w:p>
    <w:p w14:paraId="0CA561A5" w14:textId="4CEE9A6F"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在“再也不资助普京的侵犯人权行为”的虚伪旗帜下，德国政府不仅调整了天然气供应，而且调整了石油供应；它与卡塔尔政府签订了供应合同。财政部长克里斯蒂安·</w:t>
      </w:r>
      <w:r w:rsidRPr="001E7ED0">
        <w:rPr>
          <w:rFonts w:ascii="宋体" w:hAnsi="宋体"/>
          <w:sz w:val="32"/>
          <w:szCs w:val="32"/>
        </w:rPr>
        <w:t>林德纳</w:t>
      </w:r>
      <w:r w:rsidRPr="001E7ED0">
        <w:rPr>
          <w:rFonts w:ascii="宋体" w:hAnsi="宋体" w:hint="eastAsia"/>
          <w:sz w:val="32"/>
          <w:szCs w:val="32"/>
        </w:rPr>
        <w:t>（</w:t>
      </w:r>
      <w:r w:rsidRPr="001E7ED0">
        <w:rPr>
          <w:rFonts w:ascii="宋体" w:hAnsi="宋体"/>
          <w:sz w:val="32"/>
          <w:szCs w:val="32"/>
        </w:rPr>
        <w:t>Christian Lindner</w:t>
      </w:r>
      <w:r w:rsidRPr="001E7ED0">
        <w:rPr>
          <w:rFonts w:ascii="宋体" w:hAnsi="宋体" w:hint="eastAsia"/>
          <w:sz w:val="32"/>
          <w:szCs w:val="32"/>
        </w:rPr>
        <w:t>）</w:t>
      </w:r>
      <w:r w:rsidRPr="001E7ED0">
        <w:rPr>
          <w:rFonts w:ascii="宋体" w:hAnsi="宋体"/>
          <w:sz w:val="32"/>
          <w:szCs w:val="32"/>
        </w:rPr>
        <w:t>宣称</w:t>
      </w:r>
      <w:r w:rsidRPr="001E7ED0">
        <w:rPr>
          <w:rFonts w:ascii="宋体" w:hAnsi="宋体" w:hint="eastAsia"/>
          <w:sz w:val="32"/>
          <w:szCs w:val="32"/>
        </w:rPr>
        <w:t>“我们</w:t>
      </w:r>
      <w:r w:rsidRPr="001E7ED0">
        <w:rPr>
          <w:rFonts w:ascii="宋体" w:hAnsi="宋体"/>
          <w:sz w:val="32"/>
          <w:szCs w:val="32"/>
        </w:rPr>
        <w:t>希望贸易伙伴</w:t>
      </w:r>
      <w:r w:rsidRPr="001E7ED0">
        <w:rPr>
          <w:rFonts w:ascii="宋体" w:hAnsi="宋体" w:hint="eastAsia"/>
          <w:sz w:val="32"/>
          <w:szCs w:val="32"/>
        </w:rPr>
        <w:t>同时</w:t>
      </w:r>
      <w:r w:rsidRPr="001E7ED0">
        <w:rPr>
          <w:rFonts w:ascii="宋体" w:hAnsi="宋体"/>
          <w:sz w:val="32"/>
          <w:szCs w:val="32"/>
        </w:rPr>
        <w:t>也是价值</w:t>
      </w:r>
      <w:r w:rsidRPr="001E7ED0">
        <w:rPr>
          <w:rFonts w:ascii="宋体" w:hAnsi="宋体" w:hint="eastAsia"/>
          <w:sz w:val="32"/>
          <w:szCs w:val="32"/>
        </w:rPr>
        <w:t>观</w:t>
      </w:r>
      <w:r w:rsidRPr="001E7ED0">
        <w:rPr>
          <w:rFonts w:ascii="宋体" w:hAnsi="宋体"/>
          <w:sz w:val="32"/>
          <w:szCs w:val="32"/>
        </w:rPr>
        <w:t>伙伴</w:t>
      </w:r>
      <w:r w:rsidRPr="001E7ED0">
        <w:rPr>
          <w:rFonts w:ascii="宋体" w:hAnsi="宋体" w:hint="eastAsia"/>
          <w:sz w:val="32"/>
          <w:szCs w:val="32"/>
        </w:rPr>
        <w:t>”</w:t>
      </w:r>
      <w:r w:rsidRPr="001E7ED0">
        <w:rPr>
          <w:rFonts w:ascii="宋体" w:hAnsi="宋体"/>
          <w:sz w:val="32"/>
          <w:szCs w:val="32"/>
        </w:rPr>
        <w:t>，这简直是一种</w:t>
      </w:r>
      <w:r>
        <w:rPr>
          <w:rFonts w:ascii="宋体" w:hAnsi="宋体" w:hint="eastAsia"/>
          <w:sz w:val="32"/>
          <w:szCs w:val="32"/>
        </w:rPr>
        <w:t>讽刺</w:t>
      </w:r>
      <w:r w:rsidRPr="001E7ED0">
        <w:rPr>
          <w:rFonts w:ascii="宋体" w:hAnsi="宋体"/>
          <w:sz w:val="32"/>
          <w:szCs w:val="32"/>
        </w:rPr>
        <w:t>。</w:t>
      </w:r>
    </w:p>
    <w:p w14:paraId="3F9FA180" w14:textId="1AA89B4F"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多么合适的伙伴人选——卡塔尔的极端反动的酋长们及其封建法西斯政权！</w:t>
      </w:r>
      <w:r w:rsidR="00D939C9">
        <w:rPr>
          <w:rFonts w:ascii="宋体" w:hAnsi="宋体" w:hint="eastAsia"/>
          <w:sz w:val="32"/>
          <w:szCs w:val="32"/>
        </w:rPr>
        <w:t>对于</w:t>
      </w:r>
      <w:r w:rsidRPr="001E7ED0">
        <w:rPr>
          <w:rFonts w:ascii="宋体" w:hAnsi="宋体" w:hint="eastAsia"/>
          <w:sz w:val="32"/>
          <w:szCs w:val="32"/>
        </w:rPr>
        <w:t>卡塔尔</w:t>
      </w:r>
      <w:r w:rsidR="00D939C9">
        <w:rPr>
          <w:rFonts w:ascii="宋体" w:hAnsi="宋体" w:hint="eastAsia"/>
          <w:sz w:val="32"/>
          <w:szCs w:val="32"/>
        </w:rPr>
        <w:t>对人权的</w:t>
      </w:r>
      <w:r w:rsidRPr="001E7ED0">
        <w:rPr>
          <w:rFonts w:ascii="宋体" w:hAnsi="宋体"/>
          <w:sz w:val="32"/>
          <w:szCs w:val="32"/>
        </w:rPr>
        <w:t>系统性</w:t>
      </w:r>
      <w:r w:rsidR="00D939C9">
        <w:rPr>
          <w:rFonts w:ascii="宋体" w:hAnsi="宋体" w:hint="eastAsia"/>
          <w:sz w:val="32"/>
          <w:szCs w:val="32"/>
        </w:rPr>
        <w:t>侵犯、</w:t>
      </w:r>
      <w:r w:rsidRPr="001E7ED0">
        <w:rPr>
          <w:rFonts w:ascii="宋体" w:hAnsi="宋体"/>
          <w:sz w:val="32"/>
          <w:szCs w:val="32"/>
        </w:rPr>
        <w:t>对法西斯主义</w:t>
      </w:r>
      <w:r w:rsidRPr="001E7ED0">
        <w:rPr>
          <w:rFonts w:ascii="宋体" w:hAnsi="宋体" w:hint="eastAsia"/>
          <w:sz w:val="32"/>
          <w:szCs w:val="32"/>
        </w:rPr>
        <w:t>“伊斯兰国”</w:t>
      </w:r>
      <w:r w:rsidRPr="001E7ED0">
        <w:rPr>
          <w:rFonts w:ascii="宋体" w:hAnsi="宋体"/>
          <w:sz w:val="32"/>
          <w:szCs w:val="32"/>
        </w:rPr>
        <w:t>恐怖组织的公然支持，</w:t>
      </w:r>
      <w:r w:rsidRPr="001E7ED0">
        <w:rPr>
          <w:rFonts w:ascii="宋体" w:hAnsi="宋体" w:hint="eastAsia"/>
          <w:sz w:val="32"/>
          <w:szCs w:val="32"/>
        </w:rPr>
        <w:t>以及</w:t>
      </w:r>
      <w:r w:rsidRPr="001E7ED0">
        <w:rPr>
          <w:rFonts w:ascii="宋体" w:hAnsi="宋体"/>
          <w:sz w:val="32"/>
          <w:szCs w:val="32"/>
        </w:rPr>
        <w:t>在意识形态和政治上与阿富汗的法西斯主义塔利班政权的亲近</w:t>
      </w:r>
      <w:r w:rsidR="00D939C9">
        <w:rPr>
          <w:rFonts w:ascii="宋体" w:hAnsi="宋体" w:hint="eastAsia"/>
          <w:sz w:val="32"/>
          <w:szCs w:val="32"/>
        </w:rPr>
        <w:t>，</w:t>
      </w:r>
      <w:r w:rsidR="00D939C9" w:rsidRPr="001E7ED0">
        <w:rPr>
          <w:rFonts w:ascii="宋体" w:hAnsi="宋体"/>
          <w:sz w:val="32"/>
          <w:szCs w:val="32"/>
        </w:rPr>
        <w:t>林德纳和哈贝克</w:t>
      </w:r>
      <w:r w:rsidRPr="001E7ED0">
        <w:rPr>
          <w:rFonts w:ascii="宋体" w:hAnsi="宋体" w:hint="eastAsia"/>
          <w:sz w:val="32"/>
          <w:szCs w:val="32"/>
        </w:rPr>
        <w:t>视若无睹。</w:t>
      </w:r>
      <w:r w:rsidRPr="001E7ED0">
        <w:rPr>
          <w:rFonts w:ascii="宋体" w:hAnsi="宋体"/>
          <w:sz w:val="32"/>
          <w:szCs w:val="32"/>
        </w:rPr>
        <w:t>只要</w:t>
      </w:r>
      <w:r w:rsidRPr="001E7ED0">
        <w:rPr>
          <w:rFonts w:ascii="宋体" w:hAnsi="宋体" w:hint="eastAsia"/>
          <w:sz w:val="32"/>
          <w:szCs w:val="32"/>
        </w:rPr>
        <w:t>卡塔尔</w:t>
      </w:r>
      <w:r w:rsidRPr="001E7ED0">
        <w:rPr>
          <w:rFonts w:ascii="宋体" w:hAnsi="宋体"/>
          <w:sz w:val="32"/>
          <w:szCs w:val="32"/>
        </w:rPr>
        <w:t>在对</w:t>
      </w:r>
      <w:r w:rsidRPr="001E7ED0">
        <w:rPr>
          <w:rFonts w:ascii="宋体" w:hAnsi="宋体" w:hint="eastAsia"/>
          <w:sz w:val="32"/>
          <w:szCs w:val="32"/>
        </w:rPr>
        <w:t>目前主要的帝国主义对手——</w:t>
      </w:r>
      <w:r w:rsidRPr="001E7ED0">
        <w:rPr>
          <w:rFonts w:ascii="宋体" w:hAnsi="宋体"/>
          <w:sz w:val="32"/>
          <w:szCs w:val="32"/>
        </w:rPr>
        <w:t>俄罗斯的全球经济战争中站在</w:t>
      </w:r>
      <w:r w:rsidRPr="001E7ED0">
        <w:rPr>
          <w:rFonts w:ascii="宋体" w:hAnsi="宋体" w:hint="eastAsia"/>
          <w:sz w:val="32"/>
          <w:szCs w:val="32"/>
        </w:rPr>
        <w:t>了“</w:t>
      </w:r>
      <w:r w:rsidRPr="001E7ED0">
        <w:rPr>
          <w:rFonts w:ascii="宋体" w:hAnsi="宋体"/>
          <w:sz w:val="32"/>
          <w:szCs w:val="32"/>
        </w:rPr>
        <w:t>正确</w:t>
      </w:r>
      <w:r w:rsidRPr="001E7ED0">
        <w:rPr>
          <w:rFonts w:ascii="宋体" w:hAnsi="宋体" w:hint="eastAsia"/>
          <w:sz w:val="32"/>
          <w:szCs w:val="32"/>
        </w:rPr>
        <w:t>”</w:t>
      </w:r>
      <w:r w:rsidRPr="001E7ED0">
        <w:rPr>
          <w:rFonts w:ascii="宋体" w:hAnsi="宋体"/>
          <w:sz w:val="32"/>
          <w:szCs w:val="32"/>
        </w:rPr>
        <w:t>的一方，</w:t>
      </w:r>
      <w:r w:rsidRPr="001E7ED0">
        <w:rPr>
          <w:rFonts w:ascii="宋体" w:hAnsi="宋体" w:hint="eastAsia"/>
          <w:sz w:val="32"/>
          <w:szCs w:val="32"/>
        </w:rPr>
        <w:t>那么它</w:t>
      </w:r>
      <w:r w:rsidRPr="001E7ED0">
        <w:rPr>
          <w:rFonts w:ascii="宋体" w:hAnsi="宋体"/>
          <w:sz w:val="32"/>
          <w:szCs w:val="32"/>
        </w:rPr>
        <w:t>就可以成为德国资产阶级民主派的</w:t>
      </w:r>
      <w:r w:rsidRPr="001E7ED0">
        <w:rPr>
          <w:rFonts w:ascii="宋体" w:hAnsi="宋体" w:hint="eastAsia"/>
          <w:sz w:val="32"/>
          <w:szCs w:val="32"/>
        </w:rPr>
        <w:t>“</w:t>
      </w:r>
      <w:r w:rsidRPr="001E7ED0">
        <w:rPr>
          <w:rFonts w:ascii="宋体" w:hAnsi="宋体"/>
          <w:sz w:val="32"/>
          <w:szCs w:val="32"/>
        </w:rPr>
        <w:t>价值</w:t>
      </w:r>
      <w:r w:rsidRPr="001E7ED0">
        <w:rPr>
          <w:rFonts w:ascii="宋体" w:hAnsi="宋体" w:hint="eastAsia"/>
          <w:sz w:val="32"/>
          <w:szCs w:val="32"/>
        </w:rPr>
        <w:t>观</w:t>
      </w:r>
      <w:r w:rsidRPr="001E7ED0">
        <w:rPr>
          <w:rFonts w:ascii="宋体" w:hAnsi="宋体"/>
          <w:sz w:val="32"/>
          <w:szCs w:val="32"/>
        </w:rPr>
        <w:t>伙伴</w:t>
      </w:r>
      <w:r w:rsidRPr="001E7ED0">
        <w:rPr>
          <w:rFonts w:ascii="宋体" w:hAnsi="宋体" w:hint="eastAsia"/>
          <w:sz w:val="32"/>
          <w:szCs w:val="32"/>
        </w:rPr>
        <w:t>”</w:t>
      </w:r>
      <w:r w:rsidRPr="001E7ED0">
        <w:rPr>
          <w:rFonts w:ascii="宋体" w:hAnsi="宋体"/>
          <w:sz w:val="32"/>
          <w:szCs w:val="32"/>
        </w:rPr>
        <w:t>。</w:t>
      </w:r>
    </w:p>
    <w:p w14:paraId="6A038BEE" w14:textId="2577EE3D"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相比之下，罗伯特·哈贝克</w:t>
      </w:r>
      <w:r w:rsidRPr="001E7ED0">
        <w:rPr>
          <w:rFonts w:ascii="宋体" w:hAnsi="宋体"/>
          <w:sz w:val="32"/>
          <w:szCs w:val="32"/>
        </w:rPr>
        <w:t>和欧盟宣扬的可再生能源的扩</w:t>
      </w:r>
      <w:r w:rsidRPr="001E7ED0">
        <w:rPr>
          <w:rFonts w:ascii="宋体" w:hAnsi="宋体" w:hint="eastAsia"/>
          <w:sz w:val="32"/>
          <w:szCs w:val="32"/>
        </w:rPr>
        <w:t>大</w:t>
      </w:r>
      <w:r w:rsidR="00D939C9">
        <w:rPr>
          <w:rFonts w:ascii="宋体" w:hAnsi="宋体" w:hint="eastAsia"/>
          <w:sz w:val="32"/>
          <w:szCs w:val="32"/>
        </w:rPr>
        <w:t>，</w:t>
      </w:r>
      <w:r w:rsidRPr="001E7ED0">
        <w:rPr>
          <w:rFonts w:ascii="宋体" w:hAnsi="宋体"/>
          <w:sz w:val="32"/>
          <w:szCs w:val="32"/>
        </w:rPr>
        <w:t>仍然</w:t>
      </w:r>
      <w:r w:rsidR="00D939C9">
        <w:rPr>
          <w:rFonts w:ascii="宋体" w:hAnsi="宋体" w:hint="eastAsia"/>
          <w:sz w:val="32"/>
          <w:szCs w:val="32"/>
        </w:rPr>
        <w:t>是</w:t>
      </w:r>
      <w:r w:rsidRPr="001E7ED0">
        <w:rPr>
          <w:rFonts w:ascii="宋体" w:hAnsi="宋体"/>
          <w:sz w:val="32"/>
          <w:szCs w:val="32"/>
        </w:rPr>
        <w:t>高度分散</w:t>
      </w:r>
      <w:r w:rsidR="00D939C9">
        <w:rPr>
          <w:rFonts w:ascii="宋体" w:hAnsi="宋体" w:hint="eastAsia"/>
          <w:sz w:val="32"/>
          <w:szCs w:val="32"/>
        </w:rPr>
        <w:t>的</w:t>
      </w:r>
      <w:r w:rsidRPr="001E7ED0">
        <w:rPr>
          <w:rFonts w:ascii="宋体" w:hAnsi="宋体"/>
          <w:sz w:val="32"/>
          <w:szCs w:val="32"/>
        </w:rPr>
        <w:t>，或</w:t>
      </w:r>
      <w:r w:rsidR="00D939C9">
        <w:rPr>
          <w:rFonts w:ascii="宋体" w:hAnsi="宋体" w:hint="eastAsia"/>
          <w:sz w:val="32"/>
          <w:szCs w:val="32"/>
        </w:rPr>
        <w:t>是</w:t>
      </w:r>
      <w:r w:rsidRPr="001E7ED0">
        <w:rPr>
          <w:rFonts w:ascii="宋体" w:hAnsi="宋体"/>
          <w:sz w:val="32"/>
          <w:szCs w:val="32"/>
        </w:rPr>
        <w:t>严格</w:t>
      </w:r>
      <w:r w:rsidRPr="001E7ED0">
        <w:rPr>
          <w:rFonts w:ascii="宋体" w:hAnsi="宋体" w:hint="eastAsia"/>
          <w:sz w:val="32"/>
          <w:szCs w:val="32"/>
        </w:rPr>
        <w:t>面向</w:t>
      </w:r>
      <w:r w:rsidRPr="001E7ED0">
        <w:rPr>
          <w:rFonts w:ascii="宋体" w:hAnsi="宋体"/>
          <w:sz w:val="32"/>
          <w:szCs w:val="32"/>
        </w:rPr>
        <w:t>垄断</w:t>
      </w:r>
      <w:r w:rsidRPr="001E7ED0">
        <w:rPr>
          <w:rFonts w:ascii="宋体" w:hAnsi="宋体" w:hint="eastAsia"/>
          <w:sz w:val="32"/>
          <w:szCs w:val="32"/>
        </w:rPr>
        <w:t>组织</w:t>
      </w:r>
      <w:r w:rsidR="00D939C9">
        <w:rPr>
          <w:rFonts w:ascii="宋体" w:hAnsi="宋体" w:hint="eastAsia"/>
          <w:sz w:val="32"/>
          <w:szCs w:val="32"/>
        </w:rPr>
        <w:t>的</w:t>
      </w:r>
      <w:r w:rsidRPr="001E7ED0">
        <w:rPr>
          <w:rFonts w:ascii="宋体" w:hAnsi="宋体"/>
          <w:sz w:val="32"/>
          <w:szCs w:val="32"/>
        </w:rPr>
        <w:t>。例如，《欧盟可持续活动分类</w:t>
      </w:r>
      <w:r w:rsidR="00D939C9">
        <w:rPr>
          <w:rFonts w:ascii="宋体" w:hAnsi="宋体" w:hint="eastAsia"/>
          <w:sz w:val="32"/>
          <w:szCs w:val="32"/>
        </w:rPr>
        <w:t>法</w:t>
      </w:r>
      <w:r w:rsidRPr="001E7ED0">
        <w:rPr>
          <w:rFonts w:ascii="宋体" w:hAnsi="宋体"/>
          <w:sz w:val="32"/>
          <w:szCs w:val="32"/>
        </w:rPr>
        <w:t>》</w:t>
      </w:r>
      <w:r w:rsidRPr="001E7ED0">
        <w:rPr>
          <w:rFonts w:ascii="宋体" w:hAnsi="宋体" w:hint="eastAsia"/>
          <w:sz w:val="32"/>
          <w:szCs w:val="32"/>
        </w:rPr>
        <w:t>（</w:t>
      </w:r>
      <w:r w:rsidRPr="001E7ED0">
        <w:rPr>
          <w:rFonts w:ascii="宋体" w:hAnsi="宋体"/>
          <w:sz w:val="32"/>
          <w:szCs w:val="32"/>
        </w:rPr>
        <w:t>EU Taxonomy for Sustainable Activities</w:t>
      </w:r>
      <w:r w:rsidRPr="001E7ED0">
        <w:rPr>
          <w:rFonts w:ascii="宋体" w:hAnsi="宋体" w:hint="eastAsia"/>
          <w:sz w:val="32"/>
          <w:szCs w:val="32"/>
        </w:rPr>
        <w:t>）</w:t>
      </w:r>
      <w:r w:rsidRPr="001E7ED0">
        <w:rPr>
          <w:rFonts w:ascii="宋体" w:hAnsi="宋体"/>
          <w:sz w:val="32"/>
          <w:szCs w:val="32"/>
        </w:rPr>
        <w:t>第8条规定，如果</w:t>
      </w:r>
      <w:r w:rsidR="00D02E6E">
        <w:rPr>
          <w:rFonts w:ascii="宋体" w:hAnsi="宋体" w:hint="eastAsia"/>
          <w:sz w:val="32"/>
          <w:szCs w:val="32"/>
        </w:rPr>
        <w:t>公司的</w:t>
      </w:r>
      <w:r w:rsidRPr="001E7ED0">
        <w:rPr>
          <w:rFonts w:ascii="宋体" w:hAnsi="宋体"/>
          <w:sz w:val="32"/>
          <w:szCs w:val="32"/>
        </w:rPr>
        <w:t>风力涡轮机项目拥有500名以上的员工，并面向资本市场，</w:t>
      </w:r>
      <w:r w:rsidRPr="001E7ED0">
        <w:rPr>
          <w:rFonts w:ascii="宋体" w:hAnsi="宋体" w:hint="eastAsia"/>
          <w:sz w:val="32"/>
          <w:szCs w:val="32"/>
        </w:rPr>
        <w:t>那</w:t>
      </w:r>
      <w:r w:rsidRPr="001E7ED0">
        <w:rPr>
          <w:rFonts w:ascii="宋体" w:hAnsi="宋体" w:hint="eastAsia"/>
          <w:sz w:val="32"/>
          <w:szCs w:val="32"/>
        </w:rPr>
        <w:lastRenderedPageBreak/>
        <w:t>么它</w:t>
      </w:r>
      <w:r w:rsidR="00D02E6E">
        <w:rPr>
          <w:rFonts w:ascii="宋体" w:hAnsi="宋体" w:hint="eastAsia"/>
          <w:sz w:val="32"/>
          <w:szCs w:val="32"/>
        </w:rPr>
        <w:t>才能</w:t>
      </w:r>
      <w:r w:rsidRPr="001E7ED0">
        <w:rPr>
          <w:rFonts w:ascii="宋体" w:hAnsi="宋体"/>
          <w:sz w:val="32"/>
          <w:szCs w:val="32"/>
        </w:rPr>
        <w:t>被</w:t>
      </w:r>
      <w:r w:rsidR="00D02E6E">
        <w:rPr>
          <w:rFonts w:ascii="宋体" w:hAnsi="宋体" w:hint="eastAsia"/>
          <w:sz w:val="32"/>
          <w:szCs w:val="32"/>
        </w:rPr>
        <w:t>标记</w:t>
      </w:r>
      <w:r w:rsidRPr="001E7ED0">
        <w:rPr>
          <w:rFonts w:ascii="宋体" w:hAnsi="宋体"/>
          <w:sz w:val="32"/>
          <w:szCs w:val="32"/>
        </w:rPr>
        <w:t>为</w:t>
      </w:r>
      <w:r w:rsidRPr="001E7ED0">
        <w:rPr>
          <w:rFonts w:ascii="宋体" w:hAnsi="宋体" w:hint="eastAsia"/>
          <w:sz w:val="32"/>
          <w:szCs w:val="32"/>
        </w:rPr>
        <w:t>“</w:t>
      </w:r>
      <w:r w:rsidRPr="001E7ED0">
        <w:rPr>
          <w:rFonts w:ascii="宋体" w:hAnsi="宋体"/>
          <w:sz w:val="32"/>
          <w:szCs w:val="32"/>
        </w:rPr>
        <w:t>绿色</w:t>
      </w:r>
      <w:r w:rsidRPr="001E7ED0">
        <w:rPr>
          <w:rFonts w:ascii="宋体" w:hAnsi="宋体" w:hint="eastAsia"/>
          <w:sz w:val="32"/>
          <w:szCs w:val="32"/>
        </w:rPr>
        <w:t>”</w:t>
      </w:r>
      <w:r w:rsidRPr="001E7ED0">
        <w:rPr>
          <w:rFonts w:ascii="宋体" w:hAnsi="宋体"/>
          <w:sz w:val="32"/>
          <w:szCs w:val="32"/>
        </w:rPr>
        <w:t>项目。</w:t>
      </w:r>
    </w:p>
    <w:p w14:paraId="251C20E6"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早在</w:t>
      </w:r>
      <w:r w:rsidRPr="001E7ED0">
        <w:rPr>
          <w:rFonts w:ascii="宋体" w:hAnsi="宋体"/>
          <w:sz w:val="32"/>
          <w:szCs w:val="32"/>
        </w:rPr>
        <w:t>2022年初，哈贝克</w:t>
      </w:r>
      <w:r w:rsidRPr="001E7ED0">
        <w:rPr>
          <w:rFonts w:ascii="宋体" w:hAnsi="宋体" w:hint="eastAsia"/>
          <w:sz w:val="32"/>
          <w:szCs w:val="32"/>
        </w:rPr>
        <w:t>部长</w:t>
      </w:r>
      <w:r w:rsidRPr="001E7ED0">
        <w:rPr>
          <w:rFonts w:ascii="宋体" w:hAnsi="宋体"/>
          <w:sz w:val="32"/>
          <w:szCs w:val="32"/>
        </w:rPr>
        <w:t>就主张将天然气分类为特别值得支持的</w:t>
      </w:r>
      <w:r w:rsidRPr="001E7ED0">
        <w:rPr>
          <w:rFonts w:ascii="宋体" w:hAnsi="宋体" w:hint="eastAsia"/>
          <w:sz w:val="32"/>
          <w:szCs w:val="32"/>
        </w:rPr>
        <w:t>“</w:t>
      </w:r>
      <w:r w:rsidRPr="001E7ED0">
        <w:rPr>
          <w:rFonts w:ascii="宋体" w:hAnsi="宋体"/>
          <w:sz w:val="32"/>
          <w:szCs w:val="32"/>
        </w:rPr>
        <w:t>桥梁技术</w:t>
      </w:r>
      <w:r w:rsidRPr="001E7ED0">
        <w:rPr>
          <w:rFonts w:ascii="宋体" w:hAnsi="宋体" w:hint="eastAsia"/>
          <w:sz w:val="32"/>
          <w:szCs w:val="32"/>
        </w:rPr>
        <w:t>”</w:t>
      </w:r>
      <w:r w:rsidRPr="001E7ED0">
        <w:rPr>
          <w:rFonts w:ascii="宋体" w:hAnsi="宋体"/>
          <w:sz w:val="32"/>
          <w:szCs w:val="32"/>
        </w:rPr>
        <w:t>，</w:t>
      </w:r>
      <w:r w:rsidRPr="001E7ED0">
        <w:rPr>
          <w:rFonts w:ascii="宋体" w:hAnsi="宋体" w:hint="eastAsia"/>
          <w:sz w:val="32"/>
          <w:szCs w:val="32"/>
        </w:rPr>
        <w:t>将其</w:t>
      </w:r>
      <w:r w:rsidRPr="001E7ED0">
        <w:rPr>
          <w:rFonts w:ascii="宋体" w:hAnsi="宋体"/>
          <w:sz w:val="32"/>
          <w:szCs w:val="32"/>
        </w:rPr>
        <w:t>作为通往可再生能源的桥梁。欧盟委员会</w:t>
      </w:r>
      <w:r w:rsidRPr="001E7ED0">
        <w:rPr>
          <w:rFonts w:ascii="宋体" w:hAnsi="宋体" w:hint="eastAsia"/>
          <w:sz w:val="32"/>
          <w:szCs w:val="32"/>
        </w:rPr>
        <w:t>（</w:t>
      </w:r>
      <w:r w:rsidRPr="001E7ED0">
        <w:rPr>
          <w:rFonts w:ascii="宋体" w:hAnsi="宋体"/>
          <w:sz w:val="32"/>
          <w:szCs w:val="32"/>
        </w:rPr>
        <w:t>EU Commission</w:t>
      </w:r>
      <w:r w:rsidRPr="001E7ED0">
        <w:rPr>
          <w:rFonts w:ascii="宋体" w:hAnsi="宋体" w:hint="eastAsia"/>
          <w:sz w:val="32"/>
          <w:szCs w:val="32"/>
        </w:rPr>
        <w:t>）</w:t>
      </w:r>
      <w:r w:rsidRPr="001E7ED0">
        <w:rPr>
          <w:rFonts w:ascii="宋体" w:hAnsi="宋体"/>
          <w:sz w:val="32"/>
          <w:szCs w:val="32"/>
        </w:rPr>
        <w:t>迅速批准了这一提案，并将</w:t>
      </w:r>
      <w:r w:rsidRPr="001E7ED0">
        <w:rPr>
          <w:rFonts w:ascii="宋体" w:hAnsi="宋体" w:hint="eastAsia"/>
          <w:sz w:val="32"/>
          <w:szCs w:val="32"/>
        </w:rPr>
        <w:t>核能的</w:t>
      </w:r>
      <w:r w:rsidRPr="001E7ED0">
        <w:rPr>
          <w:rFonts w:ascii="宋体" w:hAnsi="宋体"/>
          <w:sz w:val="32"/>
          <w:szCs w:val="32"/>
        </w:rPr>
        <w:t>推广纳入其中。</w:t>
      </w:r>
      <w:r w:rsidRPr="001E7ED0">
        <w:rPr>
          <w:rFonts w:ascii="宋体" w:hAnsi="宋体" w:hint="eastAsia"/>
          <w:sz w:val="32"/>
          <w:szCs w:val="32"/>
        </w:rPr>
        <w:t>这场生态政治灾难所服务于的利益体现在了德国工业联合会（</w:t>
      </w:r>
      <w:r w:rsidRPr="001E7ED0">
        <w:rPr>
          <w:rFonts w:ascii="宋体" w:hAnsi="宋体"/>
          <w:sz w:val="32"/>
          <w:szCs w:val="32"/>
        </w:rPr>
        <w:t>Federation of German Industries (BDI)</w:t>
      </w:r>
      <w:r w:rsidRPr="001E7ED0">
        <w:rPr>
          <w:rFonts w:ascii="宋体" w:hAnsi="宋体" w:hint="eastAsia"/>
          <w:sz w:val="32"/>
          <w:szCs w:val="32"/>
        </w:rPr>
        <w:t>）</w:t>
      </w:r>
      <w:r w:rsidRPr="001E7ED0">
        <w:rPr>
          <w:rFonts w:ascii="宋体" w:hAnsi="宋体"/>
          <w:sz w:val="32"/>
          <w:szCs w:val="32"/>
        </w:rPr>
        <w:t>的要求上，</w:t>
      </w:r>
      <w:r w:rsidRPr="001E7ED0">
        <w:rPr>
          <w:rFonts w:ascii="宋体" w:hAnsi="宋体" w:hint="eastAsia"/>
          <w:sz w:val="32"/>
          <w:szCs w:val="32"/>
        </w:rPr>
        <w:t>即“毫无意识形态保留地”考虑延期关停仍在运行的三座核电站和刚被关停的三座核电站。</w:t>
      </w:r>
    </w:p>
    <w:p w14:paraId="4326DF90"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说白了，“毫无意识形态保留”就意味着无条件地支持帝国主义维持和扩大核能的计划，故意地严重危害人民的健康。</w:t>
      </w:r>
    </w:p>
    <w:p w14:paraId="455B6025"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核电站造成了不可预料的危险。所有核电站都依赖安全的电力供应来冷却燃料元件。如果这一过程被战争或自然灾害打断，那么就会出现不可控制的熔毁风险。切尔诺贝利（</w:t>
      </w:r>
      <w:r w:rsidRPr="001E7ED0">
        <w:rPr>
          <w:rFonts w:ascii="宋体" w:hAnsi="宋体"/>
          <w:sz w:val="32"/>
          <w:szCs w:val="32"/>
        </w:rPr>
        <w:t>Chernobyl</w:t>
      </w:r>
      <w:r w:rsidRPr="001E7ED0">
        <w:rPr>
          <w:rFonts w:ascii="宋体" w:hAnsi="宋体" w:hint="eastAsia"/>
          <w:sz w:val="32"/>
          <w:szCs w:val="32"/>
        </w:rPr>
        <w:t>）和福岛（Fukushima）的例子就是最好的证明。</w:t>
      </w:r>
    </w:p>
    <w:p w14:paraId="5D843432"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核电站的推广与核能的军事用途密切相关。法国总统埃马纽埃尔·马克龙（</w:t>
      </w:r>
      <w:r w:rsidRPr="001E7ED0">
        <w:rPr>
          <w:rFonts w:ascii="宋体" w:hAnsi="宋体"/>
          <w:sz w:val="32"/>
          <w:szCs w:val="32"/>
        </w:rPr>
        <w:t>Emmanuel Macron</w:t>
      </w:r>
      <w:r w:rsidRPr="001E7ED0">
        <w:rPr>
          <w:rFonts w:ascii="宋体" w:hAnsi="宋体" w:hint="eastAsia"/>
          <w:sz w:val="32"/>
          <w:szCs w:val="32"/>
        </w:rPr>
        <w:t>）坦率地表示：</w:t>
      </w:r>
    </w:p>
    <w:p w14:paraId="33D34A51"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“没有民用核能，就没有军用核能；</w:t>
      </w:r>
      <w:r w:rsidRPr="001E7ED0">
        <w:rPr>
          <w:rFonts w:ascii="宋体" w:hAnsi="宋体"/>
          <w:sz w:val="32"/>
          <w:szCs w:val="32"/>
        </w:rPr>
        <w:t>没有军用核</w:t>
      </w:r>
      <w:r w:rsidRPr="001E7ED0">
        <w:rPr>
          <w:rFonts w:ascii="宋体" w:hAnsi="宋体" w:hint="eastAsia"/>
          <w:sz w:val="32"/>
          <w:szCs w:val="32"/>
        </w:rPr>
        <w:t>能</w:t>
      </w:r>
      <w:r w:rsidRPr="001E7ED0">
        <w:rPr>
          <w:rFonts w:ascii="宋体" w:hAnsi="宋体"/>
          <w:sz w:val="32"/>
          <w:szCs w:val="32"/>
        </w:rPr>
        <w:t>，就没有民用核</w:t>
      </w:r>
      <w:r w:rsidRPr="001E7ED0">
        <w:rPr>
          <w:rFonts w:ascii="宋体" w:hAnsi="宋体" w:hint="eastAsia"/>
          <w:sz w:val="32"/>
          <w:szCs w:val="32"/>
        </w:rPr>
        <w:t>能</w:t>
      </w:r>
      <w:r w:rsidRPr="001E7ED0">
        <w:rPr>
          <w:rFonts w:ascii="宋体" w:hAnsi="宋体"/>
          <w:sz w:val="32"/>
          <w:szCs w:val="32"/>
        </w:rPr>
        <w:t>。</w:t>
      </w:r>
      <w:r w:rsidRPr="001E7ED0">
        <w:rPr>
          <w:rFonts w:ascii="宋体" w:hAnsi="宋体" w:hint="eastAsia"/>
          <w:sz w:val="32"/>
          <w:szCs w:val="32"/>
        </w:rPr>
        <w:t>”</w:t>
      </w:r>
    </w:p>
    <w:p w14:paraId="4BD6CB55"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毫无疑问，寻求核能的复兴是为了用核武器武装欧洲，当然也包括加强德国作为北约成员的“核共享”。欧洲购买</w:t>
      </w:r>
      <w:r w:rsidRPr="001E7ED0">
        <w:rPr>
          <w:rFonts w:ascii="宋体" w:hAnsi="宋体" w:hint="eastAsia"/>
          <w:sz w:val="32"/>
          <w:szCs w:val="32"/>
        </w:rPr>
        <w:lastRenderedPageBreak/>
        <w:t>适合作为核武器载体的美国</w:t>
      </w:r>
      <w:r w:rsidRPr="001E7ED0">
        <w:rPr>
          <w:rFonts w:ascii="宋体" w:hAnsi="宋体"/>
          <w:sz w:val="32"/>
          <w:szCs w:val="32"/>
        </w:rPr>
        <w:t>F-35</w:t>
      </w:r>
      <w:r w:rsidRPr="001E7ED0">
        <w:rPr>
          <w:rFonts w:ascii="宋体" w:hAnsi="宋体" w:hint="eastAsia"/>
          <w:sz w:val="32"/>
          <w:szCs w:val="32"/>
        </w:rPr>
        <w:t>战</w:t>
      </w:r>
      <w:r w:rsidRPr="001E7ED0">
        <w:rPr>
          <w:rFonts w:ascii="宋体" w:hAnsi="宋体"/>
          <w:sz w:val="32"/>
          <w:szCs w:val="32"/>
        </w:rPr>
        <w:t>机</w:t>
      </w:r>
      <w:r w:rsidRPr="001E7ED0">
        <w:rPr>
          <w:rFonts w:ascii="宋体" w:hAnsi="宋体" w:hint="eastAsia"/>
          <w:sz w:val="32"/>
          <w:szCs w:val="32"/>
        </w:rPr>
        <w:t>就反映出了这一点</w:t>
      </w:r>
      <w:r w:rsidRPr="001E7ED0">
        <w:rPr>
          <w:rFonts w:ascii="宋体" w:hAnsi="宋体"/>
          <w:sz w:val="32"/>
          <w:szCs w:val="32"/>
        </w:rPr>
        <w:t>。</w:t>
      </w:r>
    </w:p>
    <w:p w14:paraId="0A4367C7" w14:textId="77777777" w:rsidR="001E7ED0" w:rsidRPr="001E7ED0" w:rsidRDefault="001E7ED0" w:rsidP="001E7ED0">
      <w:pPr>
        <w:spacing w:before="60" w:after="60" w:line="480" w:lineRule="exact"/>
        <w:ind w:firstLine="640"/>
        <w:rPr>
          <w:rFonts w:ascii="黑体" w:eastAsia="黑体" w:hAnsi="黑体"/>
          <w:sz w:val="32"/>
          <w:szCs w:val="32"/>
        </w:rPr>
      </w:pPr>
      <w:r w:rsidRPr="001E7ED0">
        <w:rPr>
          <w:rFonts w:ascii="黑体" w:eastAsia="黑体" w:hAnsi="黑体" w:hint="eastAsia"/>
          <w:sz w:val="32"/>
          <w:szCs w:val="32"/>
        </w:rPr>
        <w:t>日益增长的核战争危险</w:t>
      </w:r>
    </w:p>
    <w:p w14:paraId="56F10659" w14:textId="70494DBE" w:rsidR="001E7ED0" w:rsidRPr="001E7ED0" w:rsidRDefault="001E7ED0" w:rsidP="001E7ED0">
      <w:pPr>
        <w:spacing w:before="60" w:after="60" w:line="480" w:lineRule="exact"/>
        <w:ind w:firstLine="640"/>
        <w:rPr>
          <w:rFonts w:ascii="宋体" w:hAnsi="宋体"/>
          <w:sz w:val="32"/>
          <w:szCs w:val="32"/>
        </w:rPr>
      </w:pPr>
      <w:r w:rsidRPr="001E7ED0">
        <w:rPr>
          <w:rFonts w:ascii="宋体" w:hAnsi="宋体"/>
          <w:sz w:val="32"/>
          <w:szCs w:val="32"/>
        </w:rPr>
        <w:t>2021年，</w:t>
      </w:r>
      <w:r w:rsidRPr="001E7ED0">
        <w:rPr>
          <w:rFonts w:ascii="宋体" w:hAnsi="宋体" w:hint="eastAsia"/>
          <w:sz w:val="32"/>
          <w:szCs w:val="32"/>
        </w:rPr>
        <w:t>9</w:t>
      </w:r>
      <w:r w:rsidRPr="001E7ED0">
        <w:rPr>
          <w:rFonts w:ascii="宋体" w:hAnsi="宋体"/>
          <w:sz w:val="32"/>
          <w:szCs w:val="32"/>
        </w:rPr>
        <w:t>个帝国主义核大国总共拥有约13080枚核武器。从纯粹的数学角度来看，它们的破坏力足以</w:t>
      </w:r>
      <w:r w:rsidRPr="001E7ED0">
        <w:rPr>
          <w:rFonts w:ascii="宋体" w:hAnsi="宋体" w:hint="eastAsia"/>
          <w:sz w:val="32"/>
          <w:szCs w:val="32"/>
        </w:rPr>
        <w:t>让现在</w:t>
      </w:r>
      <w:r w:rsidRPr="001E7ED0">
        <w:rPr>
          <w:rFonts w:ascii="宋体" w:hAnsi="宋体"/>
          <w:sz w:val="32"/>
          <w:szCs w:val="32"/>
        </w:rPr>
        <w:t>地球的生物圈</w:t>
      </w:r>
      <w:r w:rsidRPr="001E7ED0">
        <w:rPr>
          <w:rFonts w:ascii="宋体" w:hAnsi="宋体" w:hint="eastAsia"/>
          <w:sz w:val="32"/>
          <w:szCs w:val="32"/>
        </w:rPr>
        <w:t>毁灭好几</w:t>
      </w:r>
      <w:r w:rsidRPr="001E7ED0">
        <w:rPr>
          <w:rFonts w:ascii="宋体" w:hAnsi="宋体"/>
          <w:sz w:val="32"/>
          <w:szCs w:val="32"/>
        </w:rPr>
        <w:t>次。</w:t>
      </w:r>
    </w:p>
    <w:p w14:paraId="778D61FD"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如今，北约和俄罗斯的帝国主义军事战略家们又在发展有限核战争的罪恶概念，就像在</w:t>
      </w:r>
      <w:r w:rsidRPr="001E7ED0">
        <w:rPr>
          <w:rFonts w:ascii="宋体" w:hAnsi="宋体"/>
          <w:sz w:val="32"/>
          <w:szCs w:val="32"/>
        </w:rPr>
        <w:t>20世纪80年代那样。</w:t>
      </w:r>
    </w:p>
    <w:p w14:paraId="05F52911" w14:textId="050A1334"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俄罗斯总统普京公然威胁要使用核武器，而美国总统拜登也一再重申美国拥有首先使用核武器的权利。携带核武器的高超音速导弹“暗鹰”（</w:t>
      </w:r>
      <w:r w:rsidRPr="001E7ED0">
        <w:rPr>
          <w:rFonts w:ascii="宋体" w:hAnsi="宋体"/>
          <w:sz w:val="32"/>
          <w:szCs w:val="32"/>
        </w:rPr>
        <w:t>Dark Eagle</w:t>
      </w:r>
      <w:r w:rsidRPr="001E7ED0">
        <w:rPr>
          <w:rFonts w:ascii="宋体" w:hAnsi="宋体" w:hint="eastAsia"/>
          <w:sz w:val="32"/>
          <w:szCs w:val="32"/>
        </w:rPr>
        <w:t>）能够</w:t>
      </w:r>
      <w:r w:rsidRPr="001E7ED0">
        <w:rPr>
          <w:rFonts w:ascii="宋体" w:hAnsi="宋体"/>
          <w:sz w:val="32"/>
          <w:szCs w:val="32"/>
        </w:rPr>
        <w:t>从德国</w:t>
      </w:r>
      <w:r w:rsidRPr="001E7ED0">
        <w:rPr>
          <w:rFonts w:ascii="宋体" w:hAnsi="宋体" w:hint="eastAsia"/>
          <w:sz w:val="32"/>
          <w:szCs w:val="32"/>
        </w:rPr>
        <w:t>发射，并在</w:t>
      </w:r>
      <w:r w:rsidRPr="001E7ED0">
        <w:rPr>
          <w:rFonts w:ascii="宋体" w:hAnsi="宋体"/>
          <w:sz w:val="32"/>
          <w:szCs w:val="32"/>
        </w:rPr>
        <w:t>21分30秒</w:t>
      </w:r>
      <w:r>
        <w:rPr>
          <w:rFonts w:ascii="宋体" w:hAnsi="宋体" w:hint="eastAsia"/>
          <w:sz w:val="32"/>
          <w:szCs w:val="32"/>
        </w:rPr>
        <w:t>的时间</w:t>
      </w:r>
      <w:r w:rsidRPr="001E7ED0">
        <w:rPr>
          <w:rFonts w:ascii="宋体" w:hAnsi="宋体"/>
          <w:sz w:val="32"/>
          <w:szCs w:val="32"/>
        </w:rPr>
        <w:t>内抵达并摧毁莫斯科。自2022年3月以来，美国士兵一直使用该系统进行训练。</w:t>
      </w:r>
      <w:r w:rsidRPr="001E7ED0">
        <w:rPr>
          <w:rFonts w:ascii="宋体" w:hAnsi="宋体" w:hint="eastAsia"/>
          <w:sz w:val="32"/>
          <w:szCs w:val="32"/>
        </w:rPr>
        <w:t>一直以来</w:t>
      </w:r>
      <w:r w:rsidRPr="001E7ED0">
        <w:rPr>
          <w:rFonts w:ascii="宋体" w:hAnsi="宋体"/>
          <w:sz w:val="32"/>
          <w:szCs w:val="32"/>
        </w:rPr>
        <w:t>，在环境与和平运动中，拒绝核战争</w:t>
      </w:r>
      <w:r w:rsidRPr="001E7ED0">
        <w:rPr>
          <w:rFonts w:ascii="宋体" w:hAnsi="宋体" w:hint="eastAsia"/>
          <w:sz w:val="32"/>
          <w:szCs w:val="32"/>
        </w:rPr>
        <w:t>都</w:t>
      </w:r>
      <w:r w:rsidRPr="001E7ED0">
        <w:rPr>
          <w:rFonts w:ascii="宋体" w:hAnsi="宋体"/>
          <w:sz w:val="32"/>
          <w:szCs w:val="32"/>
        </w:rPr>
        <w:t>是一种理所当然的共识。</w:t>
      </w:r>
      <w:r w:rsidRPr="001E7ED0">
        <w:rPr>
          <w:rFonts w:ascii="宋体" w:hAnsi="宋体" w:hint="eastAsia"/>
          <w:sz w:val="32"/>
          <w:szCs w:val="32"/>
        </w:rPr>
        <w:t>但最近，众多环保组织之一“绿色和平”（Green</w:t>
      </w:r>
      <w:r w:rsidRPr="001E7ED0">
        <w:rPr>
          <w:rFonts w:ascii="宋体" w:hAnsi="宋体"/>
          <w:sz w:val="32"/>
          <w:szCs w:val="32"/>
        </w:rPr>
        <w:t xml:space="preserve"> P</w:t>
      </w:r>
      <w:r w:rsidRPr="001E7ED0">
        <w:rPr>
          <w:rFonts w:ascii="宋体" w:hAnsi="宋体" w:hint="eastAsia"/>
          <w:sz w:val="32"/>
          <w:szCs w:val="32"/>
        </w:rPr>
        <w:t>eace）</w:t>
      </w:r>
      <w:r w:rsidRPr="001E7ED0">
        <w:rPr>
          <w:rFonts w:ascii="宋体" w:hAnsi="宋体"/>
          <w:sz w:val="32"/>
          <w:szCs w:val="32"/>
        </w:rPr>
        <w:t>在2022年3月31日的一篇文章</w:t>
      </w:r>
      <w:r w:rsidRPr="001E7ED0">
        <w:rPr>
          <w:rFonts w:ascii="宋体" w:hAnsi="宋体" w:hint="eastAsia"/>
          <w:sz w:val="32"/>
          <w:szCs w:val="32"/>
        </w:rPr>
        <w:t>中</w:t>
      </w:r>
      <w:r w:rsidRPr="001E7ED0">
        <w:rPr>
          <w:rFonts w:ascii="宋体" w:hAnsi="宋体"/>
          <w:sz w:val="32"/>
          <w:szCs w:val="32"/>
        </w:rPr>
        <w:t>给</w:t>
      </w:r>
      <w:r w:rsidRPr="001E7ED0">
        <w:rPr>
          <w:rFonts w:ascii="宋体" w:hAnsi="宋体" w:hint="eastAsia"/>
          <w:sz w:val="32"/>
          <w:szCs w:val="32"/>
        </w:rPr>
        <w:t>“</w:t>
      </w:r>
      <w:r w:rsidRPr="001E7ED0">
        <w:rPr>
          <w:rFonts w:ascii="宋体" w:hAnsi="宋体"/>
          <w:sz w:val="32"/>
          <w:szCs w:val="32"/>
        </w:rPr>
        <w:t>有限核战争的可能性</w:t>
      </w:r>
      <w:r w:rsidRPr="001E7ED0">
        <w:rPr>
          <w:rFonts w:ascii="宋体" w:hAnsi="宋体" w:hint="eastAsia"/>
          <w:sz w:val="32"/>
          <w:szCs w:val="32"/>
        </w:rPr>
        <w:t>”</w:t>
      </w:r>
      <w:r w:rsidRPr="001E7ED0">
        <w:rPr>
          <w:rFonts w:ascii="宋体" w:hAnsi="宋体"/>
          <w:sz w:val="32"/>
          <w:szCs w:val="32"/>
        </w:rPr>
        <w:t>贴上了一个轻描淡写的生态标签</w:t>
      </w:r>
      <w:r w:rsidRPr="001E7ED0">
        <w:rPr>
          <w:rFonts w:ascii="宋体" w:hAnsi="宋体" w:hint="eastAsia"/>
          <w:sz w:val="32"/>
          <w:szCs w:val="32"/>
        </w:rPr>
        <w:t>：</w:t>
      </w:r>
    </w:p>
    <w:p w14:paraId="293511EC"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“如果部署战术核武器……那么</w:t>
      </w:r>
      <w:r w:rsidRPr="001E7ED0">
        <w:rPr>
          <w:rFonts w:ascii="宋体" w:hAnsi="宋体"/>
          <w:sz w:val="32"/>
          <w:szCs w:val="32"/>
        </w:rPr>
        <w:t>热浪、冲击波和辐射可能被限制在几公里之内。</w:t>
      </w:r>
      <w:r w:rsidRPr="001E7ED0">
        <w:rPr>
          <w:rFonts w:ascii="宋体" w:hAnsi="宋体" w:hint="eastAsia"/>
          <w:sz w:val="32"/>
          <w:szCs w:val="32"/>
        </w:rPr>
        <w:t>”</w:t>
      </w:r>
    </w:p>
    <w:p w14:paraId="73FD4CAB"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事实上，每一枚核武器——即便是战术核武器——都会在数百平方公里内产生巨大的破坏和大量的伤亡。对那些荒谬的核战争戏言，核专家妮娜·坦嫩瓦尔德（</w:t>
      </w:r>
      <w:r w:rsidRPr="001E7ED0">
        <w:rPr>
          <w:rFonts w:ascii="宋体" w:hAnsi="宋体"/>
          <w:sz w:val="32"/>
          <w:szCs w:val="32"/>
        </w:rPr>
        <w:t>Nina Tannenwald</w:t>
      </w:r>
      <w:r w:rsidRPr="001E7ED0">
        <w:rPr>
          <w:rFonts w:ascii="宋体" w:hAnsi="宋体" w:hint="eastAsia"/>
          <w:sz w:val="32"/>
          <w:szCs w:val="32"/>
        </w:rPr>
        <w:t>）直率地评价道：</w:t>
      </w:r>
    </w:p>
    <w:p w14:paraId="57733654" w14:textId="0B50B9EE"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“即使是‘</w:t>
      </w:r>
      <w:r w:rsidRPr="001E7ED0">
        <w:rPr>
          <w:rFonts w:ascii="宋体" w:hAnsi="宋体"/>
          <w:sz w:val="32"/>
          <w:szCs w:val="32"/>
        </w:rPr>
        <w:t>小当量</w:t>
      </w:r>
      <w:r w:rsidRPr="001E7ED0">
        <w:rPr>
          <w:rFonts w:ascii="宋体" w:hAnsi="宋体" w:hint="eastAsia"/>
          <w:sz w:val="32"/>
          <w:szCs w:val="32"/>
        </w:rPr>
        <w:t>’</w:t>
      </w:r>
      <w:r w:rsidRPr="001E7ED0">
        <w:rPr>
          <w:rFonts w:ascii="宋体" w:hAnsi="宋体"/>
          <w:sz w:val="32"/>
          <w:szCs w:val="32"/>
        </w:rPr>
        <w:t>核武器</w:t>
      </w:r>
      <w:r w:rsidRPr="001E7ED0">
        <w:rPr>
          <w:rFonts w:ascii="宋体" w:hAnsi="宋体" w:hint="eastAsia"/>
          <w:sz w:val="32"/>
          <w:szCs w:val="32"/>
        </w:rPr>
        <w:t>（</w:t>
      </w:r>
      <w:r w:rsidRPr="001E7ED0">
        <w:rPr>
          <w:rFonts w:ascii="宋体" w:hAnsi="宋体"/>
          <w:sz w:val="32"/>
          <w:szCs w:val="32"/>
        </w:rPr>
        <w:t>300吨</w:t>
      </w:r>
      <w:r w:rsidRPr="001E7ED0">
        <w:rPr>
          <w:rFonts w:ascii="宋体" w:hAnsi="宋体" w:hint="eastAsia"/>
          <w:sz w:val="32"/>
          <w:szCs w:val="32"/>
        </w:rPr>
        <w:t>T</w:t>
      </w:r>
      <w:r w:rsidRPr="001E7ED0">
        <w:rPr>
          <w:rFonts w:ascii="宋体" w:hAnsi="宋体"/>
          <w:sz w:val="32"/>
          <w:szCs w:val="32"/>
        </w:rPr>
        <w:t>NT）也会产生远</w:t>
      </w:r>
      <w:r w:rsidRPr="001E7ED0">
        <w:rPr>
          <w:rFonts w:ascii="宋体" w:hAnsi="宋体"/>
          <w:sz w:val="32"/>
          <w:szCs w:val="32"/>
        </w:rPr>
        <w:lastRenderedPageBreak/>
        <w:t>超常规炸药的破坏力</w:t>
      </w:r>
      <w:r w:rsidRPr="001E7ED0">
        <w:rPr>
          <w:rFonts w:ascii="宋体" w:hAnsi="宋体" w:hint="eastAsia"/>
          <w:sz w:val="32"/>
          <w:szCs w:val="32"/>
        </w:rPr>
        <w:t>……。</w:t>
      </w:r>
      <w:r w:rsidRPr="001E7ED0">
        <w:rPr>
          <w:rFonts w:ascii="宋体" w:hAnsi="宋体"/>
          <w:sz w:val="32"/>
          <w:szCs w:val="32"/>
        </w:rPr>
        <w:t>放射性尘埃</w:t>
      </w:r>
      <w:r w:rsidRPr="001E7ED0">
        <w:rPr>
          <w:rFonts w:ascii="宋体" w:hAnsi="宋体" w:hint="eastAsia"/>
          <w:sz w:val="32"/>
          <w:szCs w:val="32"/>
        </w:rPr>
        <w:t>将</w:t>
      </w:r>
      <w:r w:rsidRPr="001E7ED0">
        <w:rPr>
          <w:rFonts w:ascii="宋体" w:hAnsi="宋体"/>
          <w:sz w:val="32"/>
          <w:szCs w:val="32"/>
        </w:rPr>
        <w:t>会污染空气、土壤、水和食品供应</w:t>
      </w:r>
      <w:r w:rsidRPr="001E7ED0">
        <w:rPr>
          <w:rFonts w:ascii="宋体" w:hAnsi="宋体" w:hint="eastAsia"/>
          <w:sz w:val="32"/>
          <w:szCs w:val="32"/>
        </w:rPr>
        <w:t>……”</w:t>
      </w:r>
    </w:p>
    <w:p w14:paraId="79F8183E"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被淡化为“迷你核武器”的核武器并没有降低核打击的危险性，反而使其成为一种更现实的选择——其后果是不可控制的升级。</w:t>
      </w:r>
    </w:p>
    <w:p w14:paraId="3DC6F9A9" w14:textId="1329464F"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现在有一种普遍但极其危险的错觉——认为帝国主义者的理智不会允许发生核战争。我们呼吁所有的环保主义者与和平斗士将他们拯救环境的斗争与反对帝国主义战争的斗争结合起来，并在全世界范围内</w:t>
      </w:r>
      <w:r w:rsidR="00D02E6E">
        <w:rPr>
          <w:rFonts w:ascii="宋体" w:hAnsi="宋体" w:hint="eastAsia"/>
          <w:sz w:val="32"/>
          <w:szCs w:val="32"/>
        </w:rPr>
        <w:t>贯彻</w:t>
      </w:r>
      <w:r w:rsidRPr="001E7ED0">
        <w:rPr>
          <w:rFonts w:ascii="宋体" w:hAnsi="宋体" w:hint="eastAsia"/>
          <w:sz w:val="32"/>
          <w:szCs w:val="32"/>
        </w:rPr>
        <w:t>禁止并销毁所有原子武器、生物武器、化学武器（</w:t>
      </w:r>
      <w:r w:rsidRPr="001E7ED0">
        <w:rPr>
          <w:rFonts w:ascii="宋体" w:hAnsi="宋体"/>
          <w:sz w:val="32"/>
          <w:szCs w:val="32"/>
        </w:rPr>
        <w:t>ABC weapons</w:t>
      </w:r>
      <w:r w:rsidRPr="001E7ED0">
        <w:rPr>
          <w:rFonts w:ascii="宋体" w:hAnsi="宋体" w:hint="eastAsia"/>
          <w:sz w:val="32"/>
          <w:szCs w:val="32"/>
        </w:rPr>
        <w:t>）</w:t>
      </w:r>
      <w:r w:rsidR="00D02E6E">
        <w:rPr>
          <w:rFonts w:ascii="宋体" w:hAnsi="宋体" w:hint="eastAsia"/>
          <w:sz w:val="32"/>
          <w:szCs w:val="32"/>
        </w:rPr>
        <w:t>的要求</w:t>
      </w:r>
      <w:r>
        <w:rPr>
          <w:rFonts w:ascii="宋体" w:hAnsi="宋体" w:hint="eastAsia"/>
          <w:sz w:val="32"/>
          <w:szCs w:val="32"/>
        </w:rPr>
        <w:t>。</w:t>
      </w:r>
    </w:p>
    <w:p w14:paraId="15649B0B" w14:textId="77777777" w:rsidR="001E7ED0" w:rsidRPr="001E7ED0" w:rsidRDefault="001E7ED0" w:rsidP="001E7ED0">
      <w:pPr>
        <w:spacing w:before="60" w:after="60" w:line="480" w:lineRule="exact"/>
        <w:ind w:firstLine="640"/>
        <w:rPr>
          <w:rFonts w:ascii="黑体" w:eastAsia="黑体" w:hAnsi="黑体"/>
          <w:sz w:val="32"/>
          <w:szCs w:val="32"/>
        </w:rPr>
      </w:pPr>
      <w:r w:rsidRPr="001E7ED0">
        <w:rPr>
          <w:rFonts w:ascii="黑体" w:eastAsia="黑体" w:hAnsi="黑体" w:hint="eastAsia"/>
          <w:sz w:val="32"/>
          <w:szCs w:val="32"/>
        </w:rPr>
        <w:t>争夺能源和资源基地的危险竞争</w:t>
      </w:r>
    </w:p>
    <w:p w14:paraId="4F9CB5E2"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全球环保运动已经能够从垄断组织和政府那里争取到一些关于扩大可再生能源的承诺和让步。今日，在风能、太阳能等可替代能源以及能源存储设施的基础上，能够以工业化的方式低成本生产地生产出丰富的能源。这种丰富的能源，是</w:t>
      </w:r>
      <w:r w:rsidRPr="001E7ED0">
        <w:rPr>
          <w:rFonts w:ascii="宋体" w:hAnsi="宋体"/>
          <w:sz w:val="32"/>
          <w:szCs w:val="32"/>
        </w:rPr>
        <w:t>人与自然相统一的社会主义的全面物质准备</w:t>
      </w:r>
      <w:r w:rsidRPr="001E7ED0">
        <w:rPr>
          <w:rFonts w:ascii="宋体" w:hAnsi="宋体" w:hint="eastAsia"/>
          <w:sz w:val="32"/>
          <w:szCs w:val="32"/>
        </w:rPr>
        <w:t>。</w:t>
      </w:r>
      <w:r w:rsidRPr="001E7ED0">
        <w:rPr>
          <w:rFonts w:ascii="宋体" w:hAnsi="宋体"/>
          <w:sz w:val="32"/>
          <w:szCs w:val="32"/>
        </w:rPr>
        <w:t>然而，在垄断</w:t>
      </w:r>
      <w:r w:rsidRPr="001E7ED0">
        <w:rPr>
          <w:rFonts w:ascii="宋体" w:hAnsi="宋体" w:hint="eastAsia"/>
          <w:sz w:val="32"/>
          <w:szCs w:val="32"/>
        </w:rPr>
        <w:t>组织</w:t>
      </w:r>
      <w:r w:rsidRPr="001E7ED0">
        <w:rPr>
          <w:rFonts w:ascii="宋体" w:hAnsi="宋体"/>
          <w:sz w:val="32"/>
          <w:szCs w:val="32"/>
        </w:rPr>
        <w:t>的统治下，这种科学和技术进步的潜力并</w:t>
      </w:r>
      <w:r w:rsidRPr="001E7ED0">
        <w:rPr>
          <w:rFonts w:ascii="宋体" w:hAnsi="宋体" w:hint="eastAsia"/>
          <w:sz w:val="32"/>
          <w:szCs w:val="32"/>
        </w:rPr>
        <w:t>未</w:t>
      </w:r>
      <w:r w:rsidRPr="001E7ED0">
        <w:rPr>
          <w:rFonts w:ascii="宋体" w:hAnsi="宋体"/>
          <w:sz w:val="32"/>
          <w:szCs w:val="32"/>
        </w:rPr>
        <w:t>实现</w:t>
      </w:r>
      <w:r w:rsidRPr="001E7ED0">
        <w:rPr>
          <w:rFonts w:ascii="宋体" w:hAnsi="宋体" w:hint="eastAsia"/>
          <w:sz w:val="32"/>
          <w:szCs w:val="32"/>
        </w:rPr>
        <w:t>；</w:t>
      </w:r>
      <w:r w:rsidRPr="001E7ED0">
        <w:rPr>
          <w:rFonts w:ascii="宋体" w:hAnsi="宋体"/>
          <w:sz w:val="32"/>
          <w:szCs w:val="32"/>
        </w:rPr>
        <w:t>相反，它</w:t>
      </w:r>
      <w:r w:rsidRPr="001E7ED0">
        <w:rPr>
          <w:rFonts w:ascii="宋体" w:hAnsi="宋体" w:hint="eastAsia"/>
          <w:sz w:val="32"/>
          <w:szCs w:val="32"/>
        </w:rPr>
        <w:t>变异成了</w:t>
      </w:r>
      <w:r w:rsidRPr="001E7ED0">
        <w:rPr>
          <w:rFonts w:ascii="宋体" w:hAnsi="宋体"/>
          <w:sz w:val="32"/>
          <w:szCs w:val="32"/>
        </w:rPr>
        <w:t>一个以争</w:t>
      </w:r>
      <w:r w:rsidRPr="001E7ED0">
        <w:rPr>
          <w:rFonts w:ascii="宋体" w:hAnsi="宋体" w:hint="eastAsia"/>
          <w:sz w:val="32"/>
          <w:szCs w:val="32"/>
        </w:rPr>
        <w:t>夺</w:t>
      </w:r>
      <w:r w:rsidRPr="001E7ED0">
        <w:rPr>
          <w:rFonts w:ascii="宋体" w:hAnsi="宋体"/>
          <w:sz w:val="32"/>
          <w:szCs w:val="32"/>
        </w:rPr>
        <w:t>世界市场领导地位为导向的、</w:t>
      </w:r>
      <w:r w:rsidRPr="001E7ED0">
        <w:rPr>
          <w:rFonts w:ascii="宋体" w:hAnsi="宋体" w:hint="eastAsia"/>
          <w:sz w:val="32"/>
          <w:szCs w:val="32"/>
        </w:rPr>
        <w:t>产生最大利润</w:t>
      </w:r>
      <w:r w:rsidRPr="001E7ED0">
        <w:rPr>
          <w:rFonts w:ascii="宋体" w:hAnsi="宋体"/>
          <w:sz w:val="32"/>
          <w:szCs w:val="32"/>
        </w:rPr>
        <w:t>的</w:t>
      </w:r>
      <w:r w:rsidRPr="001E7ED0">
        <w:rPr>
          <w:rFonts w:ascii="宋体" w:hAnsi="宋体" w:hint="eastAsia"/>
          <w:sz w:val="32"/>
          <w:szCs w:val="32"/>
        </w:rPr>
        <w:t>“业务”</w:t>
      </w:r>
      <w:r w:rsidRPr="001E7ED0">
        <w:rPr>
          <w:rFonts w:ascii="宋体" w:hAnsi="宋体"/>
          <w:sz w:val="32"/>
          <w:szCs w:val="32"/>
        </w:rPr>
        <w:t>。</w:t>
      </w:r>
    </w:p>
    <w:p w14:paraId="49FA847B" w14:textId="1EA92B6B"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目前，</w:t>
      </w:r>
      <w:r w:rsidRPr="001E7ED0">
        <w:rPr>
          <w:rFonts w:ascii="宋体" w:hAnsi="宋体"/>
          <w:sz w:val="32"/>
          <w:szCs w:val="32"/>
        </w:rPr>
        <w:t>98%的太阳能电池是在新帝国主义的亚洲国家生产的，其中77.7%由</w:t>
      </w:r>
      <w:r w:rsidR="002112B6">
        <w:rPr>
          <w:rFonts w:ascii="宋体" w:hAnsi="宋体" w:hint="eastAsia"/>
          <w:sz w:val="32"/>
          <w:szCs w:val="32"/>
        </w:rPr>
        <w:t>□</w:t>
      </w:r>
      <w:r w:rsidRPr="001E7ED0">
        <w:rPr>
          <w:rFonts w:ascii="宋体" w:hAnsi="宋体"/>
          <w:sz w:val="32"/>
          <w:szCs w:val="32"/>
        </w:rPr>
        <w:t>国的垄断</w:t>
      </w:r>
      <w:r w:rsidRPr="001E7ED0">
        <w:rPr>
          <w:rFonts w:ascii="宋体" w:hAnsi="宋体" w:hint="eastAsia"/>
          <w:sz w:val="32"/>
          <w:szCs w:val="32"/>
        </w:rPr>
        <w:t>组织</w:t>
      </w:r>
      <w:r w:rsidRPr="001E7ED0">
        <w:rPr>
          <w:rFonts w:ascii="宋体" w:hAnsi="宋体"/>
          <w:sz w:val="32"/>
          <w:szCs w:val="32"/>
        </w:rPr>
        <w:t>生产，而美国和欧盟的垄断</w:t>
      </w:r>
      <w:r w:rsidRPr="001E7ED0">
        <w:rPr>
          <w:rFonts w:ascii="宋体" w:hAnsi="宋体" w:hint="eastAsia"/>
          <w:sz w:val="32"/>
          <w:szCs w:val="32"/>
        </w:rPr>
        <w:t>组织</w:t>
      </w:r>
      <w:r w:rsidRPr="001E7ED0">
        <w:rPr>
          <w:rFonts w:ascii="宋体" w:hAnsi="宋体"/>
          <w:sz w:val="32"/>
          <w:szCs w:val="32"/>
        </w:rPr>
        <w:t>的份额已</w:t>
      </w:r>
      <w:r w:rsidRPr="001E7ED0">
        <w:rPr>
          <w:rFonts w:ascii="宋体" w:hAnsi="宋体" w:hint="eastAsia"/>
          <w:sz w:val="32"/>
          <w:szCs w:val="32"/>
        </w:rPr>
        <w:t>大幅</w:t>
      </w:r>
      <w:r w:rsidRPr="001E7ED0">
        <w:rPr>
          <w:rFonts w:ascii="宋体" w:hAnsi="宋体"/>
          <w:sz w:val="32"/>
          <w:szCs w:val="32"/>
        </w:rPr>
        <w:t>缩</w:t>
      </w:r>
      <w:r w:rsidRPr="001E7ED0">
        <w:rPr>
          <w:rFonts w:ascii="宋体" w:hAnsi="宋体" w:hint="eastAsia"/>
          <w:sz w:val="32"/>
          <w:szCs w:val="32"/>
        </w:rPr>
        <w:t>水</w:t>
      </w:r>
      <w:r w:rsidRPr="001E7ED0">
        <w:rPr>
          <w:rFonts w:ascii="宋体" w:hAnsi="宋体"/>
          <w:sz w:val="32"/>
          <w:szCs w:val="32"/>
        </w:rPr>
        <w:t>。欧盟垄断</w:t>
      </w:r>
      <w:r w:rsidRPr="001E7ED0">
        <w:rPr>
          <w:rFonts w:ascii="宋体" w:hAnsi="宋体" w:hint="eastAsia"/>
          <w:sz w:val="32"/>
          <w:szCs w:val="32"/>
        </w:rPr>
        <w:t>组织</w:t>
      </w:r>
      <w:r w:rsidRPr="001E7ED0">
        <w:rPr>
          <w:rFonts w:ascii="宋体" w:hAnsi="宋体"/>
          <w:sz w:val="32"/>
          <w:szCs w:val="32"/>
        </w:rPr>
        <w:t>维斯塔斯（Vestas）、西门子</w:t>
      </w:r>
      <w:r w:rsidRPr="001E7ED0">
        <w:rPr>
          <w:rFonts w:ascii="宋体" w:hAnsi="宋体" w:hint="eastAsia"/>
          <w:sz w:val="32"/>
          <w:szCs w:val="32"/>
        </w:rPr>
        <w:t>歌美飒</w:t>
      </w:r>
      <w:r w:rsidRPr="001E7ED0">
        <w:rPr>
          <w:rFonts w:ascii="宋体" w:hAnsi="宋体"/>
          <w:sz w:val="32"/>
          <w:szCs w:val="32"/>
        </w:rPr>
        <w:t>（</w:t>
      </w:r>
      <w:bookmarkStart w:id="13" w:name="OLE_LINK4"/>
      <w:r w:rsidRPr="001E7ED0">
        <w:rPr>
          <w:rFonts w:ascii="宋体" w:hAnsi="宋体"/>
          <w:sz w:val="32"/>
          <w:szCs w:val="32"/>
        </w:rPr>
        <w:t>Siemens-Gamesa</w:t>
      </w:r>
      <w:bookmarkEnd w:id="13"/>
      <w:r w:rsidRPr="001E7ED0">
        <w:rPr>
          <w:rFonts w:ascii="宋体" w:hAnsi="宋体"/>
          <w:sz w:val="32"/>
          <w:szCs w:val="32"/>
        </w:rPr>
        <w:t>）、</w:t>
      </w:r>
      <w:r w:rsidRPr="001E7ED0">
        <w:rPr>
          <w:rFonts w:ascii="宋体" w:hAnsi="宋体" w:hint="eastAsia"/>
          <w:sz w:val="32"/>
          <w:szCs w:val="32"/>
        </w:rPr>
        <w:t>恩</w:t>
      </w:r>
      <w:r w:rsidRPr="001E7ED0">
        <w:rPr>
          <w:rFonts w:ascii="宋体" w:hAnsi="宋体"/>
          <w:sz w:val="32"/>
          <w:szCs w:val="32"/>
        </w:rPr>
        <w:t>德</w:t>
      </w:r>
      <w:r w:rsidRPr="001E7ED0">
        <w:rPr>
          <w:rFonts w:ascii="宋体" w:hAnsi="宋体"/>
          <w:sz w:val="32"/>
          <w:szCs w:val="32"/>
        </w:rPr>
        <w:lastRenderedPageBreak/>
        <w:t>（Nordex）和</w:t>
      </w:r>
      <w:r w:rsidRPr="001E7ED0">
        <w:rPr>
          <w:rFonts w:ascii="宋体" w:hAnsi="宋体" w:hint="eastAsia"/>
          <w:sz w:val="32"/>
          <w:szCs w:val="32"/>
        </w:rPr>
        <w:t>爱纳康</w:t>
      </w:r>
      <w:r w:rsidRPr="001E7ED0">
        <w:rPr>
          <w:rFonts w:ascii="宋体" w:hAnsi="宋体"/>
          <w:sz w:val="32"/>
          <w:szCs w:val="32"/>
        </w:rPr>
        <w:t>（Enercon）生产的风力涡轮机占世界市场的29.7%</w:t>
      </w:r>
      <w:r w:rsidRPr="001E7ED0">
        <w:rPr>
          <w:rFonts w:ascii="宋体" w:hAnsi="宋体" w:hint="eastAsia"/>
          <w:sz w:val="32"/>
          <w:szCs w:val="32"/>
        </w:rPr>
        <w:t>，</w:t>
      </w:r>
      <w:r w:rsidRPr="001E7ED0">
        <w:rPr>
          <w:rFonts w:ascii="宋体" w:hAnsi="宋体"/>
          <w:sz w:val="32"/>
          <w:szCs w:val="32"/>
        </w:rPr>
        <w:t>但落后于</w:t>
      </w:r>
      <w:r w:rsidR="000B1B4F">
        <w:rPr>
          <w:rFonts w:ascii="宋体" w:hAnsi="宋体" w:hint="eastAsia"/>
          <w:sz w:val="32"/>
          <w:szCs w:val="32"/>
        </w:rPr>
        <w:t>□</w:t>
      </w:r>
      <w:r w:rsidRPr="001E7ED0">
        <w:rPr>
          <w:rFonts w:ascii="宋体" w:hAnsi="宋体"/>
          <w:sz w:val="32"/>
          <w:szCs w:val="32"/>
        </w:rPr>
        <w:t>国的54.6%</w:t>
      </w:r>
      <w:r w:rsidRPr="001E7ED0">
        <w:rPr>
          <w:rFonts w:ascii="宋体" w:hAnsi="宋体" w:hint="eastAsia"/>
          <w:sz w:val="32"/>
          <w:szCs w:val="32"/>
        </w:rPr>
        <w:t>。</w:t>
      </w:r>
      <w:r w:rsidRPr="001E7ED0">
        <w:rPr>
          <w:rFonts w:ascii="宋体" w:hAnsi="宋体"/>
          <w:sz w:val="32"/>
          <w:szCs w:val="32"/>
        </w:rPr>
        <w:t>在这方面，美国也远远落后，只占11.7%。随着乌克兰危机的发生，帝国主义之间</w:t>
      </w:r>
      <w:r w:rsidRPr="001E7ED0">
        <w:rPr>
          <w:rFonts w:ascii="宋体" w:hAnsi="宋体" w:hint="eastAsia"/>
          <w:sz w:val="32"/>
          <w:szCs w:val="32"/>
        </w:rPr>
        <w:t>争夺</w:t>
      </w:r>
      <w:r w:rsidRPr="001E7ED0">
        <w:rPr>
          <w:rFonts w:ascii="宋体" w:hAnsi="宋体"/>
          <w:sz w:val="32"/>
          <w:szCs w:val="32"/>
        </w:rPr>
        <w:t>能源和资源基地的</w:t>
      </w:r>
      <w:r w:rsidRPr="001E7ED0">
        <w:rPr>
          <w:rFonts w:ascii="宋体" w:hAnsi="宋体" w:hint="eastAsia"/>
          <w:sz w:val="32"/>
          <w:szCs w:val="32"/>
        </w:rPr>
        <w:t>竞争</w:t>
      </w:r>
      <w:r w:rsidRPr="001E7ED0">
        <w:rPr>
          <w:rFonts w:ascii="宋体" w:hAnsi="宋体"/>
          <w:sz w:val="32"/>
          <w:szCs w:val="32"/>
        </w:rPr>
        <w:t>达到了顶点。</w:t>
      </w:r>
    </w:p>
    <w:p w14:paraId="2AB9334F" w14:textId="134DD63A" w:rsidR="001E7ED0" w:rsidRPr="000B1B4F" w:rsidRDefault="001E7ED0" w:rsidP="001E7ED0">
      <w:pPr>
        <w:spacing w:before="60" w:after="60" w:line="480" w:lineRule="exact"/>
        <w:ind w:firstLine="640"/>
        <w:rPr>
          <w:rFonts w:ascii="黑体" w:eastAsia="黑体" w:hAnsi="黑体"/>
          <w:sz w:val="32"/>
          <w:szCs w:val="32"/>
        </w:rPr>
      </w:pPr>
      <w:r w:rsidRPr="000B1B4F">
        <w:rPr>
          <w:rFonts w:ascii="黑体" w:eastAsia="黑体" w:hAnsi="黑体" w:hint="eastAsia"/>
          <w:sz w:val="32"/>
          <w:szCs w:val="32"/>
        </w:rPr>
        <w:t>帝国主义环境保护主义的公开危机</w:t>
      </w:r>
    </w:p>
    <w:p w14:paraId="1DF22243" w14:textId="7D91F00B"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帝国主义环境保护主义的原有版本陷入了公开的危机。他们的信条是“生态和资本主义经济的兼容性”。然而，</w:t>
      </w:r>
      <w:r w:rsidRPr="001E7ED0">
        <w:rPr>
          <w:rFonts w:ascii="宋体" w:hAnsi="宋体"/>
          <w:sz w:val="32"/>
          <w:szCs w:val="32"/>
        </w:rPr>
        <w:t>2015年《巴黎气候协定》中关于全球变暖不超过1.5摄氏度的</w:t>
      </w:r>
      <w:r w:rsidRPr="001E7ED0">
        <w:rPr>
          <w:rFonts w:ascii="宋体" w:hAnsi="宋体" w:hint="eastAsia"/>
          <w:sz w:val="32"/>
          <w:szCs w:val="32"/>
        </w:rPr>
        <w:t>豪言壮语，显然</w:t>
      </w:r>
      <w:r w:rsidR="000B1B4F">
        <w:rPr>
          <w:rFonts w:ascii="宋体" w:hAnsi="宋体" w:hint="eastAsia"/>
          <w:sz w:val="32"/>
          <w:szCs w:val="32"/>
        </w:rPr>
        <w:t>已经</w:t>
      </w:r>
      <w:r w:rsidRPr="001E7ED0">
        <w:rPr>
          <w:rFonts w:ascii="宋体" w:hAnsi="宋体"/>
          <w:sz w:val="32"/>
          <w:szCs w:val="32"/>
        </w:rPr>
        <w:t>失败了。</w:t>
      </w:r>
    </w:p>
    <w:p w14:paraId="6D191F88" w14:textId="651AD94B"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即使是联合国政府间气候变化专门委员会（</w:t>
      </w:r>
      <w:r w:rsidRPr="001E7ED0">
        <w:rPr>
          <w:rFonts w:ascii="宋体" w:hAnsi="宋体"/>
          <w:sz w:val="32"/>
          <w:szCs w:val="32"/>
        </w:rPr>
        <w:t>UN’s Intergovernmental Panel on Climate Change</w:t>
      </w:r>
      <w:r w:rsidRPr="001E7ED0">
        <w:rPr>
          <w:rFonts w:ascii="宋体" w:hAnsi="宋体" w:hint="eastAsia"/>
          <w:sz w:val="32"/>
          <w:szCs w:val="32"/>
        </w:rPr>
        <w:t>）这个在其他场合更有可能淡化问题的机构，</w:t>
      </w:r>
      <w:r w:rsidRPr="001E7ED0">
        <w:rPr>
          <w:rFonts w:ascii="宋体" w:hAnsi="宋体"/>
          <w:sz w:val="32"/>
          <w:szCs w:val="32"/>
        </w:rPr>
        <w:t>2021年以来也一直警告</w:t>
      </w:r>
      <w:r w:rsidRPr="001E7ED0">
        <w:rPr>
          <w:rFonts w:ascii="宋体" w:hAnsi="宋体" w:hint="eastAsia"/>
          <w:sz w:val="32"/>
          <w:szCs w:val="32"/>
        </w:rPr>
        <w:t>说，地球上高温时代的致命热浪将对人类构成威胁。</w:t>
      </w:r>
      <w:r w:rsidRPr="001E7ED0">
        <w:rPr>
          <w:rFonts w:ascii="宋体" w:hAnsi="宋体"/>
          <w:sz w:val="32"/>
          <w:szCs w:val="32"/>
        </w:rPr>
        <w:t>2022年2月，该</w:t>
      </w:r>
      <w:r w:rsidRPr="001E7ED0">
        <w:rPr>
          <w:rFonts w:ascii="宋体" w:hAnsi="宋体" w:hint="eastAsia"/>
          <w:sz w:val="32"/>
          <w:szCs w:val="32"/>
        </w:rPr>
        <w:t>委员会</w:t>
      </w:r>
      <w:r w:rsidRPr="001E7ED0">
        <w:rPr>
          <w:rFonts w:ascii="宋体" w:hAnsi="宋体"/>
          <w:sz w:val="32"/>
          <w:szCs w:val="32"/>
        </w:rPr>
        <w:t>预测</w:t>
      </w:r>
      <w:r w:rsidRPr="001E7ED0">
        <w:rPr>
          <w:rFonts w:ascii="宋体" w:hAnsi="宋体" w:hint="eastAsia"/>
          <w:sz w:val="32"/>
          <w:szCs w:val="32"/>
        </w:rPr>
        <w:t>，</w:t>
      </w:r>
      <w:r w:rsidRPr="001E7ED0">
        <w:rPr>
          <w:rFonts w:ascii="宋体" w:hAnsi="宋体"/>
          <w:sz w:val="32"/>
          <w:szCs w:val="32"/>
        </w:rPr>
        <w:t>不受控制的</w:t>
      </w:r>
      <w:r w:rsidRPr="001E7ED0">
        <w:rPr>
          <w:rFonts w:ascii="宋体" w:hAnsi="宋体" w:hint="eastAsia"/>
          <w:sz w:val="32"/>
          <w:szCs w:val="32"/>
        </w:rPr>
        <w:t>“</w:t>
      </w:r>
      <w:r w:rsidRPr="001E7ED0">
        <w:rPr>
          <w:rFonts w:ascii="宋体" w:hAnsi="宋体"/>
          <w:sz w:val="32"/>
          <w:szCs w:val="32"/>
        </w:rPr>
        <w:t>连锁反应</w:t>
      </w:r>
      <w:r w:rsidRPr="001E7ED0">
        <w:rPr>
          <w:rFonts w:ascii="宋体" w:hAnsi="宋体" w:hint="eastAsia"/>
          <w:sz w:val="32"/>
          <w:szCs w:val="32"/>
        </w:rPr>
        <w:t>”将</w:t>
      </w:r>
      <w:r w:rsidRPr="001E7ED0">
        <w:rPr>
          <w:rFonts w:ascii="宋体" w:hAnsi="宋体"/>
          <w:sz w:val="32"/>
          <w:szCs w:val="32"/>
        </w:rPr>
        <w:t>严重危及36亿人。国际能源和原材料垄断</w:t>
      </w:r>
      <w:r w:rsidR="000B1B4F">
        <w:rPr>
          <w:rFonts w:ascii="宋体" w:hAnsi="宋体" w:hint="eastAsia"/>
          <w:sz w:val="32"/>
          <w:szCs w:val="32"/>
        </w:rPr>
        <w:t>组织对此熟视无睹，它</w:t>
      </w:r>
      <w:r w:rsidRPr="001E7ED0">
        <w:rPr>
          <w:rFonts w:ascii="宋体" w:hAnsi="宋体"/>
          <w:sz w:val="32"/>
          <w:szCs w:val="32"/>
        </w:rPr>
        <w:t>们不会</w:t>
      </w:r>
      <w:r w:rsidRPr="001E7ED0">
        <w:rPr>
          <w:rFonts w:ascii="宋体" w:hAnsi="宋体" w:hint="eastAsia"/>
          <w:sz w:val="32"/>
          <w:szCs w:val="32"/>
        </w:rPr>
        <w:t>放弃</w:t>
      </w:r>
      <w:r w:rsidRPr="001E7ED0">
        <w:rPr>
          <w:rFonts w:ascii="宋体" w:hAnsi="宋体"/>
          <w:sz w:val="32"/>
          <w:szCs w:val="32"/>
        </w:rPr>
        <w:t>进一步勘探</w:t>
      </w:r>
      <w:r w:rsidR="000B1B4F">
        <w:rPr>
          <w:rFonts w:ascii="宋体" w:hAnsi="宋体" w:hint="eastAsia"/>
          <w:sz w:val="32"/>
          <w:szCs w:val="32"/>
        </w:rPr>
        <w:t>和扩大开采化石能源</w:t>
      </w:r>
      <w:r w:rsidRPr="001E7ED0">
        <w:rPr>
          <w:rFonts w:ascii="宋体" w:hAnsi="宋体" w:hint="eastAsia"/>
          <w:sz w:val="32"/>
          <w:szCs w:val="32"/>
        </w:rPr>
        <w:t>的梦想</w:t>
      </w:r>
      <w:r w:rsidRPr="001E7ED0">
        <w:rPr>
          <w:rFonts w:ascii="宋体" w:hAnsi="宋体"/>
          <w:sz w:val="32"/>
          <w:szCs w:val="32"/>
        </w:rPr>
        <w:t>。2017年，仅100家超级垄断企业就造成了全球71%的工业温室气体排放。从2008年到2020年，全球煤炭产量增长了16.6%，石油产量增长了4.1%，天然气产量增长了27%。</w:t>
      </w:r>
    </w:p>
    <w:p w14:paraId="77DB9146" w14:textId="77777777" w:rsidR="001E7ED0" w:rsidRPr="000B1B4F" w:rsidRDefault="001E7ED0" w:rsidP="001E7ED0">
      <w:pPr>
        <w:spacing w:before="60" w:after="60" w:line="480" w:lineRule="exact"/>
        <w:ind w:firstLine="640"/>
        <w:rPr>
          <w:rFonts w:ascii="黑体" w:eastAsia="黑体" w:hAnsi="黑体"/>
          <w:sz w:val="32"/>
          <w:szCs w:val="32"/>
        </w:rPr>
      </w:pPr>
      <w:r w:rsidRPr="000B1B4F">
        <w:rPr>
          <w:rFonts w:ascii="黑体" w:eastAsia="黑体" w:hAnsi="黑体" w:hint="eastAsia"/>
          <w:sz w:val="32"/>
          <w:szCs w:val="32"/>
        </w:rPr>
        <w:t>有意为之的粮食与饥荒危机</w:t>
      </w:r>
    </w:p>
    <w:p w14:paraId="3D6127C9"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俄罗斯和乌克兰一共生产全球</w:t>
      </w:r>
      <w:r w:rsidRPr="001E7ED0">
        <w:rPr>
          <w:rFonts w:ascii="宋体" w:hAnsi="宋体"/>
          <w:sz w:val="32"/>
          <w:szCs w:val="32"/>
        </w:rPr>
        <w:t>64%的葵花籽油、23%的小麦和18%的玉米，因此在世界粮食出口中占有重要份额。俄罗斯对乌克兰的侵略战争破坏和掠夺了这些全球重要</w:t>
      </w:r>
      <w:r w:rsidRPr="001E7ED0">
        <w:rPr>
          <w:rFonts w:ascii="宋体" w:hAnsi="宋体" w:hint="eastAsia"/>
          <w:sz w:val="32"/>
          <w:szCs w:val="32"/>
        </w:rPr>
        <w:t>粮</w:t>
      </w:r>
      <w:r w:rsidRPr="001E7ED0">
        <w:rPr>
          <w:rFonts w:ascii="宋体" w:hAnsi="宋体" w:hint="eastAsia"/>
          <w:sz w:val="32"/>
          <w:szCs w:val="32"/>
        </w:rPr>
        <w:lastRenderedPageBreak/>
        <w:t>食</w:t>
      </w:r>
      <w:r w:rsidRPr="001E7ED0">
        <w:rPr>
          <w:rFonts w:ascii="宋体" w:hAnsi="宋体"/>
          <w:sz w:val="32"/>
          <w:szCs w:val="32"/>
        </w:rPr>
        <w:t>的生产和分配。根据联合国粮食及农业组织（UN Food and Agriculture Organization (FAO)）的数据，仅到2022年4月底，就有近2500万吨粮食滞留在乌克兰，被俄罗斯军队和布</w:t>
      </w:r>
      <w:r w:rsidRPr="001E7ED0">
        <w:rPr>
          <w:rFonts w:ascii="宋体" w:hAnsi="宋体" w:hint="eastAsia"/>
          <w:sz w:val="32"/>
          <w:szCs w:val="32"/>
        </w:rPr>
        <w:t>有水</w:t>
      </w:r>
      <w:r w:rsidRPr="001E7ED0">
        <w:rPr>
          <w:rFonts w:ascii="宋体" w:hAnsi="宋体"/>
          <w:sz w:val="32"/>
          <w:szCs w:val="32"/>
        </w:rPr>
        <w:t>雷的港口封锁。此外，帝国主义的制裁政策严重限制了这些生存</w:t>
      </w:r>
      <w:r w:rsidRPr="001E7ED0">
        <w:rPr>
          <w:rFonts w:ascii="宋体" w:hAnsi="宋体" w:hint="eastAsia"/>
          <w:sz w:val="32"/>
          <w:szCs w:val="32"/>
        </w:rPr>
        <w:t>必需</w:t>
      </w:r>
      <w:r w:rsidRPr="001E7ED0">
        <w:rPr>
          <w:rFonts w:ascii="宋体" w:hAnsi="宋体"/>
          <w:sz w:val="32"/>
          <w:szCs w:val="32"/>
        </w:rPr>
        <w:t>的食品向亚洲和非洲许多国家的出口。</w:t>
      </w:r>
    </w:p>
    <w:p w14:paraId="53401F83" w14:textId="6BB482F3"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因此，肆虐的粮食危机正在迅速升级为国际</w:t>
      </w:r>
      <w:r w:rsidR="001D629E">
        <w:rPr>
          <w:rFonts w:ascii="宋体" w:hAnsi="宋体" w:hint="eastAsia"/>
          <w:sz w:val="32"/>
          <w:szCs w:val="32"/>
        </w:rPr>
        <w:t>性的</w:t>
      </w:r>
      <w:r w:rsidRPr="001E7ED0">
        <w:rPr>
          <w:rFonts w:ascii="宋体" w:hAnsi="宋体" w:hint="eastAsia"/>
          <w:sz w:val="32"/>
          <w:szCs w:val="32"/>
        </w:rPr>
        <w:t>饥饿危机，造成着深远的经济、政治和社会后果。全世界已有</w:t>
      </w:r>
      <w:r w:rsidRPr="001E7ED0">
        <w:rPr>
          <w:rFonts w:ascii="宋体" w:hAnsi="宋体"/>
          <w:sz w:val="32"/>
          <w:szCs w:val="32"/>
        </w:rPr>
        <w:t>8.11亿人</w:t>
      </w:r>
      <w:r w:rsidRPr="001E7ED0">
        <w:rPr>
          <w:rFonts w:ascii="宋体" w:hAnsi="宋体" w:hint="eastAsia"/>
          <w:sz w:val="32"/>
          <w:szCs w:val="32"/>
        </w:rPr>
        <w:t>挨饿</w:t>
      </w:r>
      <w:r w:rsidRPr="001E7ED0">
        <w:rPr>
          <w:rFonts w:ascii="宋体" w:hAnsi="宋体"/>
          <w:sz w:val="32"/>
          <w:szCs w:val="32"/>
        </w:rPr>
        <w:t>，20亿人营养不良。2022年2月以来，世界各地的食品价格出现</w:t>
      </w:r>
      <w:r w:rsidRPr="001E7ED0">
        <w:rPr>
          <w:rFonts w:ascii="宋体" w:hAnsi="宋体" w:hint="eastAsia"/>
          <w:sz w:val="32"/>
          <w:szCs w:val="32"/>
        </w:rPr>
        <w:t>了</w:t>
      </w:r>
      <w:r w:rsidRPr="001E7ED0">
        <w:rPr>
          <w:rFonts w:ascii="宋体" w:hAnsi="宋体"/>
          <w:sz w:val="32"/>
          <w:szCs w:val="32"/>
        </w:rPr>
        <w:t>爆炸式上涨。为了利用主</w:t>
      </w:r>
      <w:r w:rsidRPr="001E7ED0">
        <w:rPr>
          <w:rFonts w:ascii="宋体" w:hAnsi="宋体" w:hint="eastAsia"/>
          <w:sz w:val="32"/>
          <w:szCs w:val="32"/>
        </w:rPr>
        <w:t>粮</w:t>
      </w:r>
      <w:r w:rsidRPr="001E7ED0">
        <w:rPr>
          <w:rFonts w:ascii="宋体" w:hAnsi="宋体"/>
          <w:sz w:val="32"/>
          <w:szCs w:val="32"/>
        </w:rPr>
        <w:t>的短缺</w:t>
      </w:r>
      <w:r w:rsidRPr="001E7ED0">
        <w:rPr>
          <w:rFonts w:ascii="宋体" w:hAnsi="宋体" w:hint="eastAsia"/>
          <w:sz w:val="32"/>
          <w:szCs w:val="32"/>
        </w:rPr>
        <w:t>来给</w:t>
      </w:r>
      <w:r w:rsidRPr="001E7ED0">
        <w:rPr>
          <w:rFonts w:ascii="宋体" w:hAnsi="宋体"/>
          <w:sz w:val="32"/>
          <w:szCs w:val="32"/>
        </w:rPr>
        <w:t>自己牟利，欧盟的农业垄断</w:t>
      </w:r>
      <w:r w:rsidRPr="001E7ED0">
        <w:rPr>
          <w:rFonts w:ascii="宋体" w:hAnsi="宋体" w:hint="eastAsia"/>
          <w:sz w:val="32"/>
          <w:szCs w:val="32"/>
        </w:rPr>
        <w:t>组织</w:t>
      </w:r>
      <w:r w:rsidRPr="001E7ED0">
        <w:rPr>
          <w:rFonts w:ascii="宋体" w:hAnsi="宋体"/>
          <w:sz w:val="32"/>
          <w:szCs w:val="32"/>
        </w:rPr>
        <w:t>正在推动扩大粮食生产，并</w:t>
      </w:r>
      <w:r w:rsidRPr="001E7ED0">
        <w:rPr>
          <w:rFonts w:ascii="宋体" w:hAnsi="宋体" w:hint="eastAsia"/>
          <w:sz w:val="32"/>
          <w:szCs w:val="32"/>
        </w:rPr>
        <w:t>哄抬</w:t>
      </w:r>
      <w:r w:rsidRPr="001E7ED0">
        <w:rPr>
          <w:rFonts w:ascii="宋体" w:hAnsi="宋体"/>
          <w:sz w:val="32"/>
          <w:szCs w:val="32"/>
        </w:rPr>
        <w:t>粮食价格。</w:t>
      </w:r>
    </w:p>
    <w:p w14:paraId="5E05C818" w14:textId="247049A6"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为了这一目的，有关农业领域环境保护的“苛刻”要求将被废止。现任德国联邦政府在联盟协议中提出的保护生物多样性的种种目标都已被束之高阁，例如：到</w:t>
      </w:r>
      <w:r w:rsidRPr="001E7ED0">
        <w:rPr>
          <w:rFonts w:ascii="宋体" w:hAnsi="宋体"/>
          <w:sz w:val="32"/>
          <w:szCs w:val="32"/>
        </w:rPr>
        <w:t>2030年实现25%的农业用地</w:t>
      </w:r>
      <w:r w:rsidRPr="001E7ED0">
        <w:rPr>
          <w:rFonts w:ascii="宋体" w:hAnsi="宋体" w:hint="eastAsia"/>
          <w:sz w:val="32"/>
          <w:szCs w:val="32"/>
        </w:rPr>
        <w:t>的</w:t>
      </w:r>
      <w:r w:rsidRPr="001E7ED0">
        <w:rPr>
          <w:rFonts w:ascii="宋体" w:hAnsi="宋体"/>
          <w:sz w:val="32"/>
          <w:szCs w:val="32"/>
        </w:rPr>
        <w:t>生态</w:t>
      </w:r>
      <w:r w:rsidR="00A73104">
        <w:rPr>
          <w:rFonts w:ascii="宋体" w:hAnsi="宋体" w:hint="eastAsia"/>
          <w:sz w:val="32"/>
          <w:szCs w:val="32"/>
        </w:rPr>
        <w:t>化</w:t>
      </w:r>
      <w:r w:rsidRPr="001E7ED0">
        <w:rPr>
          <w:rFonts w:ascii="宋体" w:hAnsi="宋体"/>
          <w:sz w:val="32"/>
          <w:szCs w:val="32"/>
        </w:rPr>
        <w:t>耕作</w:t>
      </w:r>
      <w:r w:rsidRPr="001E7ED0">
        <w:rPr>
          <w:rFonts w:ascii="宋体" w:hAnsi="宋体" w:hint="eastAsia"/>
          <w:sz w:val="32"/>
          <w:szCs w:val="32"/>
        </w:rPr>
        <w:t>；</w:t>
      </w:r>
      <w:r w:rsidRPr="001E7ED0">
        <w:rPr>
          <w:rFonts w:ascii="宋体" w:hAnsi="宋体"/>
          <w:sz w:val="32"/>
          <w:szCs w:val="32"/>
        </w:rPr>
        <w:t>从2023年起将4%的农田休耕</w:t>
      </w:r>
      <w:r w:rsidRPr="001E7ED0">
        <w:rPr>
          <w:rFonts w:ascii="宋体" w:hAnsi="宋体" w:hint="eastAsia"/>
          <w:sz w:val="32"/>
          <w:szCs w:val="32"/>
        </w:rPr>
        <w:t>；</w:t>
      </w:r>
      <w:r w:rsidRPr="001E7ED0">
        <w:rPr>
          <w:rFonts w:ascii="宋体" w:hAnsi="宋体"/>
          <w:sz w:val="32"/>
          <w:szCs w:val="32"/>
        </w:rPr>
        <w:t>将农药使用量减半等。</w:t>
      </w:r>
      <w:r w:rsidRPr="001E7ED0">
        <w:rPr>
          <w:rFonts w:ascii="宋体" w:hAnsi="宋体" w:hint="eastAsia"/>
          <w:sz w:val="32"/>
          <w:szCs w:val="32"/>
        </w:rPr>
        <w:t>鉴于当前地球</w:t>
      </w:r>
      <w:r w:rsidRPr="001E7ED0">
        <w:rPr>
          <w:rFonts w:ascii="宋体" w:hAnsi="宋体"/>
          <w:sz w:val="32"/>
          <w:szCs w:val="32"/>
        </w:rPr>
        <w:t>物种急剧灭绝</w:t>
      </w:r>
      <w:r w:rsidRPr="001E7ED0">
        <w:rPr>
          <w:rFonts w:ascii="宋体" w:hAnsi="宋体" w:hint="eastAsia"/>
          <w:sz w:val="32"/>
          <w:szCs w:val="32"/>
        </w:rPr>
        <w:t>的状况——</w:t>
      </w:r>
      <w:r w:rsidRPr="001E7ED0">
        <w:rPr>
          <w:rFonts w:ascii="宋体" w:hAnsi="宋体"/>
          <w:sz w:val="32"/>
          <w:szCs w:val="32"/>
        </w:rPr>
        <w:t>全世界100多万种</w:t>
      </w:r>
      <w:r w:rsidR="00852D06">
        <w:rPr>
          <w:rFonts w:ascii="宋体" w:hAnsi="宋体" w:hint="eastAsia"/>
          <w:sz w:val="32"/>
          <w:szCs w:val="32"/>
        </w:rPr>
        <w:t>生物</w:t>
      </w:r>
      <w:r w:rsidRPr="001E7ED0">
        <w:rPr>
          <w:rFonts w:ascii="宋体" w:hAnsi="宋体" w:hint="eastAsia"/>
          <w:sz w:val="32"/>
          <w:szCs w:val="32"/>
        </w:rPr>
        <w:t>正</w:t>
      </w:r>
      <w:r w:rsidRPr="001E7ED0">
        <w:rPr>
          <w:rFonts w:ascii="宋体" w:hAnsi="宋体"/>
          <w:sz w:val="32"/>
          <w:szCs w:val="32"/>
        </w:rPr>
        <w:t>面临</w:t>
      </w:r>
      <w:r w:rsidRPr="001E7ED0">
        <w:rPr>
          <w:rFonts w:ascii="宋体" w:hAnsi="宋体" w:hint="eastAsia"/>
          <w:sz w:val="32"/>
          <w:szCs w:val="32"/>
        </w:rPr>
        <w:t>灭绝</w:t>
      </w:r>
      <w:r w:rsidRPr="001E7ED0">
        <w:rPr>
          <w:rFonts w:ascii="宋体" w:hAnsi="宋体"/>
          <w:sz w:val="32"/>
          <w:szCs w:val="32"/>
        </w:rPr>
        <w:t>的威胁，这</w:t>
      </w:r>
      <w:r w:rsidRPr="001E7ED0">
        <w:rPr>
          <w:rFonts w:ascii="宋体" w:hAnsi="宋体" w:hint="eastAsia"/>
          <w:sz w:val="32"/>
          <w:szCs w:val="32"/>
        </w:rPr>
        <w:t>些举措将</w:t>
      </w:r>
      <w:r w:rsidRPr="001E7ED0">
        <w:rPr>
          <w:rFonts w:ascii="宋体" w:hAnsi="宋体"/>
          <w:sz w:val="32"/>
          <w:szCs w:val="32"/>
        </w:rPr>
        <w:t>是毁灭性的。</w:t>
      </w:r>
    </w:p>
    <w:p w14:paraId="1EDA22F4" w14:textId="77777777" w:rsidR="001E7ED0" w:rsidRPr="000B1B4F" w:rsidRDefault="001E7ED0" w:rsidP="001E7ED0">
      <w:pPr>
        <w:spacing w:before="60" w:after="60" w:line="480" w:lineRule="exact"/>
        <w:ind w:firstLine="640"/>
        <w:rPr>
          <w:rFonts w:ascii="黑体" w:eastAsia="黑体" w:hAnsi="黑体"/>
          <w:sz w:val="32"/>
          <w:szCs w:val="32"/>
        </w:rPr>
      </w:pPr>
      <w:r w:rsidRPr="000B1B4F">
        <w:rPr>
          <w:rFonts w:ascii="黑体" w:eastAsia="黑体" w:hAnsi="黑体" w:hint="eastAsia"/>
          <w:sz w:val="32"/>
          <w:szCs w:val="32"/>
        </w:rPr>
        <w:t>自然资源的过度开发</w:t>
      </w:r>
    </w:p>
    <w:p w14:paraId="317BA323" w14:textId="29F2862B" w:rsidR="001E7ED0" w:rsidRPr="001E7ED0" w:rsidRDefault="00852D06" w:rsidP="001E7ED0">
      <w:pPr>
        <w:spacing w:before="60" w:after="60" w:line="480" w:lineRule="exact"/>
        <w:ind w:firstLine="640"/>
        <w:rPr>
          <w:rFonts w:ascii="宋体" w:hAnsi="宋体"/>
          <w:sz w:val="32"/>
          <w:szCs w:val="32"/>
        </w:rPr>
      </w:pPr>
      <w:r w:rsidRPr="001E7ED0">
        <w:rPr>
          <w:rFonts w:ascii="宋体" w:hAnsi="宋体" w:hint="eastAsia"/>
          <w:sz w:val="32"/>
          <w:szCs w:val="32"/>
        </w:rPr>
        <w:t>2</w:t>
      </w:r>
      <w:r w:rsidRPr="001E7ED0">
        <w:rPr>
          <w:rFonts w:ascii="宋体" w:hAnsi="宋体"/>
          <w:sz w:val="32"/>
          <w:szCs w:val="32"/>
        </w:rPr>
        <w:t>021</w:t>
      </w:r>
      <w:r w:rsidRPr="001E7ED0">
        <w:rPr>
          <w:rFonts w:ascii="宋体" w:hAnsi="宋体" w:hint="eastAsia"/>
          <w:sz w:val="32"/>
          <w:szCs w:val="32"/>
        </w:rPr>
        <w:t>年</w:t>
      </w:r>
      <w:r>
        <w:rPr>
          <w:rFonts w:ascii="宋体" w:hAnsi="宋体" w:hint="eastAsia"/>
          <w:sz w:val="32"/>
          <w:szCs w:val="32"/>
        </w:rPr>
        <w:t>，</w:t>
      </w:r>
      <w:r w:rsidRPr="001E7ED0">
        <w:rPr>
          <w:rFonts w:ascii="宋体" w:hAnsi="宋体"/>
          <w:sz w:val="32"/>
          <w:szCs w:val="32"/>
        </w:rPr>
        <w:t>全球军备</w:t>
      </w:r>
      <w:r w:rsidRPr="001E7ED0">
        <w:rPr>
          <w:rFonts w:ascii="宋体" w:hAnsi="宋体" w:hint="eastAsia"/>
          <w:sz w:val="32"/>
          <w:szCs w:val="32"/>
        </w:rPr>
        <w:t>开支已</w:t>
      </w:r>
      <w:r w:rsidRPr="001E7ED0">
        <w:rPr>
          <w:rFonts w:ascii="宋体" w:hAnsi="宋体"/>
          <w:sz w:val="32"/>
          <w:szCs w:val="32"/>
        </w:rPr>
        <w:t>超过2万亿美元。</w:t>
      </w:r>
      <w:r w:rsidR="001E7ED0" w:rsidRPr="001E7ED0">
        <w:rPr>
          <w:rFonts w:ascii="宋体" w:hAnsi="宋体" w:hint="eastAsia"/>
          <w:sz w:val="32"/>
          <w:szCs w:val="32"/>
        </w:rPr>
        <w:t>全球军备的增加</w:t>
      </w:r>
      <w:r>
        <w:rPr>
          <w:rFonts w:ascii="宋体" w:hAnsi="宋体" w:hint="eastAsia"/>
          <w:sz w:val="32"/>
          <w:szCs w:val="32"/>
        </w:rPr>
        <w:t>，再加上战争，都</w:t>
      </w:r>
      <w:r w:rsidR="001E7ED0" w:rsidRPr="001E7ED0">
        <w:rPr>
          <w:rFonts w:ascii="宋体" w:hAnsi="宋体" w:hint="eastAsia"/>
          <w:sz w:val="32"/>
          <w:szCs w:val="32"/>
        </w:rPr>
        <w:t>是环境危机的决定性因素。</w:t>
      </w:r>
      <w:r w:rsidR="001E7ED0" w:rsidRPr="001E7ED0">
        <w:rPr>
          <w:rFonts w:ascii="宋体" w:hAnsi="宋体"/>
          <w:sz w:val="32"/>
          <w:szCs w:val="32"/>
        </w:rPr>
        <w:t>不仅数以万计的</w:t>
      </w:r>
      <w:r w:rsidR="001E7ED0" w:rsidRPr="001E7ED0">
        <w:rPr>
          <w:rFonts w:ascii="宋体" w:hAnsi="宋体" w:hint="eastAsia"/>
          <w:sz w:val="32"/>
          <w:szCs w:val="32"/>
        </w:rPr>
        <w:t>人</w:t>
      </w:r>
      <w:r w:rsidR="001E7ED0" w:rsidRPr="001E7ED0">
        <w:rPr>
          <w:rFonts w:ascii="宋体" w:hAnsi="宋体"/>
          <w:sz w:val="32"/>
          <w:szCs w:val="32"/>
        </w:rPr>
        <w:t>命和数百万人的</w:t>
      </w:r>
      <w:r w:rsidR="001E7ED0" w:rsidRPr="001E7ED0">
        <w:rPr>
          <w:rFonts w:ascii="宋体" w:hAnsi="宋体" w:hint="eastAsia"/>
          <w:sz w:val="32"/>
          <w:szCs w:val="32"/>
        </w:rPr>
        <w:t>生活环境</w:t>
      </w:r>
      <w:r w:rsidR="001E7ED0" w:rsidRPr="001E7ED0">
        <w:rPr>
          <w:rFonts w:ascii="宋体" w:hAnsi="宋体"/>
          <w:sz w:val="32"/>
          <w:szCs w:val="32"/>
        </w:rPr>
        <w:t>被</w:t>
      </w:r>
      <w:r w:rsidR="001E7ED0" w:rsidRPr="001E7ED0">
        <w:rPr>
          <w:rFonts w:ascii="宋体" w:hAnsi="宋体" w:hint="eastAsia"/>
          <w:sz w:val="32"/>
          <w:szCs w:val="32"/>
        </w:rPr>
        <w:t>摧毁</w:t>
      </w:r>
      <w:r w:rsidR="001E7ED0" w:rsidRPr="001E7ED0">
        <w:rPr>
          <w:rFonts w:ascii="宋体" w:hAnsi="宋体"/>
          <w:sz w:val="32"/>
          <w:szCs w:val="32"/>
        </w:rPr>
        <w:t>，</w:t>
      </w:r>
      <w:r w:rsidR="001E7ED0" w:rsidRPr="001E7ED0">
        <w:rPr>
          <w:rFonts w:ascii="宋体" w:hAnsi="宋体" w:hint="eastAsia"/>
          <w:sz w:val="32"/>
          <w:szCs w:val="32"/>
        </w:rPr>
        <w:t>而且地球</w:t>
      </w:r>
      <w:r w:rsidR="001E7ED0" w:rsidRPr="001E7ED0">
        <w:rPr>
          <w:rFonts w:ascii="宋体" w:hAnsi="宋体"/>
          <w:sz w:val="32"/>
          <w:szCs w:val="32"/>
        </w:rPr>
        <w:lastRenderedPageBreak/>
        <w:t>生物圈也</w:t>
      </w:r>
      <w:r w:rsidR="001E7ED0" w:rsidRPr="001E7ED0">
        <w:rPr>
          <w:rFonts w:ascii="宋体" w:hAnsi="宋体" w:hint="eastAsia"/>
          <w:sz w:val="32"/>
          <w:szCs w:val="32"/>
        </w:rPr>
        <w:t>被</w:t>
      </w:r>
      <w:r w:rsidR="001E7ED0" w:rsidRPr="001E7ED0">
        <w:rPr>
          <w:rFonts w:ascii="宋体" w:hAnsi="宋体"/>
          <w:sz w:val="32"/>
          <w:szCs w:val="32"/>
        </w:rPr>
        <w:t>加速破坏，原材料被浪费，全球变暖</w:t>
      </w:r>
      <w:r w:rsidR="001E7ED0" w:rsidRPr="001E7ED0">
        <w:rPr>
          <w:rFonts w:ascii="宋体" w:hAnsi="宋体" w:hint="eastAsia"/>
          <w:sz w:val="32"/>
          <w:szCs w:val="32"/>
        </w:rPr>
        <w:t>也进一步</w:t>
      </w:r>
      <w:r w:rsidR="001E7ED0" w:rsidRPr="001E7ED0">
        <w:rPr>
          <w:rFonts w:ascii="宋体" w:hAnsi="宋体"/>
          <w:sz w:val="32"/>
          <w:szCs w:val="32"/>
        </w:rPr>
        <w:t>加剧。</w:t>
      </w:r>
    </w:p>
    <w:p w14:paraId="6F2E4DE7" w14:textId="77777777"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仅美国军队的二氧化碳排放量就超过了瑞典这样的工业化国家。此外，由于军事基地和军事运输，资源被浪费，土地和水源被污染而不再可用。</w:t>
      </w:r>
    </w:p>
    <w:p w14:paraId="5E6F8F1A" w14:textId="55BD27BC" w:rsidR="001E7ED0" w:rsidRPr="001E7ED0"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随着战争的发展，一场区域性的环境灾难正在乌克兰蔓延。顿巴斯是地球上污染最严重的地区之一，那里有</w:t>
      </w:r>
      <w:r w:rsidRPr="001E7ED0">
        <w:rPr>
          <w:rFonts w:ascii="宋体" w:hAnsi="宋体"/>
          <w:sz w:val="32"/>
          <w:szCs w:val="32"/>
        </w:rPr>
        <w:t>900家大型工业工厂，其中包括248</w:t>
      </w:r>
      <w:r w:rsidRPr="001E7ED0">
        <w:rPr>
          <w:rFonts w:ascii="宋体" w:hAnsi="宋体" w:hint="eastAsia"/>
          <w:sz w:val="32"/>
          <w:szCs w:val="32"/>
        </w:rPr>
        <w:t>座</w:t>
      </w:r>
      <w:r w:rsidRPr="001E7ED0">
        <w:rPr>
          <w:rFonts w:ascii="宋体" w:hAnsi="宋体"/>
          <w:sz w:val="32"/>
          <w:szCs w:val="32"/>
        </w:rPr>
        <w:t>矿</w:t>
      </w:r>
      <w:r w:rsidRPr="001E7ED0">
        <w:rPr>
          <w:rFonts w:ascii="宋体" w:hAnsi="宋体" w:hint="eastAsia"/>
          <w:sz w:val="32"/>
          <w:szCs w:val="32"/>
        </w:rPr>
        <w:t>场</w:t>
      </w:r>
      <w:r w:rsidR="00852D06">
        <w:rPr>
          <w:rFonts w:ascii="宋体" w:hAnsi="宋体" w:hint="eastAsia"/>
          <w:sz w:val="32"/>
          <w:szCs w:val="32"/>
        </w:rPr>
        <w:t>、</w:t>
      </w:r>
      <w:r w:rsidRPr="001E7ED0">
        <w:rPr>
          <w:rFonts w:ascii="宋体" w:hAnsi="宋体"/>
          <w:sz w:val="32"/>
          <w:szCs w:val="32"/>
        </w:rPr>
        <w:t>177</w:t>
      </w:r>
      <w:r w:rsidRPr="001E7ED0">
        <w:rPr>
          <w:rFonts w:ascii="宋体" w:hAnsi="宋体" w:hint="eastAsia"/>
          <w:sz w:val="32"/>
          <w:szCs w:val="32"/>
        </w:rPr>
        <w:t>座</w:t>
      </w:r>
      <w:r w:rsidRPr="001E7ED0">
        <w:rPr>
          <w:rFonts w:ascii="宋体" w:hAnsi="宋体"/>
          <w:sz w:val="32"/>
          <w:szCs w:val="32"/>
        </w:rPr>
        <w:t>危险化工厂</w:t>
      </w:r>
      <w:r w:rsidR="00852D06">
        <w:rPr>
          <w:rFonts w:ascii="宋体" w:hAnsi="宋体" w:hint="eastAsia"/>
          <w:sz w:val="32"/>
          <w:szCs w:val="32"/>
        </w:rPr>
        <w:t>、</w:t>
      </w:r>
      <w:r w:rsidRPr="001E7ED0">
        <w:rPr>
          <w:rFonts w:ascii="宋体" w:hAnsi="宋体"/>
          <w:sz w:val="32"/>
          <w:szCs w:val="32"/>
        </w:rPr>
        <w:t>113</w:t>
      </w:r>
      <w:r w:rsidRPr="001E7ED0">
        <w:rPr>
          <w:rFonts w:ascii="宋体" w:hAnsi="宋体" w:hint="eastAsia"/>
          <w:sz w:val="32"/>
          <w:szCs w:val="32"/>
        </w:rPr>
        <w:t>座</w:t>
      </w:r>
      <w:r w:rsidRPr="001E7ED0">
        <w:rPr>
          <w:rFonts w:ascii="宋体" w:hAnsi="宋体"/>
          <w:sz w:val="32"/>
          <w:szCs w:val="32"/>
        </w:rPr>
        <w:t>使用放射性物质的工厂。到2021年，地下水已经</w:t>
      </w:r>
      <w:r w:rsidRPr="001E7ED0">
        <w:rPr>
          <w:rFonts w:ascii="宋体" w:hAnsi="宋体" w:hint="eastAsia"/>
          <w:sz w:val="32"/>
          <w:szCs w:val="32"/>
        </w:rPr>
        <w:t>被普遍</w:t>
      </w:r>
      <w:r w:rsidRPr="001E7ED0">
        <w:rPr>
          <w:rFonts w:ascii="宋体" w:hAnsi="宋体"/>
          <w:sz w:val="32"/>
          <w:szCs w:val="32"/>
        </w:rPr>
        <w:t>污染，</w:t>
      </w:r>
      <w:r w:rsidRPr="001E7ED0">
        <w:rPr>
          <w:rFonts w:ascii="宋体" w:hAnsi="宋体" w:hint="eastAsia"/>
          <w:sz w:val="32"/>
          <w:szCs w:val="32"/>
        </w:rPr>
        <w:t>这</w:t>
      </w:r>
      <w:r w:rsidRPr="001E7ED0">
        <w:rPr>
          <w:rFonts w:ascii="宋体" w:hAnsi="宋体"/>
          <w:sz w:val="32"/>
          <w:szCs w:val="32"/>
        </w:rPr>
        <w:t>主要是</w:t>
      </w:r>
      <w:r w:rsidRPr="001E7ED0">
        <w:rPr>
          <w:rFonts w:ascii="宋体" w:hAnsi="宋体" w:hint="eastAsia"/>
          <w:sz w:val="32"/>
          <w:szCs w:val="32"/>
        </w:rPr>
        <w:t>因为</w:t>
      </w:r>
      <w:r w:rsidRPr="001E7ED0">
        <w:rPr>
          <w:rFonts w:ascii="宋体" w:hAnsi="宋体"/>
          <w:sz w:val="32"/>
          <w:szCs w:val="32"/>
        </w:rPr>
        <w:t>矿</w:t>
      </w:r>
      <w:r w:rsidRPr="001E7ED0">
        <w:rPr>
          <w:rFonts w:ascii="宋体" w:hAnsi="宋体" w:hint="eastAsia"/>
          <w:sz w:val="32"/>
          <w:szCs w:val="32"/>
        </w:rPr>
        <w:t>场</w:t>
      </w:r>
      <w:r w:rsidRPr="001E7ED0">
        <w:rPr>
          <w:rFonts w:ascii="宋体" w:hAnsi="宋体"/>
          <w:sz w:val="32"/>
          <w:szCs w:val="32"/>
        </w:rPr>
        <w:t>被淹，</w:t>
      </w:r>
      <w:r w:rsidR="00852D06">
        <w:rPr>
          <w:rFonts w:ascii="宋体" w:hAnsi="宋体" w:hint="eastAsia"/>
          <w:sz w:val="32"/>
          <w:szCs w:val="32"/>
        </w:rPr>
        <w:t>致使</w:t>
      </w:r>
      <w:r w:rsidRPr="001E7ED0">
        <w:rPr>
          <w:rFonts w:ascii="宋体" w:hAnsi="宋体"/>
          <w:sz w:val="32"/>
          <w:szCs w:val="32"/>
        </w:rPr>
        <w:t>约340万人无法</w:t>
      </w:r>
      <w:r w:rsidRPr="001E7ED0">
        <w:rPr>
          <w:rFonts w:ascii="宋体" w:hAnsi="宋体" w:hint="eastAsia"/>
          <w:sz w:val="32"/>
          <w:szCs w:val="32"/>
        </w:rPr>
        <w:t>获</w:t>
      </w:r>
      <w:r w:rsidR="00852D06">
        <w:rPr>
          <w:rFonts w:ascii="宋体" w:hAnsi="宋体" w:hint="eastAsia"/>
          <w:sz w:val="32"/>
          <w:szCs w:val="32"/>
        </w:rPr>
        <w:t>得</w:t>
      </w:r>
      <w:r w:rsidRPr="001E7ED0">
        <w:rPr>
          <w:rFonts w:ascii="宋体" w:hAnsi="宋体"/>
          <w:sz w:val="32"/>
          <w:szCs w:val="32"/>
        </w:rPr>
        <w:t>干净的水。</w:t>
      </w:r>
      <w:r w:rsidRPr="001E7ED0">
        <w:rPr>
          <w:rFonts w:ascii="宋体" w:hAnsi="宋体" w:hint="eastAsia"/>
          <w:sz w:val="32"/>
          <w:szCs w:val="32"/>
        </w:rPr>
        <w:t>而</w:t>
      </w:r>
      <w:r w:rsidRPr="001E7ED0">
        <w:rPr>
          <w:rFonts w:ascii="宋体" w:hAnsi="宋体"/>
          <w:sz w:val="32"/>
          <w:szCs w:val="32"/>
        </w:rPr>
        <w:t>像</w:t>
      </w:r>
      <w:r w:rsidRPr="001E7ED0">
        <w:rPr>
          <w:rFonts w:ascii="宋体" w:hAnsi="宋体" w:hint="eastAsia"/>
          <w:sz w:val="32"/>
          <w:szCs w:val="32"/>
        </w:rPr>
        <w:t>在</w:t>
      </w:r>
      <w:r w:rsidRPr="001E7ED0">
        <w:rPr>
          <w:rFonts w:ascii="宋体" w:hAnsi="宋体"/>
          <w:sz w:val="32"/>
          <w:szCs w:val="32"/>
        </w:rPr>
        <w:t>马里乌波尔</w:t>
      </w:r>
      <w:r w:rsidRPr="001E7ED0">
        <w:rPr>
          <w:rFonts w:ascii="宋体" w:hAnsi="宋体" w:hint="eastAsia"/>
          <w:sz w:val="32"/>
          <w:szCs w:val="32"/>
        </w:rPr>
        <w:t>那样</w:t>
      </w:r>
      <w:r w:rsidRPr="001E7ED0">
        <w:rPr>
          <w:rFonts w:ascii="宋体" w:hAnsi="宋体"/>
          <w:sz w:val="32"/>
          <w:szCs w:val="32"/>
        </w:rPr>
        <w:t>对钢铁厂的轰炸</w:t>
      </w:r>
      <w:r w:rsidRPr="001E7ED0">
        <w:rPr>
          <w:rFonts w:ascii="宋体" w:hAnsi="宋体" w:hint="eastAsia"/>
          <w:sz w:val="32"/>
          <w:szCs w:val="32"/>
        </w:rPr>
        <w:t>，</w:t>
      </w:r>
      <w:r w:rsidRPr="001E7ED0">
        <w:rPr>
          <w:rFonts w:ascii="宋体" w:hAnsi="宋体"/>
          <w:sz w:val="32"/>
          <w:szCs w:val="32"/>
        </w:rPr>
        <w:t>释放了大量的超级毒素和重金属。因此，整个地区可能</w:t>
      </w:r>
      <w:r w:rsidR="00852D06">
        <w:rPr>
          <w:rFonts w:ascii="宋体" w:hAnsi="宋体" w:hint="eastAsia"/>
          <w:sz w:val="32"/>
          <w:szCs w:val="32"/>
        </w:rPr>
        <w:t>变得</w:t>
      </w:r>
      <w:r w:rsidRPr="001E7ED0">
        <w:rPr>
          <w:rFonts w:ascii="宋体" w:hAnsi="宋体"/>
          <w:sz w:val="32"/>
          <w:szCs w:val="32"/>
        </w:rPr>
        <w:t>在很长一段时间内不适</w:t>
      </w:r>
      <w:r w:rsidRPr="001E7ED0">
        <w:rPr>
          <w:rFonts w:ascii="宋体" w:hAnsi="宋体" w:hint="eastAsia"/>
          <w:sz w:val="32"/>
          <w:szCs w:val="32"/>
        </w:rPr>
        <w:t>宜</w:t>
      </w:r>
      <w:r w:rsidRPr="001E7ED0">
        <w:rPr>
          <w:rFonts w:ascii="宋体" w:hAnsi="宋体"/>
          <w:sz w:val="32"/>
          <w:szCs w:val="32"/>
        </w:rPr>
        <w:t>居住。</w:t>
      </w:r>
    </w:p>
    <w:p w14:paraId="1983C531" w14:textId="0F28ACE6" w:rsidR="00212BEB" w:rsidRDefault="001E7ED0" w:rsidP="001E7ED0">
      <w:pPr>
        <w:spacing w:before="60" w:after="60" w:line="480" w:lineRule="exact"/>
        <w:ind w:firstLine="640"/>
        <w:rPr>
          <w:rFonts w:ascii="宋体" w:hAnsi="宋体"/>
          <w:sz w:val="32"/>
          <w:szCs w:val="32"/>
        </w:rPr>
      </w:pPr>
      <w:r w:rsidRPr="001E7ED0">
        <w:rPr>
          <w:rFonts w:ascii="宋体" w:hAnsi="宋体" w:hint="eastAsia"/>
          <w:sz w:val="32"/>
          <w:szCs w:val="32"/>
        </w:rPr>
        <w:t>在世界生态危机中，帝国主义世界体系的整体衰败和过时都暴露了出来。人民群众认识到并自觉地应对这一进程，以便在工人阶级的领导下、在真正的社会主义观点的指导下开展改变社会的环境保护斗争，是至关重要的。</w:t>
      </w:r>
    </w:p>
    <w:p w14:paraId="3E3E7DC8"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8"/>
          <w:footnotePr>
            <w:numRestart w:val="eachSect"/>
          </w:footnotePr>
          <w:type w:val="continuous"/>
          <w:pgSz w:w="10318" w:h="14570"/>
          <w:pgMar w:top="1440" w:right="1077" w:bottom="1440" w:left="1077" w:header="851" w:footer="992" w:gutter="0"/>
          <w:pgNumType w:start="1"/>
          <w:cols w:space="425"/>
          <w:docGrid w:type="lines" w:linePitch="312"/>
        </w:sectPr>
      </w:pPr>
    </w:p>
    <w:p w14:paraId="3906A107" w14:textId="77777777" w:rsidR="00CD5BE3" w:rsidRPr="00225C9B" w:rsidRDefault="00CD5BE3" w:rsidP="00CD5BE3">
      <w:pPr>
        <w:pStyle w:val="1"/>
        <w:rPr>
          <w:noProof/>
        </w:rPr>
      </w:pPr>
      <w:bookmarkStart w:id="14" w:name="_Toc140948893"/>
      <w:r w:rsidRPr="00225C9B">
        <w:rPr>
          <w:rFonts w:ascii="黑体" w:eastAsia="黑体" w:hAnsi="黑体" w:hint="eastAsia"/>
          <w:sz w:val="48"/>
          <w:szCs w:val="48"/>
        </w:rPr>
        <w:lastRenderedPageBreak/>
        <w:t>近期剪报</w:t>
      </w:r>
      <w:bookmarkEnd w:id="14"/>
      <w:r w:rsidRPr="00225C9B">
        <w:rPr>
          <w:noProof/>
        </w:rPr>
        <w:t xml:space="preserve"> </w:t>
      </w:r>
    </w:p>
    <w:p w14:paraId="5B65DA5A" w14:textId="6D769CB0" w:rsidR="006D7C2E" w:rsidRDefault="006D7C2E" w:rsidP="006D7C2E">
      <w:pPr>
        <w:spacing w:beforeLines="30" w:before="114" w:afterLines="30" w:after="114" w:line="240" w:lineRule="auto"/>
        <w:ind w:firstLineChars="0" w:firstLine="0"/>
        <w:jc w:val="center"/>
        <w:rPr>
          <w:noProof/>
        </w:rPr>
      </w:pPr>
      <w:r>
        <w:rPr>
          <w:noProof/>
        </w:rPr>
        <w:drawing>
          <wp:inline distT="0" distB="0" distL="0" distR="0" wp14:anchorId="489092CE" wp14:editId="60D3DA45">
            <wp:extent cx="4758617" cy="3312000"/>
            <wp:effectExtent l="19050" t="19050" r="4445" b="3175"/>
            <wp:docPr id="320291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1799" name=""/>
                    <pic:cNvPicPr/>
                  </pic:nvPicPr>
                  <pic:blipFill>
                    <a:blip r:embed="rId29"/>
                    <a:stretch>
                      <a:fillRect/>
                    </a:stretch>
                  </pic:blipFill>
                  <pic:spPr>
                    <a:xfrm>
                      <a:off x="0" y="0"/>
                      <a:ext cx="4758617" cy="3312000"/>
                    </a:xfrm>
                    <a:prstGeom prst="rect">
                      <a:avLst/>
                    </a:prstGeom>
                    <a:ln>
                      <a:solidFill>
                        <a:schemeClr val="tx1"/>
                      </a:solidFill>
                    </a:ln>
                  </pic:spPr>
                </pic:pic>
              </a:graphicData>
            </a:graphic>
          </wp:inline>
        </w:drawing>
      </w:r>
      <w:r w:rsidRPr="006D7C2E">
        <w:rPr>
          <w:noProof/>
        </w:rPr>
        <w:t xml:space="preserve"> </w:t>
      </w:r>
      <w:r>
        <w:rPr>
          <w:noProof/>
        </w:rPr>
        <w:drawing>
          <wp:inline distT="0" distB="0" distL="0" distR="0" wp14:anchorId="7A65FEA6" wp14:editId="20CBB853">
            <wp:extent cx="4453550" cy="3312000"/>
            <wp:effectExtent l="19050" t="19050" r="4445" b="3175"/>
            <wp:docPr id="17356364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36411" name=""/>
                    <pic:cNvPicPr/>
                  </pic:nvPicPr>
                  <pic:blipFill>
                    <a:blip r:embed="rId30"/>
                    <a:stretch>
                      <a:fillRect/>
                    </a:stretch>
                  </pic:blipFill>
                  <pic:spPr>
                    <a:xfrm>
                      <a:off x="0" y="0"/>
                      <a:ext cx="4453550" cy="3312000"/>
                    </a:xfrm>
                    <a:prstGeom prst="rect">
                      <a:avLst/>
                    </a:prstGeom>
                    <a:ln>
                      <a:solidFill>
                        <a:schemeClr val="tx1"/>
                      </a:solidFill>
                    </a:ln>
                  </pic:spPr>
                </pic:pic>
              </a:graphicData>
            </a:graphic>
          </wp:inline>
        </w:drawing>
      </w:r>
    </w:p>
    <w:p w14:paraId="42A1593D" w14:textId="3CD985D2" w:rsidR="006D7C2E" w:rsidRDefault="006D7C2E" w:rsidP="006D7C2E">
      <w:pPr>
        <w:spacing w:beforeLines="30" w:before="114" w:afterLines="30" w:after="114" w:line="240" w:lineRule="auto"/>
        <w:ind w:firstLineChars="0" w:firstLine="0"/>
        <w:jc w:val="center"/>
        <w:rPr>
          <w:rFonts w:ascii="仿宋" w:eastAsia="仿宋" w:hAnsi="仿宋"/>
        </w:rPr>
      </w:pPr>
      <w:r>
        <w:rPr>
          <w:noProof/>
        </w:rPr>
        <w:drawing>
          <wp:inline distT="0" distB="0" distL="0" distR="0" wp14:anchorId="4C33C1EF" wp14:editId="78A3BEBE">
            <wp:extent cx="4302439" cy="5040000"/>
            <wp:effectExtent l="19050" t="19050" r="3175" b="8255"/>
            <wp:docPr id="1918581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1022" name=""/>
                    <pic:cNvPicPr/>
                  </pic:nvPicPr>
                  <pic:blipFill>
                    <a:blip r:embed="rId31"/>
                    <a:stretch>
                      <a:fillRect/>
                    </a:stretch>
                  </pic:blipFill>
                  <pic:spPr>
                    <a:xfrm>
                      <a:off x="0" y="0"/>
                      <a:ext cx="4302439" cy="5040000"/>
                    </a:xfrm>
                    <a:prstGeom prst="rect">
                      <a:avLst/>
                    </a:prstGeom>
                    <a:ln>
                      <a:solidFill>
                        <a:schemeClr val="tx1"/>
                      </a:solidFill>
                    </a:ln>
                  </pic:spPr>
                </pic:pic>
              </a:graphicData>
            </a:graphic>
          </wp:inline>
        </w:drawing>
      </w:r>
      <w:r>
        <w:rPr>
          <w:rFonts w:ascii="仿宋" w:eastAsia="仿宋" w:hAnsi="仿宋" w:hint="eastAsia"/>
        </w:rPr>
        <w:t xml:space="preserve"> </w:t>
      </w:r>
      <w:r w:rsidR="007E5A8B">
        <w:rPr>
          <w:noProof/>
        </w:rPr>
        <w:drawing>
          <wp:inline distT="0" distB="0" distL="0" distR="0" wp14:anchorId="2A0D7410" wp14:editId="3D6D17B0">
            <wp:extent cx="4861737" cy="5040000"/>
            <wp:effectExtent l="19050" t="19050" r="0" b="8255"/>
            <wp:docPr id="2027889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89111" name=""/>
                    <pic:cNvPicPr/>
                  </pic:nvPicPr>
                  <pic:blipFill>
                    <a:blip r:embed="rId32"/>
                    <a:stretch>
                      <a:fillRect/>
                    </a:stretch>
                  </pic:blipFill>
                  <pic:spPr>
                    <a:xfrm>
                      <a:off x="0" y="0"/>
                      <a:ext cx="4861737" cy="5040000"/>
                    </a:xfrm>
                    <a:prstGeom prst="rect">
                      <a:avLst/>
                    </a:prstGeom>
                    <a:ln>
                      <a:solidFill>
                        <a:schemeClr val="tx1"/>
                      </a:solidFill>
                    </a:ln>
                  </pic:spPr>
                </pic:pic>
              </a:graphicData>
            </a:graphic>
          </wp:inline>
        </w:drawing>
      </w:r>
    </w:p>
    <w:p w14:paraId="25B7543A" w14:textId="02741E2B" w:rsidR="006D7C2E" w:rsidRDefault="006D7C2E" w:rsidP="006D7C2E">
      <w:pPr>
        <w:spacing w:beforeLines="30" w:before="114" w:afterLines="30" w:after="114" w:line="240" w:lineRule="auto"/>
        <w:ind w:firstLineChars="0" w:firstLine="0"/>
        <w:jc w:val="center"/>
        <w:rPr>
          <w:rFonts w:ascii="仿宋" w:eastAsia="仿宋" w:hAnsi="仿宋"/>
        </w:rPr>
      </w:pPr>
      <w:r>
        <w:rPr>
          <w:noProof/>
        </w:rPr>
        <w:drawing>
          <wp:inline distT="0" distB="0" distL="0" distR="0" wp14:anchorId="3BB6004F" wp14:editId="6B793958">
            <wp:extent cx="7715250" cy="3269341"/>
            <wp:effectExtent l="19050" t="19050" r="0" b="7620"/>
            <wp:docPr id="853054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54989" name=""/>
                    <pic:cNvPicPr/>
                  </pic:nvPicPr>
                  <pic:blipFill>
                    <a:blip r:embed="rId33"/>
                    <a:stretch>
                      <a:fillRect/>
                    </a:stretch>
                  </pic:blipFill>
                  <pic:spPr>
                    <a:xfrm>
                      <a:off x="0" y="0"/>
                      <a:ext cx="7736420" cy="3278312"/>
                    </a:xfrm>
                    <a:prstGeom prst="rect">
                      <a:avLst/>
                    </a:prstGeom>
                    <a:ln>
                      <a:solidFill>
                        <a:schemeClr val="tx1"/>
                      </a:solidFill>
                    </a:ln>
                  </pic:spPr>
                </pic:pic>
              </a:graphicData>
            </a:graphic>
          </wp:inline>
        </w:drawing>
      </w:r>
    </w:p>
    <w:p w14:paraId="6868D857" w14:textId="77777777" w:rsidR="006D7C2E" w:rsidRDefault="006D7C2E"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p w14:paraId="5A92D834" w14:textId="1A7E4D45" w:rsidR="006D7C2E" w:rsidRDefault="006D7C2E" w:rsidP="006D7C2E">
      <w:pPr>
        <w:spacing w:before="30" w:after="30" w:line="240" w:lineRule="auto"/>
        <w:ind w:firstLineChars="0" w:firstLine="0"/>
        <w:jc w:val="center"/>
        <w:rPr>
          <w:rFonts w:ascii="仿宋" w:eastAsia="仿宋" w:hAnsi="仿宋"/>
        </w:rPr>
      </w:pPr>
      <w:r>
        <w:rPr>
          <w:noProof/>
        </w:rPr>
        <w:lastRenderedPageBreak/>
        <w:drawing>
          <wp:inline distT="0" distB="0" distL="0" distR="0" wp14:anchorId="10B1603E" wp14:editId="4DAFD0B0">
            <wp:extent cx="3823910" cy="5328000"/>
            <wp:effectExtent l="19050" t="19050" r="5715" b="6350"/>
            <wp:docPr id="1474396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96046" name=""/>
                    <pic:cNvPicPr/>
                  </pic:nvPicPr>
                  <pic:blipFill>
                    <a:blip r:embed="rId34"/>
                    <a:stretch>
                      <a:fillRect/>
                    </a:stretch>
                  </pic:blipFill>
                  <pic:spPr>
                    <a:xfrm>
                      <a:off x="0" y="0"/>
                      <a:ext cx="3823910" cy="5328000"/>
                    </a:xfrm>
                    <a:prstGeom prst="rect">
                      <a:avLst/>
                    </a:prstGeom>
                    <a:ln>
                      <a:solidFill>
                        <a:schemeClr val="tx1"/>
                      </a:solidFill>
                    </a:ln>
                  </pic:spPr>
                </pic:pic>
              </a:graphicData>
            </a:graphic>
          </wp:inline>
        </w:drawing>
      </w:r>
      <w:r>
        <w:rPr>
          <w:rFonts w:ascii="仿宋" w:eastAsia="仿宋" w:hAnsi="仿宋" w:hint="eastAsia"/>
        </w:rPr>
        <w:t xml:space="preserve"> </w:t>
      </w:r>
      <w:r>
        <w:rPr>
          <w:noProof/>
        </w:rPr>
        <w:drawing>
          <wp:inline distT="0" distB="0" distL="0" distR="0" wp14:anchorId="07CEFC16" wp14:editId="5F79D100">
            <wp:extent cx="5336894" cy="5328000"/>
            <wp:effectExtent l="19050" t="19050" r="0" b="6350"/>
            <wp:docPr id="1268516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16390" name=""/>
                    <pic:cNvPicPr/>
                  </pic:nvPicPr>
                  <pic:blipFill>
                    <a:blip r:embed="rId35"/>
                    <a:stretch>
                      <a:fillRect/>
                    </a:stretch>
                  </pic:blipFill>
                  <pic:spPr>
                    <a:xfrm>
                      <a:off x="0" y="0"/>
                      <a:ext cx="5336894" cy="5328000"/>
                    </a:xfrm>
                    <a:prstGeom prst="rect">
                      <a:avLst/>
                    </a:prstGeom>
                    <a:ln>
                      <a:solidFill>
                        <a:schemeClr val="tx1"/>
                      </a:solidFill>
                    </a:ln>
                  </pic:spPr>
                </pic:pic>
              </a:graphicData>
            </a:graphic>
          </wp:inline>
        </w:drawing>
      </w:r>
    </w:p>
    <w:p w14:paraId="126C2FC7" w14:textId="77C0FB48" w:rsidR="006D7C2E" w:rsidRDefault="006D7C2E" w:rsidP="006D7C2E">
      <w:pPr>
        <w:spacing w:before="30" w:after="30" w:line="240" w:lineRule="auto"/>
        <w:ind w:firstLineChars="0" w:firstLine="0"/>
        <w:jc w:val="center"/>
        <w:rPr>
          <w:rFonts w:ascii="仿宋" w:eastAsia="仿宋" w:hAnsi="仿宋"/>
        </w:rPr>
      </w:pPr>
      <w:r>
        <w:rPr>
          <w:noProof/>
        </w:rPr>
        <w:drawing>
          <wp:inline distT="0" distB="0" distL="0" distR="0" wp14:anchorId="49A3F661" wp14:editId="44186AAB">
            <wp:extent cx="9324340" cy="5119370"/>
            <wp:effectExtent l="19050" t="19050" r="0" b="5080"/>
            <wp:docPr id="47527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74834" name=""/>
                    <pic:cNvPicPr/>
                  </pic:nvPicPr>
                  <pic:blipFill>
                    <a:blip r:embed="rId36"/>
                    <a:stretch>
                      <a:fillRect/>
                    </a:stretch>
                  </pic:blipFill>
                  <pic:spPr>
                    <a:xfrm>
                      <a:off x="0" y="0"/>
                      <a:ext cx="9324340" cy="5119370"/>
                    </a:xfrm>
                    <a:prstGeom prst="rect">
                      <a:avLst/>
                    </a:prstGeom>
                    <a:ln>
                      <a:solidFill>
                        <a:schemeClr val="tx1"/>
                      </a:solidFill>
                    </a:ln>
                  </pic:spPr>
                </pic:pic>
              </a:graphicData>
            </a:graphic>
          </wp:inline>
        </w:drawing>
      </w:r>
    </w:p>
    <w:p w14:paraId="794BB826" w14:textId="4508AC66" w:rsidR="006D7C2E" w:rsidRDefault="006D7C2E"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p w14:paraId="55136854" w14:textId="406F4615" w:rsidR="006D7C2E" w:rsidRDefault="006D7C2E" w:rsidP="006D7C2E">
      <w:pPr>
        <w:spacing w:before="30" w:after="30" w:line="240" w:lineRule="auto"/>
        <w:ind w:firstLineChars="0" w:firstLine="0"/>
        <w:jc w:val="center"/>
        <w:rPr>
          <w:rFonts w:ascii="仿宋" w:eastAsia="仿宋" w:hAnsi="仿宋"/>
        </w:rPr>
      </w:pPr>
      <w:r>
        <w:rPr>
          <w:noProof/>
        </w:rPr>
        <w:lastRenderedPageBreak/>
        <w:drawing>
          <wp:inline distT="0" distB="0" distL="0" distR="0" wp14:anchorId="15137FB9" wp14:editId="2FD38BE3">
            <wp:extent cx="5528878" cy="8784000"/>
            <wp:effectExtent l="19050" t="19050" r="0" b="0"/>
            <wp:docPr id="2079741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41640" name=""/>
                    <pic:cNvPicPr/>
                  </pic:nvPicPr>
                  <pic:blipFill>
                    <a:blip r:embed="rId37"/>
                    <a:stretch>
                      <a:fillRect/>
                    </a:stretch>
                  </pic:blipFill>
                  <pic:spPr>
                    <a:xfrm>
                      <a:off x="0" y="0"/>
                      <a:ext cx="5528878" cy="8784000"/>
                    </a:xfrm>
                    <a:prstGeom prst="rect">
                      <a:avLst/>
                    </a:prstGeom>
                    <a:ln>
                      <a:solidFill>
                        <a:schemeClr val="tx1"/>
                      </a:solidFill>
                    </a:ln>
                  </pic:spPr>
                </pic:pic>
              </a:graphicData>
            </a:graphic>
          </wp:inline>
        </w:drawing>
      </w:r>
      <w:r>
        <w:rPr>
          <w:rFonts w:ascii="仿宋" w:eastAsia="仿宋" w:hAnsi="仿宋"/>
        </w:rPr>
        <w:t xml:space="preserve"> </w:t>
      </w:r>
      <w:r>
        <w:rPr>
          <w:noProof/>
        </w:rPr>
        <w:drawing>
          <wp:inline distT="0" distB="0" distL="0" distR="0" wp14:anchorId="079A7688" wp14:editId="6CF0500B">
            <wp:extent cx="3652389" cy="8784000"/>
            <wp:effectExtent l="19050" t="19050" r="5715" b="0"/>
            <wp:docPr id="1843037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7686" name=""/>
                    <pic:cNvPicPr/>
                  </pic:nvPicPr>
                  <pic:blipFill>
                    <a:blip r:embed="rId38"/>
                    <a:stretch>
                      <a:fillRect/>
                    </a:stretch>
                  </pic:blipFill>
                  <pic:spPr>
                    <a:xfrm>
                      <a:off x="0" y="0"/>
                      <a:ext cx="3652389" cy="8784000"/>
                    </a:xfrm>
                    <a:prstGeom prst="rect">
                      <a:avLst/>
                    </a:prstGeom>
                    <a:ln>
                      <a:solidFill>
                        <a:schemeClr val="tx1"/>
                      </a:solidFill>
                    </a:ln>
                  </pic:spPr>
                </pic:pic>
              </a:graphicData>
            </a:graphic>
          </wp:inline>
        </w:drawing>
      </w:r>
      <w:r w:rsidRPr="006D7C2E">
        <w:rPr>
          <w:noProof/>
        </w:rPr>
        <w:t xml:space="preserve"> </w:t>
      </w:r>
    </w:p>
    <w:p w14:paraId="7CA98BF9" w14:textId="4A8FEF18" w:rsidR="007E5A8B" w:rsidRPr="006D7C2E" w:rsidRDefault="006D7C2E"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p w14:paraId="73260740" w14:textId="77777777" w:rsidR="006D7C2E" w:rsidRDefault="006D7C2E" w:rsidP="006D7C2E">
      <w:pPr>
        <w:spacing w:before="30" w:after="30" w:line="240" w:lineRule="auto"/>
        <w:ind w:firstLineChars="0" w:firstLine="0"/>
        <w:jc w:val="center"/>
        <w:rPr>
          <w:rFonts w:ascii="仿宋" w:eastAsia="仿宋" w:hAnsi="仿宋"/>
        </w:rPr>
      </w:pPr>
      <w:r>
        <w:rPr>
          <w:noProof/>
        </w:rPr>
        <w:lastRenderedPageBreak/>
        <w:drawing>
          <wp:inline distT="0" distB="0" distL="0" distR="0" wp14:anchorId="41FD1B31" wp14:editId="5EB49FC6">
            <wp:extent cx="9324340" cy="7282180"/>
            <wp:effectExtent l="19050" t="19050" r="0" b="0"/>
            <wp:docPr id="1164323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23684" name=""/>
                    <pic:cNvPicPr/>
                  </pic:nvPicPr>
                  <pic:blipFill>
                    <a:blip r:embed="rId39"/>
                    <a:stretch>
                      <a:fillRect/>
                    </a:stretch>
                  </pic:blipFill>
                  <pic:spPr>
                    <a:xfrm>
                      <a:off x="0" y="0"/>
                      <a:ext cx="9324340" cy="7282180"/>
                    </a:xfrm>
                    <a:prstGeom prst="rect">
                      <a:avLst/>
                    </a:prstGeom>
                    <a:ln>
                      <a:solidFill>
                        <a:schemeClr val="tx1"/>
                      </a:solidFill>
                    </a:ln>
                  </pic:spPr>
                </pic:pic>
              </a:graphicData>
            </a:graphic>
          </wp:inline>
        </w:drawing>
      </w:r>
    </w:p>
    <w:p w14:paraId="1435362D" w14:textId="6CD91E66" w:rsidR="008E48AF" w:rsidRDefault="008E48AF" w:rsidP="006D7C2E">
      <w:pPr>
        <w:spacing w:before="30" w:after="30" w:line="240" w:lineRule="auto"/>
        <w:ind w:firstLineChars="0" w:firstLine="0"/>
        <w:jc w:val="right"/>
        <w:rPr>
          <w:rFonts w:ascii="仿宋" w:eastAsia="仿宋" w:hAnsi="仿宋"/>
        </w:rPr>
      </w:pPr>
      <w:r w:rsidRPr="00225C9B">
        <w:rPr>
          <w:rFonts w:ascii="仿宋" w:eastAsia="仿宋" w:hAnsi="仿宋" w:hint="eastAsia"/>
        </w:rPr>
        <w:t>来源：《参考消息》</w:t>
      </w:r>
    </w:p>
    <w:sectPr w:rsidR="008E48AF" w:rsidSect="00037B9D">
      <w:footerReference w:type="default" r:id="rId40"/>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72AA2" w14:textId="77777777" w:rsidR="00C72240" w:rsidRDefault="00C72240">
      <w:pPr>
        <w:spacing w:line="240" w:lineRule="auto"/>
        <w:ind w:firstLine="560"/>
      </w:pPr>
      <w:r>
        <w:separator/>
      </w:r>
    </w:p>
  </w:endnote>
  <w:endnote w:type="continuationSeparator" w:id="0">
    <w:p w14:paraId="6D106824" w14:textId="77777777" w:rsidR="00C72240" w:rsidRDefault="00C72240">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2E552" w14:textId="77777777" w:rsidR="00C72240" w:rsidRDefault="00C72240">
      <w:pPr>
        <w:spacing w:line="240" w:lineRule="auto"/>
        <w:ind w:firstLine="560"/>
      </w:pPr>
      <w:r>
        <w:separator/>
      </w:r>
    </w:p>
  </w:footnote>
  <w:footnote w:type="continuationSeparator" w:id="0">
    <w:p w14:paraId="054CF377" w14:textId="77777777" w:rsidR="00C72240" w:rsidRDefault="00C72240">
      <w:pPr>
        <w:spacing w:line="240" w:lineRule="auto"/>
        <w:ind w:firstLine="560"/>
      </w:pPr>
      <w:r>
        <w:continuationSeparator/>
      </w:r>
    </w:p>
  </w:footnote>
  <w:footnote w:id="1">
    <w:p w14:paraId="49822D87" w14:textId="29EDF13F" w:rsidR="006D6CB3" w:rsidRDefault="006D6CB3" w:rsidP="006D6CB3">
      <w:pPr>
        <w:pStyle w:val="ab"/>
        <w:ind w:firstLine="420"/>
        <w:jc w:val="left"/>
      </w:pPr>
      <w:r>
        <w:rPr>
          <w:rStyle w:val="af0"/>
        </w:rPr>
        <w:t>[1]</w:t>
      </w:r>
      <w:r>
        <w:t xml:space="preserve"> </w:t>
      </w:r>
      <w:r w:rsidRPr="006D6CB3">
        <w:rPr>
          <w:rFonts w:hint="eastAsia"/>
        </w:rPr>
        <w:t>三人被捕后，数百人</w:t>
      </w:r>
      <w:r>
        <w:rPr>
          <w:rFonts w:hint="eastAsia"/>
        </w:rPr>
        <w:t>举行</w:t>
      </w:r>
      <w:r w:rsidRPr="006D6CB3">
        <w:rPr>
          <w:rFonts w:hint="eastAsia"/>
        </w:rPr>
        <w:t>抗议；政府指责三人策划“波尔布特式的农民革命”。后来在羁押期间，三人给柬埔寨首相洪森写了道歉信</w:t>
      </w:r>
      <w:r>
        <w:rPr>
          <w:rFonts w:hint="eastAsia"/>
        </w:rPr>
        <w:t>，</w:t>
      </w:r>
      <w:r w:rsidRPr="006D6CB3">
        <w:rPr>
          <w:rFonts w:hint="eastAsia"/>
        </w:rPr>
        <w:t>录制了道歉视频，承认自己受境外势力支持企图制造混乱，请求政府宽大处理，并承诺不再反对政府。</w:t>
      </w:r>
      <w:r w:rsidRPr="006D6CB3">
        <w:rPr>
          <w:rFonts w:hint="eastAsia"/>
        </w:rPr>
        <w:t>5</w:t>
      </w:r>
      <w:r w:rsidRPr="006D6CB3">
        <w:rPr>
          <w:rFonts w:hint="eastAsia"/>
        </w:rPr>
        <w:t>月</w:t>
      </w:r>
      <w:r w:rsidRPr="006D6CB3">
        <w:rPr>
          <w:rFonts w:hint="eastAsia"/>
        </w:rPr>
        <w:t>30</w:t>
      </w:r>
      <w:r w:rsidRPr="006D6CB3">
        <w:rPr>
          <w:rFonts w:hint="eastAsia"/>
        </w:rPr>
        <w:t>日，法院同意保释三人，置于司法监视下，</w:t>
      </w:r>
      <w:r>
        <w:rPr>
          <w:rFonts w:hint="eastAsia"/>
        </w:rPr>
        <w:t>同时</w:t>
      </w:r>
      <w:r w:rsidRPr="006D6CB3">
        <w:rPr>
          <w:rFonts w:hint="eastAsia"/>
        </w:rPr>
        <w:t>也允许</w:t>
      </w:r>
      <w:r w:rsidR="001D629E">
        <w:rPr>
          <w:rFonts w:hint="eastAsia"/>
        </w:rPr>
        <w:t>其所属</w:t>
      </w:r>
      <w:r w:rsidRPr="006D6CB3">
        <w:rPr>
          <w:rFonts w:hint="eastAsia"/>
        </w:rPr>
        <w:t>组织继续活动。</w:t>
      </w:r>
    </w:p>
    <w:p w14:paraId="22BB46FF" w14:textId="779C7D5C" w:rsidR="006D6CB3" w:rsidRPr="006D6CB3" w:rsidRDefault="006D6CB3" w:rsidP="006D6CB3">
      <w:pPr>
        <w:pStyle w:val="ab"/>
        <w:ind w:firstLine="420"/>
        <w:jc w:val="left"/>
      </w:pPr>
      <w:r w:rsidRPr="006D6CB3">
        <w:rPr>
          <w:rFonts w:hint="eastAsia"/>
        </w:rPr>
        <w:t>参考：</w:t>
      </w:r>
      <w:r w:rsidRPr="006D6CB3">
        <w:rPr>
          <w:rFonts w:hint="eastAsia"/>
        </w:rPr>
        <w:t xml:space="preserve"> </w:t>
      </w:r>
      <w:hyperlink r:id="rId1" w:history="1">
        <w:r w:rsidRPr="00953C53">
          <w:rPr>
            <w:rStyle w:val="af"/>
            <w:rFonts w:hint="eastAsia"/>
          </w:rPr>
          <w:t>https://www.cambodianess.com/article/ccfc-leaders-released-on-bail</w:t>
        </w:r>
      </w:hyperlink>
      <w:r>
        <w:t xml:space="preserve"> </w:t>
      </w:r>
      <w:r w:rsidRPr="006D6CB3">
        <w:rPr>
          <w:rFonts w:hint="eastAsia"/>
        </w:rPr>
        <w:t>——译注</w:t>
      </w:r>
    </w:p>
  </w:footnote>
  <w:footnote w:id="2">
    <w:p w14:paraId="601A54EB" w14:textId="77777777" w:rsidR="00B75C9E" w:rsidRDefault="00B75C9E" w:rsidP="00B75C9E">
      <w:pPr>
        <w:pStyle w:val="ab"/>
        <w:ind w:firstLine="420"/>
      </w:pPr>
      <w:r>
        <w:rPr>
          <w:rStyle w:val="af0"/>
        </w:rPr>
        <w:t>[1]</w:t>
      </w:r>
      <w:r>
        <w:t xml:space="preserve"> </w:t>
      </w:r>
      <w:r>
        <w:rPr>
          <w:rFonts w:hint="eastAsia"/>
        </w:rPr>
        <w:t>列宁，《国家与革命》（</w:t>
      </w:r>
      <w:r>
        <w:rPr>
          <w:rFonts w:hint="eastAsia"/>
        </w:rPr>
        <w:t>1917</w:t>
      </w:r>
      <w:r>
        <w:rPr>
          <w:rFonts w:hint="eastAsia"/>
        </w:rPr>
        <w:t>年）</w:t>
      </w:r>
    </w:p>
    <w:p w14:paraId="12DFDCA9" w14:textId="1810EAF3" w:rsidR="00B75C9E" w:rsidRPr="00B75C9E" w:rsidRDefault="00000000" w:rsidP="00B75C9E">
      <w:pPr>
        <w:pStyle w:val="ab"/>
        <w:ind w:firstLine="420"/>
      </w:pPr>
      <w:hyperlink r:id="rId2" w:history="1">
        <w:r w:rsidR="00B75C9E" w:rsidRPr="00166F32">
          <w:rPr>
            <w:rStyle w:val="af"/>
          </w:rPr>
          <w:t>https://www.marxists.org/chinese/lenin/191708-09/04.htm</w:t>
        </w:r>
      </w:hyperlink>
      <w:r w:rsidR="00B75C9E">
        <w:t xml:space="preserve"> </w:t>
      </w:r>
      <w:r w:rsidR="00B75C9E">
        <w:rPr>
          <w:rFonts w:hint="eastAsia"/>
        </w:rPr>
        <w:t>——译注</w:t>
      </w:r>
    </w:p>
  </w:footnote>
  <w:footnote w:id="3">
    <w:p w14:paraId="5A57CEB3" w14:textId="1F3EC553" w:rsidR="001E7ED0" w:rsidRDefault="001E7ED0">
      <w:pPr>
        <w:pStyle w:val="ab"/>
        <w:ind w:firstLine="420"/>
      </w:pPr>
      <w:r>
        <w:rPr>
          <w:rStyle w:val="af0"/>
        </w:rPr>
        <w:t>[1]</w:t>
      </w:r>
      <w:r>
        <w:t xml:space="preserve"> </w:t>
      </w:r>
      <w:r w:rsidR="006235AE" w:rsidRPr="006235AE">
        <w:rPr>
          <w:rFonts w:hint="eastAsia"/>
        </w:rPr>
        <w:t>罗伯特·哈贝克</w:t>
      </w:r>
      <w:r w:rsidR="006235AE">
        <w:rPr>
          <w:rFonts w:hint="eastAsia"/>
        </w:rPr>
        <w:t>是来自</w:t>
      </w:r>
      <w:r w:rsidRPr="001E7ED0">
        <w:rPr>
          <w:rFonts w:hint="eastAsia"/>
        </w:rPr>
        <w:t>联盟</w:t>
      </w:r>
      <w:r w:rsidRPr="001E7ED0">
        <w:rPr>
          <w:rFonts w:hint="eastAsia"/>
        </w:rPr>
        <w:t>90/</w:t>
      </w:r>
      <w:r w:rsidRPr="001E7ED0">
        <w:rPr>
          <w:rFonts w:hint="eastAsia"/>
        </w:rPr>
        <w:t>绿党（</w:t>
      </w:r>
      <w:r w:rsidRPr="001E7ED0">
        <w:rPr>
          <w:rFonts w:hint="eastAsia"/>
        </w:rPr>
        <w:t>Alliance 90/The Greens</w:t>
      </w:r>
      <w:r w:rsidRPr="001E7ED0">
        <w:rPr>
          <w:rFonts w:hint="eastAsia"/>
        </w:rPr>
        <w:t>）的政客。</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7953483">
    <w:abstractNumId w:val="9"/>
  </w:num>
  <w:num w:numId="2" w16cid:durableId="724764910">
    <w:abstractNumId w:val="7"/>
  </w:num>
  <w:num w:numId="3" w16cid:durableId="201523217">
    <w:abstractNumId w:val="4"/>
  </w:num>
  <w:num w:numId="4" w16cid:durableId="620842400">
    <w:abstractNumId w:val="5"/>
  </w:num>
  <w:num w:numId="5" w16cid:durableId="405342386">
    <w:abstractNumId w:val="3"/>
  </w:num>
  <w:num w:numId="6" w16cid:durableId="1952011447">
    <w:abstractNumId w:val="6"/>
  </w:num>
  <w:num w:numId="7" w16cid:durableId="2045012437">
    <w:abstractNumId w:val="1"/>
  </w:num>
  <w:num w:numId="8" w16cid:durableId="923223964">
    <w:abstractNumId w:val="2"/>
  </w:num>
  <w:num w:numId="9" w16cid:durableId="2060353334">
    <w:abstractNumId w:val="0"/>
  </w:num>
  <w:num w:numId="10" w16cid:durableId="1876044192">
    <w:abstractNumId w:val="10"/>
  </w:num>
  <w:num w:numId="11" w16cid:durableId="1394816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44C0"/>
    <w:rsid w:val="00006D71"/>
    <w:rsid w:val="00026B7D"/>
    <w:rsid w:val="000277A0"/>
    <w:rsid w:val="00037B9D"/>
    <w:rsid w:val="00046362"/>
    <w:rsid w:val="00052269"/>
    <w:rsid w:val="00054F47"/>
    <w:rsid w:val="00056A24"/>
    <w:rsid w:val="000571F9"/>
    <w:rsid w:val="00062F99"/>
    <w:rsid w:val="00072A97"/>
    <w:rsid w:val="00077560"/>
    <w:rsid w:val="000778FD"/>
    <w:rsid w:val="0008751F"/>
    <w:rsid w:val="0009206B"/>
    <w:rsid w:val="00094FBF"/>
    <w:rsid w:val="000A16D5"/>
    <w:rsid w:val="000A27C3"/>
    <w:rsid w:val="000B1B4F"/>
    <w:rsid w:val="000C0880"/>
    <w:rsid w:val="000C0E54"/>
    <w:rsid w:val="000E315E"/>
    <w:rsid w:val="000E3B36"/>
    <w:rsid w:val="000E5C52"/>
    <w:rsid w:val="000E74A8"/>
    <w:rsid w:val="000F18ED"/>
    <w:rsid w:val="000F26D5"/>
    <w:rsid w:val="000F5F83"/>
    <w:rsid w:val="0010443F"/>
    <w:rsid w:val="00104563"/>
    <w:rsid w:val="00107F33"/>
    <w:rsid w:val="00117CBB"/>
    <w:rsid w:val="00121D28"/>
    <w:rsid w:val="0013141C"/>
    <w:rsid w:val="00152689"/>
    <w:rsid w:val="0016315B"/>
    <w:rsid w:val="00170ECB"/>
    <w:rsid w:val="00175149"/>
    <w:rsid w:val="0017582E"/>
    <w:rsid w:val="00186A7D"/>
    <w:rsid w:val="00195312"/>
    <w:rsid w:val="001D363A"/>
    <w:rsid w:val="001D629E"/>
    <w:rsid w:val="001E7ED0"/>
    <w:rsid w:val="001F3A71"/>
    <w:rsid w:val="001F51DE"/>
    <w:rsid w:val="001F6930"/>
    <w:rsid w:val="002055A1"/>
    <w:rsid w:val="0020648A"/>
    <w:rsid w:val="002112B6"/>
    <w:rsid w:val="00211D96"/>
    <w:rsid w:val="00212BEB"/>
    <w:rsid w:val="00212F46"/>
    <w:rsid w:val="00216A1F"/>
    <w:rsid w:val="00223ADF"/>
    <w:rsid w:val="0022491D"/>
    <w:rsid w:val="00225C9B"/>
    <w:rsid w:val="0023084A"/>
    <w:rsid w:val="002346D4"/>
    <w:rsid w:val="00234B85"/>
    <w:rsid w:val="002358C1"/>
    <w:rsid w:val="00243823"/>
    <w:rsid w:val="0024511B"/>
    <w:rsid w:val="0025686A"/>
    <w:rsid w:val="002610E3"/>
    <w:rsid w:val="00265AC2"/>
    <w:rsid w:val="00266E7E"/>
    <w:rsid w:val="00271D38"/>
    <w:rsid w:val="00272722"/>
    <w:rsid w:val="0027405C"/>
    <w:rsid w:val="00274A17"/>
    <w:rsid w:val="00281C40"/>
    <w:rsid w:val="00283B3E"/>
    <w:rsid w:val="00290569"/>
    <w:rsid w:val="00290878"/>
    <w:rsid w:val="002A2ECA"/>
    <w:rsid w:val="002B0523"/>
    <w:rsid w:val="002B2439"/>
    <w:rsid w:val="002B2D96"/>
    <w:rsid w:val="002B6C7A"/>
    <w:rsid w:val="002B703C"/>
    <w:rsid w:val="002B772E"/>
    <w:rsid w:val="002C106A"/>
    <w:rsid w:val="002C1D57"/>
    <w:rsid w:val="002C528B"/>
    <w:rsid w:val="002D7DB6"/>
    <w:rsid w:val="002E69F2"/>
    <w:rsid w:val="002E79CE"/>
    <w:rsid w:val="003017E2"/>
    <w:rsid w:val="00301F0D"/>
    <w:rsid w:val="00302F80"/>
    <w:rsid w:val="00304788"/>
    <w:rsid w:val="00305C91"/>
    <w:rsid w:val="00305D74"/>
    <w:rsid w:val="00306E76"/>
    <w:rsid w:val="00312CDC"/>
    <w:rsid w:val="00317A1F"/>
    <w:rsid w:val="00324C93"/>
    <w:rsid w:val="00326CA0"/>
    <w:rsid w:val="003351AC"/>
    <w:rsid w:val="003446DC"/>
    <w:rsid w:val="00360C68"/>
    <w:rsid w:val="00374487"/>
    <w:rsid w:val="00375334"/>
    <w:rsid w:val="00383290"/>
    <w:rsid w:val="00392362"/>
    <w:rsid w:val="00397E83"/>
    <w:rsid w:val="003A4E7F"/>
    <w:rsid w:val="003A6707"/>
    <w:rsid w:val="003B166F"/>
    <w:rsid w:val="003B208E"/>
    <w:rsid w:val="003C1817"/>
    <w:rsid w:val="003C2E13"/>
    <w:rsid w:val="003D122D"/>
    <w:rsid w:val="003E0423"/>
    <w:rsid w:val="003E424C"/>
    <w:rsid w:val="003E43EE"/>
    <w:rsid w:val="003E7BAE"/>
    <w:rsid w:val="003F00BE"/>
    <w:rsid w:val="003F309B"/>
    <w:rsid w:val="003F638C"/>
    <w:rsid w:val="004066F7"/>
    <w:rsid w:val="00410A09"/>
    <w:rsid w:val="00420871"/>
    <w:rsid w:val="00420B81"/>
    <w:rsid w:val="00420E8E"/>
    <w:rsid w:val="00436E6B"/>
    <w:rsid w:val="004428AE"/>
    <w:rsid w:val="004430E4"/>
    <w:rsid w:val="00445D2E"/>
    <w:rsid w:val="00447DAE"/>
    <w:rsid w:val="00451AB2"/>
    <w:rsid w:val="00455D09"/>
    <w:rsid w:val="00456585"/>
    <w:rsid w:val="004729FE"/>
    <w:rsid w:val="0047373D"/>
    <w:rsid w:val="00483FB2"/>
    <w:rsid w:val="00485C1B"/>
    <w:rsid w:val="0049177C"/>
    <w:rsid w:val="0049225C"/>
    <w:rsid w:val="004974DF"/>
    <w:rsid w:val="004B3AAA"/>
    <w:rsid w:val="004C3244"/>
    <w:rsid w:val="004D5281"/>
    <w:rsid w:val="004D7609"/>
    <w:rsid w:val="004E0917"/>
    <w:rsid w:val="004E098B"/>
    <w:rsid w:val="004E2BF4"/>
    <w:rsid w:val="004F2030"/>
    <w:rsid w:val="004F5D38"/>
    <w:rsid w:val="004F61CC"/>
    <w:rsid w:val="00503069"/>
    <w:rsid w:val="005051CF"/>
    <w:rsid w:val="00507A5E"/>
    <w:rsid w:val="00511BCC"/>
    <w:rsid w:val="00512EC8"/>
    <w:rsid w:val="00517F52"/>
    <w:rsid w:val="0052502B"/>
    <w:rsid w:val="00526057"/>
    <w:rsid w:val="0052645F"/>
    <w:rsid w:val="00534F5F"/>
    <w:rsid w:val="00544623"/>
    <w:rsid w:val="00550D20"/>
    <w:rsid w:val="00551F7F"/>
    <w:rsid w:val="005534CD"/>
    <w:rsid w:val="00553D30"/>
    <w:rsid w:val="00555AE5"/>
    <w:rsid w:val="00560DC7"/>
    <w:rsid w:val="00566439"/>
    <w:rsid w:val="00566D37"/>
    <w:rsid w:val="00570AE5"/>
    <w:rsid w:val="00570B59"/>
    <w:rsid w:val="005754FB"/>
    <w:rsid w:val="005806EB"/>
    <w:rsid w:val="00595489"/>
    <w:rsid w:val="005A28A8"/>
    <w:rsid w:val="005A6EED"/>
    <w:rsid w:val="005A7ECB"/>
    <w:rsid w:val="005B152A"/>
    <w:rsid w:val="005C1A4B"/>
    <w:rsid w:val="005C7CF9"/>
    <w:rsid w:val="005D0FCB"/>
    <w:rsid w:val="005D3965"/>
    <w:rsid w:val="005E2F97"/>
    <w:rsid w:val="005E5F91"/>
    <w:rsid w:val="005F0AB8"/>
    <w:rsid w:val="005F2711"/>
    <w:rsid w:val="005F6B04"/>
    <w:rsid w:val="00600D38"/>
    <w:rsid w:val="00603861"/>
    <w:rsid w:val="006055CF"/>
    <w:rsid w:val="006066CB"/>
    <w:rsid w:val="00606CEB"/>
    <w:rsid w:val="00611AD0"/>
    <w:rsid w:val="006235AE"/>
    <w:rsid w:val="0063000E"/>
    <w:rsid w:val="00644229"/>
    <w:rsid w:val="006505A9"/>
    <w:rsid w:val="00653416"/>
    <w:rsid w:val="00654C42"/>
    <w:rsid w:val="00656EEA"/>
    <w:rsid w:val="00661293"/>
    <w:rsid w:val="00670A70"/>
    <w:rsid w:val="006862EE"/>
    <w:rsid w:val="00686EBA"/>
    <w:rsid w:val="006A0630"/>
    <w:rsid w:val="006A39C2"/>
    <w:rsid w:val="006A480A"/>
    <w:rsid w:val="006A6474"/>
    <w:rsid w:val="006B394D"/>
    <w:rsid w:val="006B682E"/>
    <w:rsid w:val="006B6CF5"/>
    <w:rsid w:val="006C25F3"/>
    <w:rsid w:val="006D3BFE"/>
    <w:rsid w:val="006D6CB3"/>
    <w:rsid w:val="006D7C2E"/>
    <w:rsid w:val="006F19D7"/>
    <w:rsid w:val="006F693B"/>
    <w:rsid w:val="007012A3"/>
    <w:rsid w:val="00703525"/>
    <w:rsid w:val="00710976"/>
    <w:rsid w:val="00715DB3"/>
    <w:rsid w:val="00721B0B"/>
    <w:rsid w:val="00723088"/>
    <w:rsid w:val="00726D51"/>
    <w:rsid w:val="007279F4"/>
    <w:rsid w:val="0073184C"/>
    <w:rsid w:val="00744E13"/>
    <w:rsid w:val="00750A45"/>
    <w:rsid w:val="00751222"/>
    <w:rsid w:val="007551D0"/>
    <w:rsid w:val="007554EF"/>
    <w:rsid w:val="00757BB6"/>
    <w:rsid w:val="0076323E"/>
    <w:rsid w:val="00766F92"/>
    <w:rsid w:val="00767855"/>
    <w:rsid w:val="00772B7C"/>
    <w:rsid w:val="00780D03"/>
    <w:rsid w:val="00790BB6"/>
    <w:rsid w:val="007A4945"/>
    <w:rsid w:val="007B0A1F"/>
    <w:rsid w:val="007B1082"/>
    <w:rsid w:val="007B5848"/>
    <w:rsid w:val="007C661C"/>
    <w:rsid w:val="007D0339"/>
    <w:rsid w:val="007E437A"/>
    <w:rsid w:val="007E5A8B"/>
    <w:rsid w:val="00804C06"/>
    <w:rsid w:val="00827DFF"/>
    <w:rsid w:val="0083315C"/>
    <w:rsid w:val="008355E7"/>
    <w:rsid w:val="0083658A"/>
    <w:rsid w:val="0084148D"/>
    <w:rsid w:val="00852202"/>
    <w:rsid w:val="00852D06"/>
    <w:rsid w:val="008603B6"/>
    <w:rsid w:val="0087229D"/>
    <w:rsid w:val="0087351E"/>
    <w:rsid w:val="00886DE1"/>
    <w:rsid w:val="008B43AF"/>
    <w:rsid w:val="008C1795"/>
    <w:rsid w:val="008C2291"/>
    <w:rsid w:val="008C26A9"/>
    <w:rsid w:val="008C3F2C"/>
    <w:rsid w:val="008E3F2F"/>
    <w:rsid w:val="008E48AF"/>
    <w:rsid w:val="008F615F"/>
    <w:rsid w:val="008F61C4"/>
    <w:rsid w:val="00900CD7"/>
    <w:rsid w:val="00912463"/>
    <w:rsid w:val="00920064"/>
    <w:rsid w:val="009218B8"/>
    <w:rsid w:val="00921FB7"/>
    <w:rsid w:val="00932B3F"/>
    <w:rsid w:val="00934F37"/>
    <w:rsid w:val="009360FE"/>
    <w:rsid w:val="00944366"/>
    <w:rsid w:val="00952C7A"/>
    <w:rsid w:val="00957B44"/>
    <w:rsid w:val="009600F7"/>
    <w:rsid w:val="00961E17"/>
    <w:rsid w:val="009662A5"/>
    <w:rsid w:val="0097164D"/>
    <w:rsid w:val="0097780B"/>
    <w:rsid w:val="00991F72"/>
    <w:rsid w:val="00997384"/>
    <w:rsid w:val="0099788B"/>
    <w:rsid w:val="009A2434"/>
    <w:rsid w:val="009A26EE"/>
    <w:rsid w:val="009B1EFB"/>
    <w:rsid w:val="009B540A"/>
    <w:rsid w:val="009D2B63"/>
    <w:rsid w:val="009E4D28"/>
    <w:rsid w:val="009E6A74"/>
    <w:rsid w:val="009E77F2"/>
    <w:rsid w:val="009F5F29"/>
    <w:rsid w:val="00A00A1E"/>
    <w:rsid w:val="00A03D7E"/>
    <w:rsid w:val="00A0477C"/>
    <w:rsid w:val="00A15640"/>
    <w:rsid w:val="00A20052"/>
    <w:rsid w:val="00A21AE8"/>
    <w:rsid w:val="00A2251E"/>
    <w:rsid w:val="00A40EBF"/>
    <w:rsid w:val="00A440A1"/>
    <w:rsid w:val="00A444F2"/>
    <w:rsid w:val="00A44A7D"/>
    <w:rsid w:val="00A513E8"/>
    <w:rsid w:val="00A51586"/>
    <w:rsid w:val="00A66881"/>
    <w:rsid w:val="00A71916"/>
    <w:rsid w:val="00A73104"/>
    <w:rsid w:val="00A85396"/>
    <w:rsid w:val="00A976A3"/>
    <w:rsid w:val="00AA2BF7"/>
    <w:rsid w:val="00AA451F"/>
    <w:rsid w:val="00AB498D"/>
    <w:rsid w:val="00AB5CAE"/>
    <w:rsid w:val="00AB5FF0"/>
    <w:rsid w:val="00AC21B0"/>
    <w:rsid w:val="00AD1E91"/>
    <w:rsid w:val="00AD34A0"/>
    <w:rsid w:val="00AD4CE9"/>
    <w:rsid w:val="00AE012A"/>
    <w:rsid w:val="00AE087C"/>
    <w:rsid w:val="00AE1619"/>
    <w:rsid w:val="00AF6954"/>
    <w:rsid w:val="00B00C1D"/>
    <w:rsid w:val="00B03042"/>
    <w:rsid w:val="00B051AA"/>
    <w:rsid w:val="00B069C8"/>
    <w:rsid w:val="00B16356"/>
    <w:rsid w:val="00B23D4B"/>
    <w:rsid w:val="00B33D45"/>
    <w:rsid w:val="00B46A70"/>
    <w:rsid w:val="00B51B7D"/>
    <w:rsid w:val="00B60B03"/>
    <w:rsid w:val="00B731C5"/>
    <w:rsid w:val="00B75C9E"/>
    <w:rsid w:val="00B81ABD"/>
    <w:rsid w:val="00B836CB"/>
    <w:rsid w:val="00B92F73"/>
    <w:rsid w:val="00B9552A"/>
    <w:rsid w:val="00BA074C"/>
    <w:rsid w:val="00BA5B57"/>
    <w:rsid w:val="00BB3198"/>
    <w:rsid w:val="00BB608A"/>
    <w:rsid w:val="00BB63BF"/>
    <w:rsid w:val="00BC5265"/>
    <w:rsid w:val="00BD0C80"/>
    <w:rsid w:val="00BD1CC0"/>
    <w:rsid w:val="00BD3255"/>
    <w:rsid w:val="00BD4CCF"/>
    <w:rsid w:val="00BD549B"/>
    <w:rsid w:val="00BE3B2C"/>
    <w:rsid w:val="00BE5B7F"/>
    <w:rsid w:val="00BE7445"/>
    <w:rsid w:val="00BE7802"/>
    <w:rsid w:val="00BF3DD8"/>
    <w:rsid w:val="00C02E55"/>
    <w:rsid w:val="00C26B75"/>
    <w:rsid w:val="00C27DBB"/>
    <w:rsid w:val="00C300E9"/>
    <w:rsid w:val="00C35E90"/>
    <w:rsid w:val="00C36C3D"/>
    <w:rsid w:val="00C51F87"/>
    <w:rsid w:val="00C5459E"/>
    <w:rsid w:val="00C54B86"/>
    <w:rsid w:val="00C60145"/>
    <w:rsid w:val="00C6635F"/>
    <w:rsid w:val="00C671F8"/>
    <w:rsid w:val="00C72240"/>
    <w:rsid w:val="00C73113"/>
    <w:rsid w:val="00C838EA"/>
    <w:rsid w:val="00C848AD"/>
    <w:rsid w:val="00CA13CE"/>
    <w:rsid w:val="00CA3B55"/>
    <w:rsid w:val="00CB0AE3"/>
    <w:rsid w:val="00CC180E"/>
    <w:rsid w:val="00CC40CB"/>
    <w:rsid w:val="00CD5BE3"/>
    <w:rsid w:val="00CE0283"/>
    <w:rsid w:val="00CE17AE"/>
    <w:rsid w:val="00CE62F8"/>
    <w:rsid w:val="00D003CE"/>
    <w:rsid w:val="00D02E6E"/>
    <w:rsid w:val="00D046B3"/>
    <w:rsid w:val="00D11F8F"/>
    <w:rsid w:val="00D141F5"/>
    <w:rsid w:val="00D16DFA"/>
    <w:rsid w:val="00D2164B"/>
    <w:rsid w:val="00D221C6"/>
    <w:rsid w:val="00D76A7C"/>
    <w:rsid w:val="00D800DB"/>
    <w:rsid w:val="00D85A45"/>
    <w:rsid w:val="00D931B1"/>
    <w:rsid w:val="00D939C9"/>
    <w:rsid w:val="00D969BC"/>
    <w:rsid w:val="00D979A9"/>
    <w:rsid w:val="00DA42A0"/>
    <w:rsid w:val="00DB08A6"/>
    <w:rsid w:val="00DB1C8B"/>
    <w:rsid w:val="00DB270A"/>
    <w:rsid w:val="00DC14DD"/>
    <w:rsid w:val="00DC1734"/>
    <w:rsid w:val="00DC1A7C"/>
    <w:rsid w:val="00DC521F"/>
    <w:rsid w:val="00DD1447"/>
    <w:rsid w:val="00DD6676"/>
    <w:rsid w:val="00DE054B"/>
    <w:rsid w:val="00DE0563"/>
    <w:rsid w:val="00DE1E0F"/>
    <w:rsid w:val="00DF136F"/>
    <w:rsid w:val="00DF77A6"/>
    <w:rsid w:val="00E03B7E"/>
    <w:rsid w:val="00E17F72"/>
    <w:rsid w:val="00E32EE2"/>
    <w:rsid w:val="00E35B04"/>
    <w:rsid w:val="00E45421"/>
    <w:rsid w:val="00E46049"/>
    <w:rsid w:val="00E50187"/>
    <w:rsid w:val="00E67FFB"/>
    <w:rsid w:val="00E714EA"/>
    <w:rsid w:val="00E915E8"/>
    <w:rsid w:val="00E92B40"/>
    <w:rsid w:val="00EA0B30"/>
    <w:rsid w:val="00EA26F0"/>
    <w:rsid w:val="00EA2DF5"/>
    <w:rsid w:val="00EA30D1"/>
    <w:rsid w:val="00EA3214"/>
    <w:rsid w:val="00EA4DE4"/>
    <w:rsid w:val="00EA51D3"/>
    <w:rsid w:val="00EB1A29"/>
    <w:rsid w:val="00EB7275"/>
    <w:rsid w:val="00EC3EDB"/>
    <w:rsid w:val="00EC4DB4"/>
    <w:rsid w:val="00EC793E"/>
    <w:rsid w:val="00EE7276"/>
    <w:rsid w:val="00EF2065"/>
    <w:rsid w:val="00EF41A0"/>
    <w:rsid w:val="00F04B1A"/>
    <w:rsid w:val="00F06678"/>
    <w:rsid w:val="00F14AF8"/>
    <w:rsid w:val="00F2322C"/>
    <w:rsid w:val="00F24B99"/>
    <w:rsid w:val="00F3396D"/>
    <w:rsid w:val="00F36213"/>
    <w:rsid w:val="00F37132"/>
    <w:rsid w:val="00F44425"/>
    <w:rsid w:val="00F44C50"/>
    <w:rsid w:val="00F45D17"/>
    <w:rsid w:val="00F503F9"/>
    <w:rsid w:val="00F54A8F"/>
    <w:rsid w:val="00F56FFE"/>
    <w:rsid w:val="00F602CE"/>
    <w:rsid w:val="00F62B95"/>
    <w:rsid w:val="00F63ED1"/>
    <w:rsid w:val="00F7032A"/>
    <w:rsid w:val="00F72021"/>
    <w:rsid w:val="00F80F0B"/>
    <w:rsid w:val="00F81816"/>
    <w:rsid w:val="00F92E64"/>
    <w:rsid w:val="00FA6C3C"/>
    <w:rsid w:val="00FB0899"/>
    <w:rsid w:val="00FB4690"/>
    <w:rsid w:val="00FC2E5D"/>
    <w:rsid w:val="00FD13E4"/>
    <w:rsid w:val="00FE0F50"/>
    <w:rsid w:val="00FE4BB3"/>
    <w:rsid w:val="00FE7FA1"/>
    <w:rsid w:val="00FF2D4E"/>
    <w:rsid w:val="00FF466C"/>
    <w:rsid w:val="00FF5789"/>
    <w:rsid w:val="00FF60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01DB98C1-ECF6-4492-993F-6807E641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styleId="aff1">
    <w:name w:val="Unresolved Mention"/>
    <w:basedOn w:val="a0"/>
    <w:uiPriority w:val="99"/>
    <w:semiHidden/>
    <w:unhideWhenUsed/>
    <w:rsid w:val="001F51DE"/>
    <w:rPr>
      <w:color w:val="605E5C"/>
      <w:shd w:val="clear" w:color="auto" w:fill="E1DFDD"/>
    </w:rPr>
  </w:style>
  <w:style w:type="paragraph" w:styleId="aff2">
    <w:name w:val="annotation subject"/>
    <w:basedOn w:val="afc"/>
    <w:next w:val="afc"/>
    <w:link w:val="aff3"/>
    <w:uiPriority w:val="99"/>
    <w:semiHidden/>
    <w:unhideWhenUsed/>
    <w:rsid w:val="006A0630"/>
    <w:pPr>
      <w:spacing w:line="288" w:lineRule="auto"/>
      <w:ind w:firstLineChars="200" w:firstLine="723"/>
    </w:pPr>
    <w:rPr>
      <w:rFonts w:cs="宋体"/>
      <w:b/>
      <w:bCs/>
      <w:sz w:val="28"/>
      <w:szCs w:val="24"/>
    </w:rPr>
  </w:style>
  <w:style w:type="character" w:customStyle="1" w:styleId="aff3">
    <w:name w:val="批注主题 字符"/>
    <w:basedOn w:val="afd"/>
    <w:link w:val="aff2"/>
    <w:uiPriority w:val="99"/>
    <w:semiHidden/>
    <w:rsid w:val="006A0630"/>
    <w:rPr>
      <w:rFonts w:cs="Arial"/>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hyperlink" Target="https://morningstaronline.co.uk/article/w/cambodian-land-activists-arrested-allegedly-inciting-farmers-hate-rich"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tudehpartyiran.org/en/2023/04/30/tudeh-party-of-iran-the-urgency-of-an-all-out-struggle-against-the-political-and-economic-policies-of-the-theocratic-regime/" TargetMode="External"/><Relationship Id="rId28" Type="http://schemas.openxmlformats.org/officeDocument/2006/relationships/footer" Target="footer4.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inter.kke.gr/en/articles/Statement-of-the-Press-Office-of-the-CC-of-the-KKE-on-the-developments-in-Kosovo/" TargetMode="Externa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mlpd.de/english/2022/the-ukraine-war-and-the-open-crisis-of-the-imperialist-world-system" TargetMode="Externa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orkers.org/2022/12/68166/" TargetMode="External"/><Relationship Id="rId33" Type="http://schemas.openxmlformats.org/officeDocument/2006/relationships/image" Target="media/image12.png"/><Relationship Id="rId38"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https://www.marxists.org/chinese/lenin/191708-09/04.htm" TargetMode="External"/><Relationship Id="rId1" Type="http://schemas.openxmlformats.org/officeDocument/2006/relationships/hyperlink" Target="https://www.cambodianess.com/article/ccfc-leaders-released-on-b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EC3337B2-FB70-41EC-9D54-20C8C6359A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8346</TotalTime>
  <Pages>1</Pages>
  <Words>1958</Words>
  <Characters>11166</Characters>
  <Application>Microsoft Office Word</Application>
  <DocSecurity>0</DocSecurity>
  <Lines>93</Lines>
  <Paragraphs>26</Paragraphs>
  <ScaleCrop>false</ScaleCrop>
  <Company>china</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783</cp:revision>
  <cp:lastPrinted>2023-07-22T16:58:00Z</cp:lastPrinted>
  <dcterms:created xsi:type="dcterms:W3CDTF">2022-02-02T11:50:00Z</dcterms:created>
  <dcterms:modified xsi:type="dcterms:W3CDTF">2023-07-22T16:58:00Z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