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D43" w:rsidRPr="00B00BB2" w:rsidRDefault="008B2D43">
      <w:pPr>
        <w:widowControl/>
        <w:ind w:firstLineChars="300" w:firstLine="840"/>
        <w:jc w:val="left"/>
        <w:rPr>
          <w:rFonts w:ascii="黑体" w:eastAsia="黑体" w:hAnsi="黑体"/>
          <w:szCs w:val="28"/>
        </w:rPr>
      </w:pPr>
    </w:p>
    <w:p w:rsidR="008B2D43" w:rsidRPr="00B00BB2" w:rsidRDefault="00B51C8A">
      <w:pPr>
        <w:widowControl/>
        <w:ind w:firstLineChars="0" w:firstLine="0"/>
        <w:jc w:val="center"/>
        <w:rPr>
          <w:rFonts w:ascii="黑体" w:eastAsia="黑体" w:hAnsi="黑体"/>
          <w:szCs w:val="28"/>
        </w:rPr>
      </w:pPr>
      <w:r w:rsidRPr="00B00BB2">
        <w:rPr>
          <w:rFonts w:ascii="黑体" w:eastAsia="黑体" w:hAnsi="黑体"/>
          <w:noProof/>
          <w:szCs w:val="28"/>
        </w:rPr>
        <w:drawing>
          <wp:inline distT="0" distB="0" distL="0" distR="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a:stretch/>
                  </pic:blipFill>
                  <pic:spPr>
                    <a:xfrm>
                      <a:off x="0" y="0"/>
                      <a:ext cx="1080000" cy="936000"/>
                    </a:xfrm>
                    <a:prstGeom prst="rect">
                      <a:avLst/>
                    </a:prstGeom>
                  </pic:spPr>
                </pic:pic>
              </a:graphicData>
            </a:graphic>
          </wp:inline>
        </w:drawing>
      </w:r>
    </w:p>
    <w:p w:rsidR="008B2D43" w:rsidRPr="00B00BB2" w:rsidRDefault="008B2D43">
      <w:pPr>
        <w:widowControl/>
        <w:ind w:firstLineChars="300" w:firstLine="840"/>
        <w:jc w:val="left"/>
        <w:rPr>
          <w:rFonts w:ascii="黑体" w:eastAsia="黑体" w:hAnsi="黑体"/>
          <w:szCs w:val="28"/>
        </w:rPr>
      </w:pPr>
    </w:p>
    <w:p w:rsidR="008B2D43" w:rsidRPr="00B00BB2" w:rsidRDefault="00B51C8A">
      <w:pPr>
        <w:widowControl/>
        <w:ind w:firstLine="560"/>
        <w:jc w:val="left"/>
        <w:rPr>
          <w:rFonts w:ascii="黑体" w:eastAsia="黑体" w:hAnsi="黑体"/>
          <w:szCs w:val="28"/>
        </w:rPr>
      </w:pPr>
      <w:r w:rsidRPr="00B00BB2">
        <w:rPr>
          <w:rFonts w:ascii="黑体" w:eastAsia="黑体" w:hAnsi="黑体" w:hint="eastAsia"/>
          <w:szCs w:val="28"/>
        </w:rPr>
        <w:t>（P</w:t>
      </w:r>
      <w:r w:rsidR="00A34C9D" w:rsidRPr="00B00BB2">
        <w:rPr>
          <w:rFonts w:ascii="黑体" w:eastAsia="黑体" w:hAnsi="黑体"/>
          <w:szCs w:val="28"/>
        </w:rPr>
        <w:t>01</w:t>
      </w:r>
      <w:r w:rsidRPr="00B00BB2">
        <w:rPr>
          <w:rFonts w:ascii="黑体" w:eastAsia="黑体" w:hAnsi="黑体" w:hint="eastAsia"/>
          <w:szCs w:val="28"/>
        </w:rPr>
        <w:t>）</w:t>
      </w:r>
      <w:r w:rsidR="00B00BB2" w:rsidRPr="00B00BB2">
        <w:rPr>
          <w:rFonts w:ascii="黑体" w:eastAsia="黑体" w:hAnsi="黑体" w:hint="eastAsia"/>
          <w:szCs w:val="28"/>
        </w:rPr>
        <w:t>英国共和派抗议君主制</w:t>
      </w:r>
    </w:p>
    <w:p w:rsidR="00E055EF" w:rsidRPr="00B00BB2" w:rsidRDefault="00E055EF" w:rsidP="00E055EF">
      <w:pPr>
        <w:widowControl/>
        <w:ind w:firstLine="560"/>
        <w:jc w:val="left"/>
        <w:rPr>
          <w:rFonts w:ascii="黑体" w:eastAsia="黑体" w:hAnsi="黑体"/>
          <w:szCs w:val="28"/>
        </w:rPr>
      </w:pPr>
      <w:r w:rsidRPr="00B00BB2">
        <w:rPr>
          <w:rFonts w:ascii="黑体" w:eastAsia="黑体" w:hAnsi="黑体" w:hint="eastAsia"/>
          <w:szCs w:val="28"/>
        </w:rPr>
        <w:t>（P</w:t>
      </w:r>
      <w:r w:rsidRPr="00B00BB2">
        <w:rPr>
          <w:rFonts w:ascii="黑体" w:eastAsia="黑体" w:hAnsi="黑体"/>
          <w:szCs w:val="28"/>
        </w:rPr>
        <w:t>0</w:t>
      </w:r>
      <w:r w:rsidR="00B00BB2" w:rsidRPr="00B00BB2">
        <w:rPr>
          <w:rFonts w:ascii="黑体" w:eastAsia="黑体" w:hAnsi="黑体"/>
          <w:szCs w:val="28"/>
        </w:rPr>
        <w:t>5</w:t>
      </w:r>
      <w:r w:rsidRPr="00B00BB2">
        <w:rPr>
          <w:rFonts w:ascii="黑体" w:eastAsia="黑体" w:hAnsi="黑体" w:hint="eastAsia"/>
          <w:szCs w:val="28"/>
        </w:rPr>
        <w:t>）</w:t>
      </w:r>
      <w:r w:rsidR="00B00BB2" w:rsidRPr="00B00BB2">
        <w:rPr>
          <w:rFonts w:ascii="黑体" w:eastAsia="黑体" w:hAnsi="黑体" w:hint="eastAsia"/>
          <w:szCs w:val="28"/>
        </w:rPr>
        <w:t>德国人民抗议通货膨胀和能源涨价</w:t>
      </w:r>
    </w:p>
    <w:p w:rsidR="00096B2A" w:rsidRPr="00B00BB2" w:rsidRDefault="00096B2A" w:rsidP="00096B2A">
      <w:pPr>
        <w:widowControl/>
        <w:ind w:firstLine="560"/>
        <w:jc w:val="left"/>
        <w:rPr>
          <w:rFonts w:ascii="黑体" w:eastAsia="黑体" w:hAnsi="黑体"/>
          <w:szCs w:val="28"/>
        </w:rPr>
      </w:pPr>
      <w:r w:rsidRPr="00B00BB2">
        <w:rPr>
          <w:rFonts w:ascii="黑体" w:eastAsia="黑体" w:hAnsi="黑体" w:hint="eastAsia"/>
          <w:szCs w:val="28"/>
        </w:rPr>
        <w:t>（P</w:t>
      </w:r>
      <w:r w:rsidR="002A4DFA" w:rsidRPr="00B00BB2">
        <w:rPr>
          <w:rFonts w:ascii="黑体" w:eastAsia="黑体" w:hAnsi="黑体"/>
          <w:szCs w:val="28"/>
        </w:rPr>
        <w:t>0</w:t>
      </w:r>
      <w:r w:rsidR="00B00BB2" w:rsidRPr="00B00BB2">
        <w:rPr>
          <w:rFonts w:ascii="黑体" w:eastAsia="黑体" w:hAnsi="黑体"/>
          <w:szCs w:val="28"/>
        </w:rPr>
        <w:t>8</w:t>
      </w:r>
      <w:r w:rsidRPr="00B00BB2">
        <w:rPr>
          <w:rFonts w:ascii="黑体" w:eastAsia="黑体" w:hAnsi="黑体" w:hint="eastAsia"/>
          <w:szCs w:val="28"/>
        </w:rPr>
        <w:t>）</w:t>
      </w:r>
      <w:r w:rsidR="00B00BB2" w:rsidRPr="00B00BB2">
        <w:rPr>
          <w:rFonts w:ascii="黑体" w:eastAsia="黑体" w:hAnsi="黑体" w:hint="eastAsia"/>
          <w:szCs w:val="28"/>
        </w:rPr>
        <w:t>塞尔维亚工人对新的最低工资标准不满</w:t>
      </w:r>
    </w:p>
    <w:p w:rsidR="008B2D43" w:rsidRPr="00B00BB2" w:rsidRDefault="00B51C8A">
      <w:pPr>
        <w:widowControl/>
        <w:ind w:firstLine="560"/>
        <w:jc w:val="left"/>
        <w:rPr>
          <w:rFonts w:ascii="黑体" w:eastAsia="黑体" w:hAnsi="黑体"/>
          <w:szCs w:val="28"/>
        </w:rPr>
      </w:pPr>
      <w:r w:rsidRPr="00B00BB2">
        <w:rPr>
          <w:rFonts w:ascii="黑体" w:eastAsia="黑体" w:hAnsi="黑体" w:hint="eastAsia"/>
          <w:szCs w:val="28"/>
        </w:rPr>
        <w:t>（P</w:t>
      </w:r>
      <w:r w:rsidR="002A4DFA" w:rsidRPr="00B00BB2">
        <w:rPr>
          <w:rFonts w:ascii="黑体" w:eastAsia="黑体" w:hAnsi="黑体"/>
          <w:szCs w:val="28"/>
        </w:rPr>
        <w:t>11</w:t>
      </w:r>
      <w:r w:rsidRPr="00B00BB2">
        <w:rPr>
          <w:rFonts w:ascii="黑体" w:eastAsia="黑体" w:hAnsi="黑体" w:hint="eastAsia"/>
          <w:szCs w:val="28"/>
        </w:rPr>
        <w:t>）</w:t>
      </w:r>
      <w:r w:rsidR="00B00BB2" w:rsidRPr="00B00BB2">
        <w:rPr>
          <w:rFonts w:ascii="黑体" w:eastAsia="黑体" w:hAnsi="黑体" w:hint="eastAsia"/>
          <w:szCs w:val="28"/>
        </w:rPr>
        <w:t>智利共产党访问记：从社会服务到艺术</w:t>
      </w:r>
    </w:p>
    <w:p w:rsidR="00A95F29" w:rsidRPr="00B00BB2" w:rsidRDefault="00A95F29" w:rsidP="00A95F29">
      <w:pPr>
        <w:widowControl/>
        <w:ind w:firstLine="560"/>
        <w:jc w:val="left"/>
        <w:rPr>
          <w:rFonts w:ascii="黑体" w:eastAsia="黑体" w:hAnsi="黑体"/>
          <w:szCs w:val="28"/>
        </w:rPr>
      </w:pPr>
      <w:r w:rsidRPr="00B00BB2">
        <w:rPr>
          <w:rFonts w:ascii="黑体" w:eastAsia="黑体" w:hAnsi="黑体" w:hint="eastAsia"/>
          <w:szCs w:val="28"/>
        </w:rPr>
        <w:t>（P</w:t>
      </w:r>
      <w:r w:rsidR="00B00BB2" w:rsidRPr="00B00BB2">
        <w:rPr>
          <w:rFonts w:ascii="黑体" w:eastAsia="黑体" w:hAnsi="黑体"/>
          <w:szCs w:val="28"/>
        </w:rPr>
        <w:t>21</w:t>
      </w:r>
      <w:r w:rsidRPr="00B00BB2">
        <w:rPr>
          <w:rFonts w:ascii="黑体" w:eastAsia="黑体" w:hAnsi="黑体" w:hint="eastAsia"/>
          <w:szCs w:val="28"/>
        </w:rPr>
        <w:t>）</w:t>
      </w:r>
      <w:r w:rsidR="00B00BB2" w:rsidRPr="00B00BB2">
        <w:rPr>
          <w:rFonts w:ascii="黑体" w:eastAsia="黑体" w:hAnsi="黑体" w:hint="eastAsia"/>
          <w:szCs w:val="28"/>
        </w:rPr>
        <w:t>伊拉克共产党2022年五一劳动节声明</w:t>
      </w:r>
    </w:p>
    <w:p w:rsidR="00B00BB2" w:rsidRPr="00B00BB2" w:rsidRDefault="00B00BB2" w:rsidP="00A95F29">
      <w:pPr>
        <w:widowControl/>
        <w:ind w:firstLine="560"/>
        <w:jc w:val="left"/>
        <w:rPr>
          <w:rFonts w:ascii="黑体" w:eastAsia="黑体" w:hAnsi="黑体"/>
          <w:szCs w:val="28"/>
        </w:rPr>
      </w:pPr>
      <w:r w:rsidRPr="00B00BB2">
        <w:rPr>
          <w:rFonts w:ascii="黑体" w:eastAsia="黑体" w:hAnsi="黑体" w:hint="eastAsia"/>
          <w:szCs w:val="28"/>
        </w:rPr>
        <w:t>（P</w:t>
      </w:r>
      <w:r w:rsidRPr="00B00BB2">
        <w:rPr>
          <w:rFonts w:ascii="黑体" w:eastAsia="黑体" w:hAnsi="黑体"/>
          <w:szCs w:val="28"/>
        </w:rPr>
        <w:t>26</w:t>
      </w:r>
      <w:r w:rsidRPr="00B00BB2">
        <w:rPr>
          <w:rFonts w:ascii="黑体" w:eastAsia="黑体" w:hAnsi="黑体" w:hint="eastAsia"/>
          <w:szCs w:val="28"/>
        </w:rPr>
        <w:t>）英国青年共产主义联盟论教育</w:t>
      </w:r>
    </w:p>
    <w:p w:rsidR="002375D1" w:rsidRPr="00B00BB2" w:rsidRDefault="002375D1">
      <w:pPr>
        <w:widowControl/>
        <w:ind w:firstLineChars="300" w:firstLine="840"/>
        <w:jc w:val="left"/>
        <w:rPr>
          <w:rFonts w:ascii="黑体" w:eastAsia="黑体" w:hAnsi="黑体"/>
          <w:szCs w:val="28"/>
        </w:rPr>
      </w:pPr>
    </w:p>
    <w:p w:rsidR="002A4DFA" w:rsidRPr="00B00BB2" w:rsidRDefault="002A4DFA">
      <w:pPr>
        <w:widowControl/>
        <w:ind w:firstLineChars="300" w:firstLine="840"/>
        <w:jc w:val="left"/>
        <w:rPr>
          <w:rFonts w:ascii="黑体" w:eastAsia="黑体" w:hAnsi="黑体"/>
          <w:szCs w:val="28"/>
        </w:rPr>
      </w:pPr>
    </w:p>
    <w:p w:rsidR="00FE56CF" w:rsidRPr="00B00BB2" w:rsidRDefault="00FE56CF">
      <w:pPr>
        <w:widowControl/>
        <w:ind w:firstLineChars="300" w:firstLine="840"/>
        <w:jc w:val="left"/>
        <w:rPr>
          <w:rFonts w:ascii="黑体" w:eastAsia="黑体" w:hAnsi="黑体"/>
          <w:szCs w:val="28"/>
        </w:rPr>
      </w:pPr>
    </w:p>
    <w:p w:rsidR="00243211" w:rsidRPr="00B00BB2" w:rsidRDefault="00243211">
      <w:pPr>
        <w:widowControl/>
        <w:ind w:firstLineChars="300" w:firstLine="840"/>
        <w:jc w:val="left"/>
        <w:rPr>
          <w:rFonts w:ascii="黑体" w:eastAsia="黑体" w:hAnsi="黑体"/>
          <w:szCs w:val="28"/>
        </w:rPr>
      </w:pPr>
    </w:p>
    <w:p w:rsidR="008B2D43" w:rsidRPr="00B00BB2" w:rsidRDefault="008B2D43">
      <w:pPr>
        <w:widowControl/>
        <w:ind w:firstLineChars="300" w:firstLine="840"/>
        <w:jc w:val="left"/>
        <w:rPr>
          <w:rFonts w:ascii="黑体" w:eastAsia="黑体" w:hAnsi="黑体"/>
          <w:szCs w:val="28"/>
        </w:rPr>
      </w:pPr>
    </w:p>
    <w:p w:rsidR="008B2D43" w:rsidRPr="00B00BB2" w:rsidRDefault="008B2D43">
      <w:pPr>
        <w:widowControl/>
        <w:ind w:firstLineChars="300" w:firstLine="840"/>
        <w:jc w:val="left"/>
        <w:rPr>
          <w:rFonts w:ascii="黑体" w:eastAsia="黑体" w:hAnsi="黑体"/>
          <w:szCs w:val="28"/>
        </w:rPr>
      </w:pPr>
    </w:p>
    <w:p w:rsidR="008B2D43" w:rsidRPr="00B00BB2" w:rsidRDefault="00B51C8A">
      <w:pPr>
        <w:ind w:firstLineChars="0" w:firstLine="0"/>
        <w:jc w:val="center"/>
        <w:rPr>
          <w:rFonts w:ascii="黑体" w:eastAsia="黑体" w:hAnsi="黑体" w:cs="Times New Roman"/>
          <w:szCs w:val="28"/>
        </w:rPr>
      </w:pPr>
      <w:r w:rsidRPr="00B00BB2">
        <w:rPr>
          <w:rFonts w:ascii="黑体" w:eastAsia="黑体" w:hAnsi="黑体" w:cs="Times New Roman" w:hint="eastAsia"/>
          <w:szCs w:val="28"/>
        </w:rPr>
        <w:t>2022年第</w:t>
      </w:r>
      <w:r w:rsidR="001743B0" w:rsidRPr="00B00BB2">
        <w:rPr>
          <w:rFonts w:ascii="黑体" w:eastAsia="黑体" w:hAnsi="黑体" w:cs="Times New Roman"/>
          <w:szCs w:val="28"/>
        </w:rPr>
        <w:t>3</w:t>
      </w:r>
      <w:r w:rsidR="00B00BB2" w:rsidRPr="00B00BB2">
        <w:rPr>
          <w:rFonts w:ascii="黑体" w:eastAsia="黑体" w:hAnsi="黑体" w:cs="Times New Roman"/>
          <w:szCs w:val="28"/>
        </w:rPr>
        <w:t>2</w:t>
      </w:r>
      <w:r w:rsidRPr="00B00BB2">
        <w:rPr>
          <w:rFonts w:ascii="黑体" w:eastAsia="黑体" w:hAnsi="黑体" w:cs="Times New Roman" w:hint="eastAsia"/>
          <w:szCs w:val="28"/>
        </w:rPr>
        <w:t>期</w:t>
      </w:r>
    </w:p>
    <w:p w:rsidR="008B2D43" w:rsidRPr="00B00BB2" w:rsidRDefault="00B51C8A">
      <w:pPr>
        <w:ind w:firstLineChars="0" w:firstLine="0"/>
        <w:jc w:val="center"/>
        <w:rPr>
          <w:rFonts w:ascii="黑体" w:eastAsia="黑体" w:hAnsi="黑体" w:cs="Times New Roman"/>
          <w:szCs w:val="28"/>
        </w:rPr>
      </w:pPr>
      <w:r w:rsidRPr="00B00BB2">
        <w:rPr>
          <w:rFonts w:ascii="黑体" w:eastAsia="黑体" w:hAnsi="黑体" w:cs="Times New Roman" w:hint="eastAsia"/>
          <w:szCs w:val="28"/>
        </w:rPr>
        <w:t>2022年</w:t>
      </w:r>
      <w:r w:rsidR="001743B0" w:rsidRPr="00B00BB2">
        <w:rPr>
          <w:rFonts w:ascii="黑体" w:eastAsia="黑体" w:hAnsi="黑体" w:cs="Times New Roman"/>
          <w:szCs w:val="28"/>
        </w:rPr>
        <w:t>10</w:t>
      </w:r>
      <w:r w:rsidRPr="00B00BB2">
        <w:rPr>
          <w:rFonts w:ascii="黑体" w:eastAsia="黑体" w:hAnsi="黑体" w:cs="Times New Roman" w:hint="eastAsia"/>
          <w:szCs w:val="28"/>
        </w:rPr>
        <w:t>月</w:t>
      </w:r>
      <w:r w:rsidR="00B00BB2" w:rsidRPr="00B00BB2">
        <w:rPr>
          <w:rFonts w:ascii="黑体" w:eastAsia="黑体" w:hAnsi="黑体" w:cs="Times New Roman" w:hint="eastAsia"/>
          <w:szCs w:val="28"/>
        </w:rPr>
        <w:t>1</w:t>
      </w:r>
      <w:r w:rsidR="006A0F39" w:rsidRPr="00B00BB2">
        <w:rPr>
          <w:rFonts w:ascii="黑体" w:eastAsia="黑体" w:hAnsi="黑体" w:cs="Times New Roman"/>
          <w:szCs w:val="28"/>
        </w:rPr>
        <w:t>7</w:t>
      </w:r>
      <w:r w:rsidRPr="00B00BB2">
        <w:rPr>
          <w:rFonts w:ascii="黑体" w:eastAsia="黑体" w:hAnsi="黑体" w:cs="Times New Roman" w:hint="eastAsia"/>
          <w:szCs w:val="28"/>
        </w:rPr>
        <w:t>日</w:t>
      </w:r>
    </w:p>
    <w:p w:rsidR="008B2D43" w:rsidRPr="00B00BB2" w:rsidRDefault="008B2D43">
      <w:pPr>
        <w:ind w:firstLine="560"/>
      </w:pPr>
    </w:p>
    <w:p w:rsidR="008B2D43" w:rsidRPr="00B00BB2" w:rsidRDefault="008B2D43">
      <w:pPr>
        <w:ind w:firstLine="560"/>
      </w:pPr>
    </w:p>
    <w:p w:rsidR="008B2D43" w:rsidRPr="00B00BB2" w:rsidRDefault="00B51C8A">
      <w:pPr>
        <w:spacing w:line="360" w:lineRule="auto"/>
        <w:ind w:firstLineChars="300" w:firstLine="964"/>
        <w:rPr>
          <w:rFonts w:ascii="Times New Roman" w:eastAsia="仿宋" w:hAnsi="Times New Roman" w:cs="Times New Roman"/>
          <w:b/>
          <w:sz w:val="32"/>
          <w:szCs w:val="32"/>
        </w:rPr>
      </w:pPr>
      <w:bookmarkStart w:id="0" w:name="_Hlk95678794"/>
      <w:r w:rsidRPr="00B00BB2">
        <w:rPr>
          <w:rFonts w:ascii="Times New Roman" w:eastAsia="仿宋" w:hAnsi="Times New Roman" w:cs="Times New Roman"/>
          <w:b/>
          <w:sz w:val="32"/>
          <w:szCs w:val="32"/>
        </w:rPr>
        <w:t>订阅方式</w:t>
      </w:r>
      <w:r w:rsidR="009D151C" w:rsidRPr="00B00BB2">
        <w:rPr>
          <w:rFonts w:ascii="Times New Roman" w:eastAsia="仿宋" w:hAnsi="Times New Roman" w:cs="Times New Roman" w:hint="eastAsia"/>
          <w:b/>
          <w:sz w:val="32"/>
          <w:szCs w:val="32"/>
        </w:rPr>
        <w:t>（三选</w:t>
      </w:r>
      <w:proofErr w:type="gramStart"/>
      <w:r w:rsidR="009D151C" w:rsidRPr="00B00BB2">
        <w:rPr>
          <w:rFonts w:ascii="Times New Roman" w:eastAsia="仿宋" w:hAnsi="Times New Roman" w:cs="Times New Roman" w:hint="eastAsia"/>
          <w:b/>
          <w:sz w:val="32"/>
          <w:szCs w:val="32"/>
        </w:rPr>
        <w:t>一</w:t>
      </w:r>
      <w:proofErr w:type="gramEnd"/>
      <w:r w:rsidR="009D151C" w:rsidRPr="00B00BB2">
        <w:rPr>
          <w:rFonts w:ascii="Times New Roman" w:eastAsia="仿宋" w:hAnsi="Times New Roman" w:cs="Times New Roman" w:hint="eastAsia"/>
          <w:b/>
          <w:sz w:val="32"/>
          <w:szCs w:val="32"/>
        </w:rPr>
        <w:t>即可）</w:t>
      </w:r>
      <w:r w:rsidRPr="00B00BB2">
        <w:rPr>
          <w:rFonts w:ascii="Times New Roman" w:eastAsia="仿宋" w:hAnsi="Times New Roman" w:cs="Times New Roman"/>
          <w:b/>
          <w:sz w:val="32"/>
          <w:szCs w:val="32"/>
        </w:rPr>
        <w:t>：</w:t>
      </w:r>
    </w:p>
    <w:p w:rsidR="008B2D43" w:rsidRPr="00B00BB2" w:rsidRDefault="00B51C8A">
      <w:pPr>
        <w:spacing w:line="360" w:lineRule="auto"/>
        <w:ind w:firstLineChars="300" w:firstLine="840"/>
        <w:rPr>
          <w:rFonts w:ascii="Times New Roman" w:eastAsia="仿宋" w:hAnsi="Times New Roman" w:cs="Times New Roman"/>
          <w:szCs w:val="28"/>
        </w:rPr>
      </w:pPr>
      <w:r w:rsidRPr="00B00BB2">
        <w:rPr>
          <w:rFonts w:ascii="Times New Roman" w:eastAsia="仿宋" w:hAnsi="Times New Roman" w:cs="Times New Roman"/>
          <w:szCs w:val="28"/>
        </w:rPr>
        <w:t xml:space="preserve">1. </w:t>
      </w:r>
      <w:r w:rsidRPr="00B00BB2">
        <w:rPr>
          <w:rFonts w:ascii="Times New Roman" w:eastAsia="仿宋" w:hAnsi="Times New Roman" w:cs="Times New Roman"/>
          <w:szCs w:val="28"/>
        </w:rPr>
        <w:t>扫描</w:t>
      </w:r>
      <w:proofErr w:type="gramStart"/>
      <w:r w:rsidRPr="00B00BB2">
        <w:rPr>
          <w:rFonts w:ascii="Times New Roman" w:eastAsia="仿宋" w:hAnsi="Times New Roman" w:cs="Times New Roman"/>
          <w:szCs w:val="28"/>
        </w:rPr>
        <w:t>二维码填写</w:t>
      </w:r>
      <w:proofErr w:type="gramEnd"/>
      <w:r w:rsidRPr="00B00BB2">
        <w:rPr>
          <w:rFonts w:ascii="Times New Roman" w:eastAsia="仿宋" w:hAnsi="Times New Roman" w:cs="Times New Roman"/>
          <w:szCs w:val="28"/>
        </w:rPr>
        <w:t>您的邮箱</w:t>
      </w:r>
    </w:p>
    <w:p w:rsidR="008B2D43" w:rsidRPr="00B00BB2" w:rsidRDefault="00B51C8A">
      <w:pPr>
        <w:spacing w:line="360" w:lineRule="auto"/>
        <w:ind w:leftChars="200" w:left="560" w:firstLineChars="300" w:firstLine="840"/>
        <w:rPr>
          <w:rFonts w:ascii="Times New Roman" w:eastAsia="仿宋" w:hAnsi="Times New Roman" w:cs="Times New Roman"/>
          <w:szCs w:val="28"/>
        </w:rPr>
      </w:pPr>
      <w:r w:rsidRPr="00B00BB2">
        <w:rPr>
          <w:rFonts w:ascii="Times New Roman" w:eastAsia="仿宋" w:hAnsi="Times New Roman" w:cs="Times New Roman"/>
          <w:noProof/>
          <w:szCs w:val="28"/>
        </w:rPr>
        <w:drawing>
          <wp:inline distT="0" distB="0" distL="0" distR="0">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1" cstate="print"/>
                    <a:srcRect/>
                    <a:stretch/>
                  </pic:blipFill>
                  <pic:spPr>
                    <a:xfrm>
                      <a:off x="0" y="0"/>
                      <a:ext cx="1355834" cy="1355834"/>
                    </a:xfrm>
                    <a:prstGeom prst="rect">
                      <a:avLst/>
                    </a:prstGeom>
                    <a:ln>
                      <a:noFill/>
                    </a:ln>
                  </pic:spPr>
                </pic:pic>
              </a:graphicData>
            </a:graphic>
          </wp:inline>
        </w:drawing>
      </w:r>
    </w:p>
    <w:p w:rsidR="008B2D43" w:rsidRPr="00B00BB2" w:rsidRDefault="00B51C8A">
      <w:pPr>
        <w:spacing w:line="360" w:lineRule="auto"/>
        <w:ind w:firstLineChars="300" w:firstLine="840"/>
        <w:rPr>
          <w:rStyle w:val="aa"/>
          <w:rFonts w:ascii="Times New Roman" w:eastAsia="仿宋" w:hAnsi="Times New Roman" w:cs="Times New Roman"/>
          <w:color w:val="auto"/>
          <w:szCs w:val="28"/>
          <w:u w:val="none"/>
        </w:rPr>
      </w:pPr>
      <w:r w:rsidRPr="00B00BB2">
        <w:rPr>
          <w:rStyle w:val="aa"/>
          <w:rFonts w:ascii="Times New Roman" w:eastAsia="仿宋" w:hAnsi="Times New Roman" w:cs="Times New Roman"/>
          <w:color w:val="auto"/>
          <w:szCs w:val="28"/>
          <w:u w:val="none"/>
        </w:rPr>
        <w:t>（如无法提交，请在空白处点击再试）</w:t>
      </w:r>
    </w:p>
    <w:p w:rsidR="008B2D43" w:rsidRPr="00B00BB2" w:rsidRDefault="00B51C8A">
      <w:pPr>
        <w:spacing w:line="360" w:lineRule="auto"/>
        <w:ind w:firstLineChars="300" w:firstLine="840"/>
        <w:rPr>
          <w:rFonts w:ascii="Times New Roman" w:eastAsia="仿宋" w:hAnsi="Times New Roman" w:cs="Times New Roman"/>
          <w:szCs w:val="28"/>
        </w:rPr>
      </w:pPr>
      <w:r w:rsidRPr="00B00BB2">
        <w:rPr>
          <w:rFonts w:ascii="Times New Roman" w:eastAsia="仿宋" w:hAnsi="Times New Roman" w:cs="Times New Roman"/>
          <w:szCs w:val="28"/>
        </w:rPr>
        <w:t xml:space="preserve">2. </w:t>
      </w:r>
      <w:r w:rsidRPr="00B00BB2">
        <w:rPr>
          <w:rFonts w:ascii="Times New Roman" w:eastAsia="仿宋" w:hAnsi="Times New Roman" w:cs="Times New Roman"/>
          <w:szCs w:val="28"/>
        </w:rPr>
        <w:t>进入以下链接填写您的邮箱</w:t>
      </w:r>
    </w:p>
    <w:p w:rsidR="008B2D43" w:rsidRPr="00B00BB2" w:rsidRDefault="007A0AD8">
      <w:pPr>
        <w:tabs>
          <w:tab w:val="right" w:pos="8158"/>
        </w:tabs>
        <w:spacing w:line="360" w:lineRule="auto"/>
        <w:ind w:firstLineChars="300" w:firstLine="840"/>
        <w:rPr>
          <w:rFonts w:ascii="Times New Roman" w:eastAsia="仿宋" w:hAnsi="Times New Roman" w:cs="Times New Roman"/>
          <w:szCs w:val="28"/>
          <w:u w:val="single"/>
        </w:rPr>
      </w:pPr>
      <w:hyperlink r:id="rId12" w:history="1">
        <w:r w:rsidR="00B51C8A" w:rsidRPr="00B00BB2">
          <w:rPr>
            <w:rStyle w:val="aa"/>
            <w:rFonts w:ascii="Times New Roman" w:hAnsi="Times New Roman" w:cs="Times New Roman"/>
            <w:color w:val="auto"/>
            <w:szCs w:val="28"/>
          </w:rPr>
          <w:t>https://cloud.seatable.cn/dtable/forms/ff203a21-e739-4321-bb63-3d9665873695/</w:t>
        </w:r>
      </w:hyperlink>
    </w:p>
    <w:p w:rsidR="00013164" w:rsidRPr="00B00BB2" w:rsidRDefault="00B51C8A" w:rsidP="00676AD7">
      <w:pPr>
        <w:spacing w:line="360" w:lineRule="auto"/>
        <w:ind w:firstLineChars="300" w:firstLine="840"/>
        <w:rPr>
          <w:rStyle w:val="aa"/>
          <w:rFonts w:ascii="Times New Roman" w:eastAsia="仿宋" w:hAnsi="Times New Roman" w:cs="Times New Roman"/>
          <w:color w:val="auto"/>
          <w:szCs w:val="28"/>
          <w:u w:val="none"/>
        </w:rPr>
      </w:pPr>
      <w:r w:rsidRPr="00B00BB2">
        <w:rPr>
          <w:rStyle w:val="aa"/>
          <w:rFonts w:ascii="Times New Roman" w:eastAsia="仿宋" w:hAnsi="Times New Roman" w:cs="Times New Roman"/>
          <w:color w:val="auto"/>
          <w:szCs w:val="28"/>
          <w:u w:val="none"/>
        </w:rPr>
        <w:t xml:space="preserve">3. </w:t>
      </w:r>
      <w:r w:rsidRPr="00B00BB2">
        <w:rPr>
          <w:rStyle w:val="aa"/>
          <w:rFonts w:ascii="Times New Roman" w:eastAsia="仿宋" w:hAnsi="Times New Roman" w:cs="Times New Roman"/>
          <w:color w:val="auto"/>
          <w:szCs w:val="28"/>
          <w:u w:val="none"/>
        </w:rPr>
        <w:t>用您的邮箱发送</w:t>
      </w:r>
      <w:r w:rsidRPr="00B00BB2">
        <w:rPr>
          <w:rStyle w:val="aa"/>
          <w:rFonts w:ascii="Times New Roman" w:eastAsia="仿宋" w:hAnsi="Times New Roman" w:cs="Times New Roman"/>
          <w:color w:val="auto"/>
          <w:szCs w:val="28"/>
          <w:u w:val="none"/>
        </w:rPr>
        <w:t>“</w:t>
      </w:r>
      <w:r w:rsidRPr="00B00BB2">
        <w:rPr>
          <w:rStyle w:val="aa"/>
          <w:rFonts w:ascii="Times New Roman" w:eastAsia="仿宋" w:hAnsi="Times New Roman" w:cs="Times New Roman"/>
          <w:color w:val="auto"/>
          <w:szCs w:val="28"/>
          <w:u w:val="none"/>
        </w:rPr>
        <w:t>订阅</w:t>
      </w:r>
      <w:r w:rsidRPr="00B00BB2">
        <w:rPr>
          <w:rStyle w:val="aa"/>
          <w:rFonts w:ascii="Times New Roman" w:eastAsia="仿宋" w:hAnsi="Times New Roman" w:cs="Times New Roman"/>
          <w:color w:val="auto"/>
          <w:szCs w:val="28"/>
          <w:u w:val="none"/>
        </w:rPr>
        <w:t>”</w:t>
      </w:r>
      <w:r w:rsidRPr="00B00BB2">
        <w:rPr>
          <w:rStyle w:val="aa"/>
          <w:rFonts w:ascii="Times New Roman" w:eastAsia="仿宋" w:hAnsi="Times New Roman" w:cs="Times New Roman"/>
          <w:color w:val="auto"/>
          <w:szCs w:val="28"/>
          <w:u w:val="none"/>
        </w:rPr>
        <w:t>至</w:t>
      </w:r>
      <w:r w:rsidRPr="00B00BB2">
        <w:rPr>
          <w:rStyle w:val="aa"/>
          <w:rFonts w:ascii="Times New Roman" w:eastAsia="仿宋" w:hAnsi="Times New Roman" w:cs="Times New Roman"/>
          <w:color w:val="auto"/>
          <w:szCs w:val="28"/>
          <w:u w:val="none"/>
        </w:rPr>
        <w:t>irn3000@outlook.</w:t>
      </w:r>
      <w:proofErr w:type="gramStart"/>
      <w:r w:rsidRPr="00B00BB2">
        <w:rPr>
          <w:rStyle w:val="aa"/>
          <w:rFonts w:ascii="Times New Roman" w:eastAsia="仿宋" w:hAnsi="Times New Roman" w:cs="Times New Roman"/>
          <w:color w:val="auto"/>
          <w:szCs w:val="28"/>
          <w:u w:val="none"/>
        </w:rPr>
        <w:t>com</w:t>
      </w:r>
      <w:proofErr w:type="gramEnd"/>
    </w:p>
    <w:p w:rsidR="00BC45DA" w:rsidRPr="00B00BB2" w:rsidRDefault="00BC45DA">
      <w:pPr>
        <w:widowControl/>
        <w:spacing w:line="240" w:lineRule="auto"/>
        <w:ind w:firstLineChars="0" w:firstLine="0"/>
        <w:jc w:val="left"/>
        <w:rPr>
          <w:rStyle w:val="aa"/>
          <w:rFonts w:ascii="Times New Roman" w:eastAsia="仿宋" w:hAnsi="Times New Roman" w:cs="Times New Roman"/>
          <w:color w:val="auto"/>
          <w:szCs w:val="28"/>
          <w:u w:val="none"/>
        </w:rPr>
      </w:pPr>
      <w:r w:rsidRPr="00B00BB2">
        <w:rPr>
          <w:rStyle w:val="aa"/>
          <w:rFonts w:ascii="Times New Roman" w:eastAsia="仿宋" w:hAnsi="Times New Roman" w:cs="Times New Roman"/>
          <w:color w:val="auto"/>
          <w:szCs w:val="28"/>
          <w:u w:val="none"/>
        </w:rPr>
        <w:br w:type="page"/>
      </w:r>
    </w:p>
    <w:p w:rsidR="008B2D43" w:rsidRPr="00B00BB2" w:rsidRDefault="008B2D43">
      <w:pPr>
        <w:spacing w:line="360" w:lineRule="auto"/>
        <w:ind w:firstLineChars="300" w:firstLine="840"/>
        <w:rPr>
          <w:rStyle w:val="aa"/>
          <w:rFonts w:ascii="Times New Roman" w:eastAsia="仿宋" w:hAnsi="Times New Roman" w:cs="Times New Roman"/>
          <w:color w:val="auto"/>
          <w:szCs w:val="28"/>
          <w:u w:val="none"/>
        </w:rPr>
        <w:sectPr w:rsidR="008B2D43" w:rsidRPr="00B00BB2">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p>
    <w:bookmarkEnd w:id="0"/>
    <w:p w:rsidR="008B2D43" w:rsidRPr="00B00BB2" w:rsidRDefault="00E90DFD" w:rsidP="00676AD7">
      <w:pPr>
        <w:pStyle w:val="1"/>
        <w:rPr>
          <w:rFonts w:ascii="黑体" w:eastAsia="黑体" w:hAnsi="黑体"/>
          <w:szCs w:val="36"/>
        </w:rPr>
      </w:pPr>
      <w:r w:rsidRPr="00B00BB2">
        <w:rPr>
          <w:rFonts w:ascii="黑体" w:eastAsia="黑体" w:hAnsi="黑体" w:hint="eastAsia"/>
          <w:szCs w:val="36"/>
        </w:rPr>
        <w:lastRenderedPageBreak/>
        <w:t>英国共和派抗议君主制</w:t>
      </w:r>
    </w:p>
    <w:p w:rsidR="009A1570" w:rsidRPr="00B00BB2" w:rsidRDefault="00E90DFD" w:rsidP="007F1C50">
      <w:pPr>
        <w:ind w:firstLineChars="0" w:firstLine="0"/>
        <w:jc w:val="center"/>
      </w:pPr>
      <w:r w:rsidRPr="00B00BB2">
        <w:rPr>
          <w:noProof/>
        </w:rPr>
        <w:drawing>
          <wp:inline distT="0" distB="0" distL="0" distR="0">
            <wp:extent cx="5144400" cy="2890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5144400" cy="2890800"/>
                    </a:xfrm>
                    <a:prstGeom prst="rect">
                      <a:avLst/>
                    </a:prstGeom>
                    <a:noFill/>
                    <a:ln>
                      <a:noFill/>
                    </a:ln>
                  </pic:spPr>
                </pic:pic>
              </a:graphicData>
            </a:graphic>
          </wp:inline>
        </w:drawing>
      </w:r>
    </w:p>
    <w:p w:rsidR="008B2D43" w:rsidRPr="00B00BB2" w:rsidRDefault="00B51C8A" w:rsidP="007A0AD8">
      <w:pPr>
        <w:spacing w:beforeLines="100" w:before="312" w:afterLines="25" w:after="78"/>
        <w:ind w:firstLine="480"/>
        <w:jc w:val="left"/>
        <w:rPr>
          <w:rFonts w:ascii="Times New Roman" w:eastAsia="仿宋" w:hAnsi="Times New Roman" w:cs="Times New Roman"/>
          <w:sz w:val="24"/>
        </w:rPr>
      </w:pPr>
      <w:r w:rsidRPr="00B00BB2">
        <w:rPr>
          <w:rFonts w:ascii="Times New Roman" w:eastAsia="仿宋" w:hAnsi="Times New Roman" w:cs="Times New Roman"/>
          <w:sz w:val="24"/>
        </w:rPr>
        <w:t>来源：</w:t>
      </w:r>
      <w:r w:rsidR="00E90DFD" w:rsidRPr="00B00BB2">
        <w:rPr>
          <w:rFonts w:ascii="Times New Roman" w:eastAsia="仿宋" w:hAnsi="Times New Roman" w:cs="Times New Roman" w:hint="eastAsia"/>
          <w:sz w:val="24"/>
        </w:rPr>
        <w:t>印度</w:t>
      </w:r>
      <w:r w:rsidR="00BC45DA" w:rsidRPr="00B00BB2">
        <w:rPr>
          <w:rFonts w:ascii="Times New Roman" w:eastAsia="仿宋" w:hAnsi="Times New Roman" w:cs="Times New Roman" w:hint="eastAsia"/>
          <w:sz w:val="24"/>
        </w:rPr>
        <w:t>“</w:t>
      </w:r>
      <w:r w:rsidR="00E90DFD" w:rsidRPr="00B00BB2">
        <w:rPr>
          <w:rFonts w:ascii="Times New Roman" w:eastAsia="仿宋" w:hAnsi="Times New Roman" w:cs="Times New Roman" w:hint="eastAsia"/>
          <w:sz w:val="24"/>
        </w:rPr>
        <w:t>人民快讯</w:t>
      </w:r>
      <w:r w:rsidR="00BC45DA" w:rsidRPr="00B00BB2">
        <w:rPr>
          <w:rFonts w:ascii="Times New Roman" w:eastAsia="仿宋" w:hAnsi="Times New Roman" w:cs="Times New Roman" w:hint="eastAsia"/>
          <w:sz w:val="24"/>
        </w:rPr>
        <w:t>”</w:t>
      </w:r>
      <w:r w:rsidR="000A31FC" w:rsidRPr="00B00BB2">
        <w:rPr>
          <w:rFonts w:ascii="Times New Roman" w:eastAsia="仿宋" w:hAnsi="Times New Roman" w:cs="Times New Roman" w:hint="eastAsia"/>
          <w:sz w:val="24"/>
        </w:rPr>
        <w:t>网站</w:t>
      </w:r>
    </w:p>
    <w:p w:rsidR="008B2D43" w:rsidRPr="00B00BB2" w:rsidRDefault="00B51C8A" w:rsidP="007A0AD8">
      <w:pPr>
        <w:spacing w:beforeLines="25" w:before="78" w:afterLines="25" w:after="78"/>
        <w:ind w:firstLine="480"/>
        <w:jc w:val="left"/>
        <w:rPr>
          <w:rFonts w:ascii="Times New Roman" w:eastAsia="仿宋" w:hAnsi="Times New Roman" w:cs="Times New Roman"/>
          <w:sz w:val="24"/>
        </w:rPr>
      </w:pPr>
      <w:r w:rsidRPr="00B00BB2">
        <w:rPr>
          <w:rFonts w:ascii="Times New Roman" w:eastAsia="仿宋" w:hAnsi="Times New Roman" w:cs="Times New Roman"/>
          <w:sz w:val="24"/>
        </w:rPr>
        <w:t>日期：</w:t>
      </w:r>
      <w:r w:rsidRPr="00B00BB2">
        <w:rPr>
          <w:rFonts w:ascii="Times New Roman" w:eastAsia="仿宋" w:hAnsi="Times New Roman" w:cs="Times New Roman"/>
          <w:sz w:val="24"/>
        </w:rPr>
        <w:t>2022</w:t>
      </w:r>
      <w:r w:rsidRPr="00B00BB2">
        <w:rPr>
          <w:rFonts w:ascii="Times New Roman" w:eastAsia="仿宋" w:hAnsi="Times New Roman" w:cs="Times New Roman"/>
          <w:sz w:val="24"/>
        </w:rPr>
        <w:t>年</w:t>
      </w:r>
      <w:r w:rsidR="00BC45DA" w:rsidRPr="00B00BB2">
        <w:rPr>
          <w:rFonts w:ascii="Times New Roman" w:eastAsia="仿宋" w:hAnsi="Times New Roman" w:cs="Times New Roman"/>
          <w:sz w:val="24"/>
        </w:rPr>
        <w:t>9</w:t>
      </w:r>
      <w:r w:rsidRPr="00B00BB2">
        <w:rPr>
          <w:rFonts w:ascii="Times New Roman" w:eastAsia="仿宋" w:hAnsi="Times New Roman" w:cs="Times New Roman"/>
          <w:sz w:val="24"/>
        </w:rPr>
        <w:t>月</w:t>
      </w:r>
      <w:r w:rsidR="00E90DFD" w:rsidRPr="00B00BB2">
        <w:rPr>
          <w:rFonts w:ascii="Times New Roman" w:eastAsia="仿宋" w:hAnsi="Times New Roman" w:cs="Times New Roman"/>
          <w:sz w:val="24"/>
        </w:rPr>
        <w:t>17</w:t>
      </w:r>
      <w:r w:rsidRPr="00B00BB2">
        <w:rPr>
          <w:rFonts w:ascii="Times New Roman" w:eastAsia="仿宋" w:hAnsi="Times New Roman" w:cs="Times New Roman"/>
          <w:sz w:val="24"/>
        </w:rPr>
        <w:t>日</w:t>
      </w:r>
    </w:p>
    <w:p w:rsidR="00E90DFD" w:rsidRPr="00B00BB2" w:rsidRDefault="00B51C8A" w:rsidP="007A0AD8">
      <w:pPr>
        <w:spacing w:beforeLines="25" w:before="78" w:afterLines="100" w:after="312"/>
        <w:ind w:firstLine="480"/>
        <w:jc w:val="left"/>
        <w:rPr>
          <w:rStyle w:val="aa"/>
          <w:rFonts w:ascii="Times New Roman" w:hAnsi="Times New Roman" w:cs="Times New Roman"/>
          <w:color w:val="auto"/>
          <w:sz w:val="24"/>
        </w:rPr>
      </w:pPr>
      <w:r w:rsidRPr="00B00BB2">
        <w:rPr>
          <w:rFonts w:ascii="Times New Roman" w:eastAsia="仿宋" w:hAnsi="Times New Roman" w:cs="Times New Roman"/>
          <w:sz w:val="24"/>
        </w:rPr>
        <w:t>链接</w:t>
      </w:r>
      <w:r w:rsidRPr="00B00BB2">
        <w:rPr>
          <w:rFonts w:ascii="Times New Roman" w:eastAsia="仿宋" w:hAnsi="Times New Roman" w:cs="Times New Roman" w:hint="eastAsia"/>
          <w:sz w:val="24"/>
        </w:rPr>
        <w:t>：</w:t>
      </w:r>
      <w:hyperlink r:id="rId20" w:history="1">
        <w:r w:rsidR="00E90DFD" w:rsidRPr="00B00BB2">
          <w:rPr>
            <w:rStyle w:val="aa"/>
            <w:rFonts w:ascii="Times New Roman" w:hAnsi="Times New Roman" w:cs="Times New Roman"/>
            <w:color w:val="auto"/>
            <w:sz w:val="24"/>
          </w:rPr>
          <w:t>https://peoplesdispatch.org/2022/09/17/republican-protests-continue-in-uk/</w:t>
        </w:r>
      </w:hyperlink>
    </w:p>
    <w:p w:rsidR="00E90DFD" w:rsidRPr="00B00BB2" w:rsidRDefault="00E90DFD" w:rsidP="007A0AD8">
      <w:pPr>
        <w:spacing w:beforeLines="25" w:before="78" w:afterLines="25" w:after="78"/>
        <w:ind w:firstLine="560"/>
        <w:rPr>
          <w:rFonts w:asciiTheme="majorEastAsia" w:eastAsiaTheme="majorEastAsia" w:hAnsiTheme="majorEastAsia"/>
          <w:szCs w:val="28"/>
        </w:rPr>
      </w:pPr>
      <w:r w:rsidRPr="00B00BB2">
        <w:rPr>
          <w:rFonts w:asciiTheme="majorEastAsia" w:eastAsiaTheme="majorEastAsia" w:hAnsiTheme="majorEastAsia" w:hint="eastAsia"/>
          <w:szCs w:val="28"/>
        </w:rPr>
        <w:t>威尔士的共和派在英王查尔斯三</w:t>
      </w:r>
      <w:proofErr w:type="gramStart"/>
      <w:r w:rsidRPr="00B00BB2">
        <w:rPr>
          <w:rFonts w:asciiTheme="majorEastAsia" w:eastAsiaTheme="majorEastAsia" w:hAnsiTheme="majorEastAsia" w:hint="eastAsia"/>
          <w:szCs w:val="28"/>
        </w:rPr>
        <w:t>世</w:t>
      </w:r>
      <w:proofErr w:type="gramEnd"/>
      <w:r w:rsidRPr="00B00BB2">
        <w:rPr>
          <w:rFonts w:asciiTheme="majorEastAsia" w:eastAsiaTheme="majorEastAsia" w:hAnsiTheme="majorEastAsia" w:hint="eastAsia"/>
          <w:szCs w:val="28"/>
        </w:rPr>
        <w:t>访问期间举行了抗议。同时，警察对反君主制人士采取的行动</w:t>
      </w:r>
      <w:r w:rsidR="002602A7">
        <w:rPr>
          <w:rFonts w:asciiTheme="majorEastAsia" w:eastAsiaTheme="majorEastAsia" w:hAnsiTheme="majorEastAsia" w:hint="eastAsia"/>
          <w:szCs w:val="28"/>
        </w:rPr>
        <w:t>招致</w:t>
      </w:r>
      <w:r w:rsidRPr="00B00BB2">
        <w:rPr>
          <w:rFonts w:asciiTheme="majorEastAsia" w:eastAsiaTheme="majorEastAsia" w:hAnsiTheme="majorEastAsia" w:hint="eastAsia"/>
          <w:szCs w:val="28"/>
        </w:rPr>
        <w:t>广泛批评。</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B00BB2">
        <w:rPr>
          <w:rFonts w:asciiTheme="majorEastAsia" w:eastAsiaTheme="majorEastAsia" w:hAnsiTheme="majorEastAsia" w:hint="eastAsia"/>
          <w:szCs w:val="28"/>
        </w:rPr>
        <w:t>2022年9月16日星期五，威尔士的共和派就组织起来抗议了查尔斯三</w:t>
      </w:r>
      <w:proofErr w:type="gramStart"/>
      <w:r w:rsidRPr="00B00BB2">
        <w:rPr>
          <w:rFonts w:asciiTheme="majorEastAsia" w:eastAsiaTheme="majorEastAsia" w:hAnsiTheme="majorEastAsia" w:hint="eastAsia"/>
          <w:szCs w:val="28"/>
        </w:rPr>
        <w:t>世</w:t>
      </w:r>
      <w:proofErr w:type="gramEnd"/>
      <w:r w:rsidRPr="00B00BB2">
        <w:rPr>
          <w:rFonts w:asciiTheme="majorEastAsia" w:eastAsiaTheme="majorEastAsia" w:hAnsiTheme="majorEastAsia" w:hint="eastAsia"/>
          <w:szCs w:val="28"/>
        </w:rPr>
        <w:t>对威尔士首府卡迪夫的第一次正式访问——这是他即位后对联合王国四个组成部分的一系列访问的一部分。早在9月13日查尔斯访问北爱尔兰期间，爱尔兰共和社会党（Irish</w:t>
      </w:r>
      <w:r w:rsidR="002602A7">
        <w:rPr>
          <w:rFonts w:asciiTheme="majorEastAsia" w:eastAsiaTheme="majorEastAsia" w:hAnsiTheme="majorEastAsia" w:hint="eastAsia"/>
          <w:szCs w:val="28"/>
        </w:rPr>
        <w:t xml:space="preserve"> </w:t>
      </w:r>
      <w:r w:rsidRPr="00E90DFD">
        <w:rPr>
          <w:rFonts w:asciiTheme="majorEastAsia" w:eastAsiaTheme="majorEastAsia" w:hAnsiTheme="majorEastAsia" w:hint="eastAsia"/>
          <w:szCs w:val="28"/>
        </w:rPr>
        <w:lastRenderedPageBreak/>
        <w:t>Republican Socialist Party (IRSP)）</w:t>
      </w:r>
      <w:r>
        <w:rPr>
          <w:rFonts w:asciiTheme="majorEastAsia" w:eastAsiaTheme="majorEastAsia" w:hAnsiTheme="majorEastAsia" w:hint="eastAsia"/>
          <w:szCs w:val="28"/>
        </w:rPr>
        <w:t>和</w:t>
      </w:r>
      <w:r w:rsidRPr="00E90DFD">
        <w:rPr>
          <w:rFonts w:asciiTheme="majorEastAsia" w:eastAsiaTheme="majorEastAsia" w:hAnsiTheme="majorEastAsia" w:hint="eastAsia"/>
          <w:szCs w:val="28"/>
        </w:rPr>
        <w:t>康诺利青年运动（Connolly Youth Movement (CYM)）的积极分子就举着“我们不为国王和皇帝，而只为爱尔兰服务！”的横幅和标语参加了贝尔法斯特</w:t>
      </w:r>
      <w:r w:rsidR="002602A7">
        <w:rPr>
          <w:rFonts w:asciiTheme="majorEastAsia" w:eastAsiaTheme="majorEastAsia" w:hAnsiTheme="majorEastAsia" w:hint="eastAsia"/>
          <w:szCs w:val="28"/>
        </w:rPr>
        <w:t>市</w:t>
      </w:r>
      <w:r w:rsidRPr="00E90DFD">
        <w:rPr>
          <w:rFonts w:asciiTheme="majorEastAsia" w:eastAsiaTheme="majorEastAsia" w:hAnsiTheme="majorEastAsia" w:hint="eastAsia"/>
          <w:szCs w:val="28"/>
        </w:rPr>
        <w:t>福尔思路（Falls Road in Belfast）的抗议。</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在联合王国各地，反君主制组织以及其他各类共和派团体举行抗议活动，要求废除君主制。在社交媒体上，“不是我的国王”（</w:t>
      </w:r>
      <w:proofErr w:type="spellStart"/>
      <w:r w:rsidRPr="00E90DFD">
        <w:rPr>
          <w:rFonts w:asciiTheme="majorEastAsia" w:eastAsiaTheme="majorEastAsia" w:hAnsiTheme="majorEastAsia" w:hint="eastAsia"/>
          <w:szCs w:val="28"/>
        </w:rPr>
        <w:t>NotMyKing</w:t>
      </w:r>
      <w:proofErr w:type="spellEnd"/>
      <w:r w:rsidRPr="00E90DFD">
        <w:rPr>
          <w:rFonts w:asciiTheme="majorEastAsia" w:eastAsiaTheme="majorEastAsia" w:hAnsiTheme="majorEastAsia" w:hint="eastAsia"/>
          <w:szCs w:val="28"/>
        </w:rPr>
        <w:t>）这一标签也获得了很多关注。</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英国在位时间最长的君主伊丽莎白二</w:t>
      </w:r>
      <w:proofErr w:type="gramStart"/>
      <w:r w:rsidRPr="00E90DFD">
        <w:rPr>
          <w:rFonts w:asciiTheme="majorEastAsia" w:eastAsiaTheme="majorEastAsia" w:hAnsiTheme="majorEastAsia" w:hint="eastAsia"/>
          <w:szCs w:val="28"/>
        </w:rPr>
        <w:t>世</w:t>
      </w:r>
      <w:proofErr w:type="gramEnd"/>
      <w:r w:rsidRPr="00E90DFD">
        <w:rPr>
          <w:rFonts w:asciiTheme="majorEastAsia" w:eastAsiaTheme="majorEastAsia" w:hAnsiTheme="majorEastAsia" w:hint="eastAsia"/>
          <w:szCs w:val="28"/>
        </w:rPr>
        <w:t>9月8</w:t>
      </w:r>
      <w:r w:rsidR="002602A7">
        <w:rPr>
          <w:rFonts w:asciiTheme="majorEastAsia" w:eastAsiaTheme="majorEastAsia" w:hAnsiTheme="majorEastAsia" w:hint="eastAsia"/>
          <w:szCs w:val="28"/>
        </w:rPr>
        <w:t>日去世后，她的儿子查尔斯三</w:t>
      </w:r>
      <w:proofErr w:type="gramStart"/>
      <w:r w:rsidR="002602A7">
        <w:rPr>
          <w:rFonts w:asciiTheme="majorEastAsia" w:eastAsiaTheme="majorEastAsia" w:hAnsiTheme="majorEastAsia" w:hint="eastAsia"/>
          <w:szCs w:val="28"/>
        </w:rPr>
        <w:t>世</w:t>
      </w:r>
      <w:proofErr w:type="gramEnd"/>
      <w:r w:rsidR="002602A7">
        <w:rPr>
          <w:rFonts w:asciiTheme="majorEastAsia" w:eastAsiaTheme="majorEastAsia" w:hAnsiTheme="majorEastAsia" w:hint="eastAsia"/>
          <w:szCs w:val="28"/>
        </w:rPr>
        <w:t>继承了王位。她的葬礼被安排在</w:t>
      </w:r>
      <w:r w:rsidRPr="00E90DFD">
        <w:rPr>
          <w:rFonts w:asciiTheme="majorEastAsia" w:eastAsiaTheme="majorEastAsia" w:hAnsiTheme="majorEastAsia" w:hint="eastAsia"/>
          <w:szCs w:val="28"/>
        </w:rPr>
        <w:t>9月19日。王室哀悼期将一直持续到9月26日</w:t>
      </w:r>
      <w:r w:rsidR="00D91B4E">
        <w:rPr>
          <w:rFonts w:asciiTheme="majorEastAsia" w:eastAsiaTheme="majorEastAsia" w:hAnsiTheme="majorEastAsia" w:hint="eastAsia"/>
          <w:szCs w:val="28"/>
        </w:rPr>
        <w:t>。</w:t>
      </w:r>
      <w:r w:rsidRPr="00E90DFD">
        <w:rPr>
          <w:rFonts w:asciiTheme="majorEastAsia" w:eastAsiaTheme="majorEastAsia" w:hAnsiTheme="majorEastAsia" w:hint="eastAsia"/>
          <w:szCs w:val="28"/>
        </w:rPr>
        <w:t>据报道，女王的葬礼和查尔斯三</w:t>
      </w:r>
      <w:proofErr w:type="gramStart"/>
      <w:r w:rsidRPr="00E90DFD">
        <w:rPr>
          <w:rFonts w:asciiTheme="majorEastAsia" w:eastAsiaTheme="majorEastAsia" w:hAnsiTheme="majorEastAsia" w:hint="eastAsia"/>
          <w:szCs w:val="28"/>
        </w:rPr>
        <w:t>世</w:t>
      </w:r>
      <w:proofErr w:type="gramEnd"/>
      <w:r w:rsidRPr="00E90DFD">
        <w:rPr>
          <w:rFonts w:asciiTheme="majorEastAsia" w:eastAsiaTheme="majorEastAsia" w:hAnsiTheme="majorEastAsia" w:hint="eastAsia"/>
          <w:szCs w:val="28"/>
        </w:rPr>
        <w:t>的正式加冕仪式</w:t>
      </w:r>
      <w:r w:rsidR="00D91B4E">
        <w:rPr>
          <w:rFonts w:asciiTheme="majorEastAsia" w:eastAsiaTheme="majorEastAsia" w:hAnsiTheme="majorEastAsia" w:hint="eastAsia"/>
          <w:szCs w:val="28"/>
        </w:rPr>
        <w:t>将</w:t>
      </w:r>
      <w:r w:rsidRPr="00E90DFD">
        <w:rPr>
          <w:rFonts w:asciiTheme="majorEastAsia" w:eastAsiaTheme="majorEastAsia" w:hAnsiTheme="majorEastAsia" w:hint="eastAsia"/>
          <w:szCs w:val="28"/>
        </w:rPr>
        <w:t>花费一大笔钱，而此时英国人民正遭受着飙升的通货膨胀和严重的生活成本危机。</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英国青年共产主义联盟（Young Communist League (YCL-Britain)）指出：“随着伊丽莎白二</w:t>
      </w:r>
      <w:proofErr w:type="gramStart"/>
      <w:r w:rsidRPr="00E90DFD">
        <w:rPr>
          <w:rFonts w:asciiTheme="majorEastAsia" w:eastAsiaTheme="majorEastAsia" w:hAnsiTheme="majorEastAsia" w:hint="eastAsia"/>
          <w:szCs w:val="28"/>
        </w:rPr>
        <w:t>世</w:t>
      </w:r>
      <w:proofErr w:type="gramEnd"/>
      <w:r w:rsidRPr="00E90DFD">
        <w:rPr>
          <w:rFonts w:asciiTheme="majorEastAsia" w:eastAsiaTheme="majorEastAsia" w:hAnsiTheme="majorEastAsia" w:hint="eastAsia"/>
          <w:szCs w:val="28"/>
        </w:rPr>
        <w:t>国葬的到来，全国都</w:t>
      </w:r>
      <w:r w:rsidR="002602A7">
        <w:rPr>
          <w:rFonts w:asciiTheme="majorEastAsia" w:eastAsiaTheme="majorEastAsia" w:hAnsiTheme="majorEastAsia" w:hint="eastAsia"/>
          <w:szCs w:val="28"/>
        </w:rPr>
        <w:t>发生</w:t>
      </w:r>
      <w:r w:rsidRPr="00E90DFD">
        <w:rPr>
          <w:rFonts w:asciiTheme="majorEastAsia" w:eastAsiaTheme="majorEastAsia" w:hAnsiTheme="majorEastAsia" w:hint="eastAsia"/>
          <w:szCs w:val="28"/>
        </w:rPr>
        <w:t>了必要公共服务的大规模停摆。食物赈济处关闭了，癌症</w:t>
      </w:r>
      <w:r w:rsidR="00D91B4E">
        <w:rPr>
          <w:rFonts w:asciiTheme="majorEastAsia" w:eastAsiaTheme="majorEastAsia" w:hAnsiTheme="majorEastAsia" w:hint="eastAsia"/>
          <w:szCs w:val="28"/>
        </w:rPr>
        <w:t>手术</w:t>
      </w:r>
      <w:r w:rsidRPr="00E90DFD">
        <w:rPr>
          <w:rFonts w:asciiTheme="majorEastAsia" w:eastAsiaTheme="majorEastAsia" w:hAnsiTheme="majorEastAsia" w:hint="eastAsia"/>
          <w:szCs w:val="28"/>
        </w:rPr>
        <w:t>以及其他救命的手术被取消，劳工行动也将暂停！”</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9月14日，英国共产党（Communist Party of Britain (CPB)）抨击查理三</w:t>
      </w:r>
      <w:proofErr w:type="gramStart"/>
      <w:r w:rsidRPr="00E90DFD">
        <w:rPr>
          <w:rFonts w:asciiTheme="majorEastAsia" w:eastAsiaTheme="majorEastAsia" w:hAnsiTheme="majorEastAsia" w:hint="eastAsia"/>
          <w:szCs w:val="28"/>
        </w:rPr>
        <w:t>世</w:t>
      </w:r>
      <w:proofErr w:type="gramEnd"/>
      <w:r w:rsidRPr="00E90DFD">
        <w:rPr>
          <w:rFonts w:asciiTheme="majorEastAsia" w:eastAsiaTheme="majorEastAsia" w:hAnsiTheme="majorEastAsia" w:hint="eastAsia"/>
          <w:szCs w:val="28"/>
        </w:rPr>
        <w:t>即位是</w:t>
      </w:r>
      <w:r>
        <w:rPr>
          <w:rFonts w:asciiTheme="majorEastAsia" w:eastAsiaTheme="majorEastAsia" w:hAnsiTheme="majorEastAsia" w:hint="eastAsia"/>
          <w:szCs w:val="28"/>
        </w:rPr>
        <w:t>“</w:t>
      </w:r>
      <w:r w:rsidRPr="00E90DFD">
        <w:rPr>
          <w:rFonts w:asciiTheme="majorEastAsia" w:eastAsiaTheme="majorEastAsia" w:hAnsiTheme="majorEastAsia" w:hint="eastAsia"/>
          <w:szCs w:val="28"/>
        </w:rPr>
        <w:t>十分英国式的政变</w:t>
      </w:r>
      <w:r>
        <w:rPr>
          <w:rFonts w:asciiTheme="majorEastAsia" w:eastAsiaTheme="majorEastAsia" w:hAnsiTheme="majorEastAsia" w:hint="eastAsia"/>
          <w:szCs w:val="28"/>
        </w:rPr>
        <w:t>”</w:t>
      </w:r>
      <w:r w:rsidRPr="00E90DFD">
        <w:rPr>
          <w:rFonts w:asciiTheme="majorEastAsia" w:eastAsiaTheme="majorEastAsia" w:hAnsiTheme="majorEastAsia" w:hint="eastAsia"/>
          <w:szCs w:val="28"/>
        </w:rPr>
        <w:t>。</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lastRenderedPageBreak/>
        <w:t>英共指出：“在女王下葬之前就匆忙任命一个新国王，这完全是一场建制派政变——人们没有时间讨论他们是否想要另一个经常逃税的世袭亿万富翁来统治</w:t>
      </w:r>
      <w:r>
        <w:rPr>
          <w:rFonts w:asciiTheme="majorEastAsia" w:eastAsiaTheme="majorEastAsia" w:hAnsiTheme="majorEastAsia" w:hint="eastAsia"/>
          <w:szCs w:val="28"/>
        </w:rPr>
        <w:t>……</w:t>
      </w:r>
      <w:r w:rsidRPr="00E90DFD">
        <w:rPr>
          <w:rFonts w:asciiTheme="majorEastAsia" w:eastAsiaTheme="majorEastAsia" w:hAnsiTheme="majorEastAsia" w:hint="eastAsia"/>
          <w:szCs w:val="28"/>
        </w:rPr>
        <w:t>当我们未经投票就被拖入共同市场的时候，当政府轰炸南斯拉夫和伊拉克的时候，他们就</w:t>
      </w:r>
      <w:r w:rsidR="002602A7">
        <w:rPr>
          <w:rFonts w:asciiTheme="majorEastAsia" w:eastAsiaTheme="majorEastAsia" w:hAnsiTheme="majorEastAsia" w:hint="eastAsia"/>
          <w:szCs w:val="28"/>
        </w:rPr>
        <w:t>曾</w:t>
      </w:r>
      <w:r w:rsidRPr="00E90DFD">
        <w:rPr>
          <w:rFonts w:asciiTheme="majorEastAsia" w:eastAsiaTheme="majorEastAsia" w:hAnsiTheme="majorEastAsia" w:hint="eastAsia"/>
          <w:szCs w:val="28"/>
        </w:rPr>
        <w:t>做过同样的事情。</w:t>
      </w:r>
      <w:r>
        <w:rPr>
          <w:rFonts w:asciiTheme="majorEastAsia" w:eastAsiaTheme="majorEastAsia" w:hAnsiTheme="majorEastAsia" w:hint="eastAsia"/>
          <w:szCs w:val="28"/>
        </w:rPr>
        <w:t>”</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“共产党人要争取的是一个基于人民主权的未来</w:t>
      </w:r>
      <w:r w:rsidR="00D91B4E">
        <w:rPr>
          <w:rFonts w:asciiTheme="majorEastAsia" w:eastAsiaTheme="majorEastAsia" w:hAnsiTheme="majorEastAsia" w:hint="eastAsia"/>
          <w:szCs w:val="28"/>
        </w:rPr>
        <w:t>。</w:t>
      </w:r>
      <w:r w:rsidRPr="00E90DFD">
        <w:rPr>
          <w:rFonts w:asciiTheme="majorEastAsia" w:eastAsiaTheme="majorEastAsia" w:hAnsiTheme="majorEastAsia" w:hint="eastAsia"/>
          <w:szCs w:val="28"/>
        </w:rPr>
        <w:t>在那里，人民享有发言权，他们的意志统治着世界，这是一个没有国王或其‘代理人’的未来。”英共补充道。</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9月9日早些时候，爱尔兰康诺利青年运动在女王去世后发表声明：“</w:t>
      </w:r>
      <w:r w:rsidR="00D0235E">
        <w:rPr>
          <w:rFonts w:asciiTheme="majorEastAsia" w:eastAsiaTheme="majorEastAsia" w:hAnsiTheme="majorEastAsia" w:hint="eastAsia"/>
          <w:szCs w:val="28"/>
        </w:rPr>
        <w:t>为</w:t>
      </w:r>
      <w:r w:rsidRPr="00E90DFD">
        <w:rPr>
          <w:rFonts w:asciiTheme="majorEastAsia" w:eastAsiaTheme="majorEastAsia" w:hAnsiTheme="majorEastAsia" w:hint="eastAsia"/>
          <w:szCs w:val="28"/>
        </w:rPr>
        <w:t>英帝国主义的受害者、英国工人阶级和退休者</w:t>
      </w:r>
      <w:r w:rsidR="00D0235E">
        <w:rPr>
          <w:rFonts w:asciiTheme="majorEastAsia" w:eastAsiaTheme="majorEastAsia" w:hAnsiTheme="majorEastAsia" w:hint="eastAsia"/>
          <w:szCs w:val="28"/>
        </w:rPr>
        <w:t>默哀</w:t>
      </w:r>
      <w:r w:rsidRPr="00E90DFD">
        <w:rPr>
          <w:rFonts w:asciiTheme="majorEastAsia" w:eastAsiaTheme="majorEastAsia" w:hAnsiTheme="majorEastAsia" w:hint="eastAsia"/>
          <w:szCs w:val="28"/>
        </w:rPr>
        <w:t>，除了自身的苦难所得到的少得可怜的关注外，他们无法继承任何财富。”</w:t>
      </w:r>
    </w:p>
    <w:p w:rsidR="00E90DFD" w:rsidRPr="00E90DFD" w:rsidRDefault="00E90DFD" w:rsidP="007A0AD8">
      <w:pPr>
        <w:spacing w:beforeLines="25" w:before="78" w:afterLines="25" w:after="78"/>
        <w:ind w:firstLine="560"/>
        <w:rPr>
          <w:rFonts w:ascii="黑体" w:eastAsia="黑体" w:hAnsi="黑体"/>
          <w:szCs w:val="28"/>
        </w:rPr>
      </w:pPr>
      <w:r w:rsidRPr="00E90DFD">
        <w:rPr>
          <w:rFonts w:ascii="黑体" w:eastAsia="黑体" w:hAnsi="黑体" w:hint="eastAsia"/>
          <w:szCs w:val="28"/>
        </w:rPr>
        <w:t>骚扰抗议者的行为受到谴责</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同时，据《晨星报》报道，英国警方对反君主制抗议者采取的行动被活动家们批评为对民主和言论自由的侮辱。</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上周，安全部队阻挠并逮捕了许多在牛津、爱丁堡和伦敦议会广场抗议君主制的人。虽然所有这些抗议活动都是和平的，但警方仍以“破坏和平”和“扰乱秩序”的罪名逮捕、拘留了许多抗议者。</w:t>
      </w:r>
      <w:r w:rsidR="00D0235E">
        <w:rPr>
          <w:rFonts w:asciiTheme="majorEastAsia" w:eastAsiaTheme="majorEastAsia" w:hAnsiTheme="majorEastAsia" w:hint="eastAsia"/>
          <w:szCs w:val="28"/>
        </w:rPr>
        <w:lastRenderedPageBreak/>
        <w:t>对此，</w:t>
      </w:r>
      <w:r w:rsidRPr="00E90DFD">
        <w:rPr>
          <w:rFonts w:asciiTheme="majorEastAsia" w:eastAsiaTheme="majorEastAsia" w:hAnsiTheme="majorEastAsia" w:hint="eastAsia"/>
          <w:szCs w:val="28"/>
        </w:rPr>
        <w:t>人权组织指责警察滥用权力。</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随后，伦敦警察联合会（Metropolitan Police Federation）主席肯·马什（Ken Marsh）承认，人们有权举行这样的抗议。</w:t>
      </w:r>
    </w:p>
    <w:p w:rsidR="00E90DFD" w:rsidRPr="00E90DFD" w:rsidRDefault="00E90DFD" w:rsidP="007A0AD8">
      <w:pPr>
        <w:spacing w:beforeLines="25" w:before="78" w:afterLines="25" w:after="78"/>
        <w:ind w:firstLine="560"/>
        <w:rPr>
          <w:rFonts w:asciiTheme="majorEastAsia" w:eastAsiaTheme="majorEastAsia" w:hAnsiTheme="majorEastAsia"/>
          <w:szCs w:val="28"/>
        </w:rPr>
      </w:pPr>
      <w:r w:rsidRPr="00E90DFD">
        <w:rPr>
          <w:rFonts w:asciiTheme="majorEastAsia" w:eastAsiaTheme="majorEastAsia" w:hAnsiTheme="majorEastAsia" w:hint="eastAsia"/>
          <w:szCs w:val="28"/>
        </w:rPr>
        <w:t xml:space="preserve">9月13日，杰里米·科尔宾（Jeremy </w:t>
      </w:r>
      <w:proofErr w:type="spellStart"/>
      <w:r w:rsidRPr="00E90DFD">
        <w:rPr>
          <w:rFonts w:asciiTheme="majorEastAsia" w:eastAsiaTheme="majorEastAsia" w:hAnsiTheme="majorEastAsia" w:hint="eastAsia"/>
          <w:szCs w:val="28"/>
        </w:rPr>
        <w:t>Corbyn</w:t>
      </w:r>
      <w:proofErr w:type="spellEnd"/>
      <w:r w:rsidRPr="00E90DFD">
        <w:rPr>
          <w:rFonts w:asciiTheme="majorEastAsia" w:eastAsiaTheme="majorEastAsia" w:hAnsiTheme="majorEastAsia" w:hint="eastAsia"/>
          <w:szCs w:val="28"/>
        </w:rPr>
        <w:t>）议员在推特上写道：“逮捕共和派抗议者是错误的、反民主的和滥用法律的行为。人们应当能够表达自己的观点，这是一项基本权利。”</w:t>
      </w:r>
    </w:p>
    <w:p w:rsidR="00E90DFD" w:rsidRPr="00E90DFD" w:rsidRDefault="00E90DFD">
      <w:pPr>
        <w:widowControl/>
        <w:spacing w:line="240" w:lineRule="auto"/>
        <w:ind w:firstLineChars="0" w:firstLine="0"/>
        <w:jc w:val="left"/>
        <w:rPr>
          <w:rFonts w:ascii="黑体" w:eastAsia="黑体" w:hAnsi="黑体"/>
          <w:b/>
          <w:kern w:val="44"/>
          <w:sz w:val="36"/>
          <w:szCs w:val="36"/>
        </w:rPr>
      </w:pPr>
      <w:bookmarkStart w:id="1" w:name="_Hlk114943609"/>
      <w:bookmarkStart w:id="2" w:name="_Hlk110724951"/>
      <w:bookmarkStart w:id="3" w:name="_Hlk105347307"/>
      <w:r w:rsidRPr="00E90DFD">
        <w:rPr>
          <w:rFonts w:ascii="黑体" w:eastAsia="黑体" w:hAnsi="黑体"/>
          <w:szCs w:val="36"/>
        </w:rPr>
        <w:br w:type="page"/>
      </w:r>
    </w:p>
    <w:p w:rsidR="00E055EF" w:rsidRPr="00FC43E8" w:rsidRDefault="00FC43E8" w:rsidP="00E055EF">
      <w:pPr>
        <w:pStyle w:val="1"/>
        <w:rPr>
          <w:rFonts w:ascii="Times New Roman" w:eastAsia="仿宋" w:hAnsi="Times New Roman" w:cs="Times New Roman"/>
          <w:szCs w:val="36"/>
        </w:rPr>
      </w:pPr>
      <w:r w:rsidRPr="00FC43E8">
        <w:rPr>
          <w:rFonts w:ascii="黑体" w:eastAsia="黑体" w:hAnsi="黑体" w:hint="eastAsia"/>
          <w:szCs w:val="36"/>
        </w:rPr>
        <w:lastRenderedPageBreak/>
        <w:t>德国人民抗议通货膨胀和能源涨价</w:t>
      </w:r>
    </w:p>
    <w:bookmarkEnd w:id="1"/>
    <w:p w:rsidR="00E055EF" w:rsidRPr="00E90DFD" w:rsidRDefault="00FC43E8" w:rsidP="007A0AD8">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extent cx="5144400" cy="2894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4400" cy="2894400"/>
                    </a:xfrm>
                    <a:prstGeom prst="rect">
                      <a:avLst/>
                    </a:prstGeom>
                    <a:noFill/>
                    <a:ln>
                      <a:noFill/>
                    </a:ln>
                  </pic:spPr>
                </pic:pic>
              </a:graphicData>
            </a:graphic>
          </wp:inline>
        </w:drawing>
      </w:r>
    </w:p>
    <w:p w:rsidR="00E055EF" w:rsidRPr="00FC43E8" w:rsidRDefault="00E055EF" w:rsidP="007A0AD8">
      <w:pPr>
        <w:spacing w:beforeLines="100" w:before="312" w:afterLines="25" w:after="78"/>
        <w:ind w:firstLine="480"/>
        <w:jc w:val="left"/>
        <w:rPr>
          <w:rFonts w:ascii="Times New Roman" w:eastAsia="仿宋" w:hAnsi="Times New Roman" w:cs="Times New Roman"/>
          <w:sz w:val="24"/>
        </w:rPr>
      </w:pPr>
      <w:r w:rsidRPr="00FC43E8">
        <w:rPr>
          <w:rFonts w:ascii="Times New Roman" w:eastAsia="仿宋" w:hAnsi="Times New Roman" w:cs="Times New Roman"/>
          <w:sz w:val="24"/>
        </w:rPr>
        <w:t>来源：</w:t>
      </w:r>
      <w:r w:rsidR="00FC43E8">
        <w:rPr>
          <w:rFonts w:ascii="Times New Roman" w:eastAsia="仿宋" w:hAnsi="Times New Roman" w:cs="Times New Roman" w:hint="eastAsia"/>
          <w:sz w:val="24"/>
        </w:rPr>
        <w:t>印度“人民快讯”</w:t>
      </w:r>
      <w:r w:rsidR="00BA0712" w:rsidRPr="00FC43E8">
        <w:rPr>
          <w:rFonts w:ascii="Times New Roman" w:eastAsia="仿宋" w:hAnsi="Times New Roman" w:cs="Times New Roman" w:hint="eastAsia"/>
          <w:sz w:val="24"/>
        </w:rPr>
        <w:t>网站</w:t>
      </w:r>
    </w:p>
    <w:p w:rsidR="00807C48" w:rsidRPr="00FC43E8" w:rsidRDefault="00807C48" w:rsidP="007A0AD8">
      <w:pPr>
        <w:spacing w:beforeLines="25" w:before="78" w:afterLines="25" w:after="78"/>
        <w:ind w:firstLine="480"/>
        <w:jc w:val="left"/>
        <w:rPr>
          <w:rFonts w:ascii="Times New Roman" w:eastAsia="仿宋" w:hAnsi="Times New Roman" w:cs="Times New Roman"/>
          <w:sz w:val="24"/>
        </w:rPr>
      </w:pPr>
      <w:r w:rsidRPr="00FC43E8">
        <w:rPr>
          <w:rFonts w:ascii="Times New Roman" w:eastAsia="仿宋" w:hAnsi="Times New Roman" w:cs="Times New Roman" w:hint="eastAsia"/>
          <w:sz w:val="24"/>
        </w:rPr>
        <w:t>日期</w:t>
      </w:r>
      <w:r w:rsidRPr="00FC43E8">
        <w:rPr>
          <w:rFonts w:ascii="Times New Roman" w:eastAsia="仿宋" w:hAnsi="Times New Roman" w:cs="Times New Roman"/>
          <w:sz w:val="24"/>
        </w:rPr>
        <w:t>：</w:t>
      </w:r>
      <w:r w:rsidRPr="00FC43E8">
        <w:rPr>
          <w:rFonts w:ascii="Times New Roman" w:eastAsia="仿宋" w:hAnsi="Times New Roman" w:cs="Times New Roman"/>
          <w:sz w:val="24"/>
        </w:rPr>
        <w:t>2022</w:t>
      </w:r>
      <w:r w:rsidRPr="00FC43E8">
        <w:rPr>
          <w:rFonts w:ascii="Times New Roman" w:eastAsia="仿宋" w:hAnsi="Times New Roman" w:cs="Times New Roman"/>
          <w:sz w:val="24"/>
        </w:rPr>
        <w:t>年</w:t>
      </w:r>
      <w:r w:rsidR="00BA0712" w:rsidRPr="00FC43E8">
        <w:rPr>
          <w:rFonts w:ascii="Times New Roman" w:eastAsia="仿宋" w:hAnsi="Times New Roman" w:cs="Times New Roman"/>
          <w:sz w:val="24"/>
        </w:rPr>
        <w:t>9</w:t>
      </w:r>
      <w:r w:rsidRPr="00FC43E8">
        <w:rPr>
          <w:rFonts w:ascii="Times New Roman" w:eastAsia="仿宋" w:hAnsi="Times New Roman" w:cs="Times New Roman" w:hint="eastAsia"/>
          <w:sz w:val="24"/>
        </w:rPr>
        <w:t>月</w:t>
      </w:r>
      <w:r w:rsidR="00FC43E8">
        <w:rPr>
          <w:rFonts w:ascii="Times New Roman" w:eastAsia="仿宋" w:hAnsi="Times New Roman" w:cs="Times New Roman"/>
          <w:sz w:val="24"/>
        </w:rPr>
        <w:t>8</w:t>
      </w:r>
      <w:r w:rsidRPr="00FC43E8">
        <w:rPr>
          <w:rFonts w:ascii="Times New Roman" w:eastAsia="仿宋" w:hAnsi="Times New Roman" w:cs="Times New Roman" w:hint="eastAsia"/>
          <w:sz w:val="24"/>
        </w:rPr>
        <w:t>日</w:t>
      </w:r>
    </w:p>
    <w:p w:rsidR="00FC43E8" w:rsidRPr="00FC43E8" w:rsidRDefault="00FC43E8" w:rsidP="007A0AD8">
      <w:pPr>
        <w:spacing w:beforeLines="25" w:before="78" w:afterLines="25" w:after="78"/>
        <w:ind w:firstLine="480"/>
        <w:jc w:val="left"/>
        <w:rPr>
          <w:rFonts w:ascii="Times New Roman" w:eastAsia="仿宋" w:hAnsi="Times New Roman" w:cs="Times New Roman"/>
          <w:sz w:val="24"/>
        </w:rPr>
      </w:pPr>
      <w:r w:rsidRPr="00FC43E8">
        <w:rPr>
          <w:rFonts w:ascii="Times New Roman" w:eastAsia="仿宋" w:hAnsi="Times New Roman" w:cs="Times New Roman" w:hint="eastAsia"/>
          <w:sz w:val="24"/>
        </w:rPr>
        <w:t>题图：德国左翼党在莱比锡组织抗议</w:t>
      </w:r>
    </w:p>
    <w:p w:rsidR="00BA0712" w:rsidRPr="00FC43E8" w:rsidRDefault="00E055EF" w:rsidP="007A0AD8">
      <w:pPr>
        <w:spacing w:beforeLines="25" w:before="78" w:afterLines="100" w:after="312"/>
        <w:ind w:firstLine="480"/>
        <w:jc w:val="left"/>
        <w:rPr>
          <w:rFonts w:ascii="宋体" w:hAnsi="宋体"/>
          <w:szCs w:val="28"/>
        </w:rPr>
      </w:pPr>
      <w:r w:rsidRPr="00FC43E8">
        <w:rPr>
          <w:rFonts w:ascii="Times New Roman" w:eastAsia="仿宋" w:hAnsi="Times New Roman" w:cs="Times New Roman"/>
          <w:sz w:val="24"/>
        </w:rPr>
        <w:t>链接</w:t>
      </w:r>
      <w:r w:rsidRPr="00FC43E8">
        <w:rPr>
          <w:rFonts w:ascii="Times New Roman" w:eastAsia="仿宋" w:hAnsi="Times New Roman" w:cs="Times New Roman" w:hint="eastAsia"/>
          <w:sz w:val="24"/>
        </w:rPr>
        <w:t>：</w:t>
      </w:r>
      <w:r w:rsidR="00FC43E8" w:rsidRPr="00FC43E8">
        <w:rPr>
          <w:rStyle w:val="aa"/>
          <w:rFonts w:ascii="Times New Roman" w:hAnsi="Times New Roman" w:cs="Times New Roman"/>
          <w:color w:val="auto"/>
          <w:sz w:val="24"/>
        </w:rPr>
        <w:t>https://peoplesdispatch.org/2022/09/08/protests-erupt-in-germany-against-soaring-inflation-and-rising-energy-prices/</w:t>
      </w:r>
    </w:p>
    <w:p w:rsidR="00FC43E8" w:rsidRPr="00FC43E8" w:rsidRDefault="00FC43E8" w:rsidP="00FC43E8">
      <w:pPr>
        <w:ind w:firstLine="560"/>
        <w:rPr>
          <w:rFonts w:asciiTheme="majorEastAsia" w:eastAsiaTheme="majorEastAsia" w:hAnsiTheme="majorEastAsia"/>
          <w:szCs w:val="28"/>
        </w:rPr>
      </w:pPr>
      <w:r w:rsidRPr="00FC43E8">
        <w:rPr>
          <w:rFonts w:asciiTheme="majorEastAsia" w:eastAsiaTheme="majorEastAsia" w:hAnsiTheme="majorEastAsia" w:hint="eastAsia"/>
          <w:szCs w:val="28"/>
        </w:rPr>
        <w:t xml:space="preserve">德国左翼党（Die </w:t>
      </w:r>
      <w:proofErr w:type="spellStart"/>
      <w:r w:rsidRPr="00FC43E8">
        <w:rPr>
          <w:rFonts w:asciiTheme="majorEastAsia" w:eastAsiaTheme="majorEastAsia" w:hAnsiTheme="majorEastAsia" w:hint="eastAsia"/>
          <w:szCs w:val="28"/>
        </w:rPr>
        <w:t>Linke</w:t>
      </w:r>
      <w:proofErr w:type="spellEnd"/>
      <w:r w:rsidRPr="00FC43E8">
        <w:rPr>
          <w:rFonts w:asciiTheme="majorEastAsia" w:eastAsiaTheme="majorEastAsia" w:hAnsiTheme="majorEastAsia" w:hint="eastAsia"/>
          <w:szCs w:val="28"/>
        </w:rPr>
        <w:t>）呼吁政府实行燃气限价来帮助人们度过当前的生活开销危机，并反对能源价格自10月1日起上涨。</w:t>
      </w:r>
    </w:p>
    <w:p w:rsidR="00FC43E8" w:rsidRPr="00FC43E8" w:rsidRDefault="00FC43E8" w:rsidP="00FC43E8">
      <w:pPr>
        <w:ind w:firstLine="560"/>
        <w:rPr>
          <w:rFonts w:asciiTheme="majorEastAsia" w:eastAsiaTheme="majorEastAsia" w:hAnsiTheme="majorEastAsia"/>
          <w:szCs w:val="28"/>
        </w:rPr>
      </w:pPr>
      <w:r w:rsidRPr="00FC43E8">
        <w:rPr>
          <w:rFonts w:asciiTheme="majorEastAsia" w:eastAsiaTheme="majorEastAsia" w:hAnsiTheme="majorEastAsia" w:hint="eastAsia"/>
          <w:szCs w:val="28"/>
        </w:rPr>
        <w:t>德国的反对派团体发动了广泛的抗议活动，要求政府处理飙升的通货膨胀和能源价格。9月5日星期一，左翼党在莱比锡组织了一次大规模示威，共有几千人参与，其中包括来自社会主义民主学</w:t>
      </w:r>
      <w:r w:rsidRPr="00FC43E8">
        <w:rPr>
          <w:rFonts w:asciiTheme="majorEastAsia" w:eastAsiaTheme="majorEastAsia" w:hAnsiTheme="majorEastAsia" w:hint="eastAsia"/>
          <w:szCs w:val="28"/>
        </w:rPr>
        <w:lastRenderedPageBreak/>
        <w:t>生联盟（Socialist-Democratic Student Association (SDS)）和若干其他左翼或反法西斯团体的活动家。</w:t>
      </w:r>
    </w:p>
    <w:p w:rsidR="00FC43E8" w:rsidRPr="00FC43E8" w:rsidRDefault="00FC43E8" w:rsidP="00FC43E8">
      <w:pPr>
        <w:ind w:firstLine="560"/>
        <w:rPr>
          <w:rFonts w:asciiTheme="majorEastAsia" w:eastAsiaTheme="majorEastAsia" w:hAnsiTheme="majorEastAsia"/>
          <w:szCs w:val="28"/>
        </w:rPr>
      </w:pPr>
      <w:r w:rsidRPr="00FC43E8">
        <w:rPr>
          <w:rFonts w:asciiTheme="majorEastAsia" w:eastAsiaTheme="majorEastAsia" w:hAnsiTheme="majorEastAsia" w:hint="eastAsia"/>
          <w:szCs w:val="28"/>
        </w:rPr>
        <w:t>索伦·佩尔曼（</w:t>
      </w:r>
      <w:proofErr w:type="spellStart"/>
      <w:r w:rsidRPr="00FC43E8">
        <w:rPr>
          <w:rFonts w:asciiTheme="majorEastAsia" w:eastAsiaTheme="majorEastAsia" w:hAnsiTheme="majorEastAsia" w:hint="eastAsia"/>
          <w:szCs w:val="28"/>
        </w:rPr>
        <w:t>Sören</w:t>
      </w:r>
      <w:proofErr w:type="spellEnd"/>
      <w:r w:rsidRPr="00FC43E8">
        <w:rPr>
          <w:rFonts w:asciiTheme="majorEastAsia" w:eastAsiaTheme="majorEastAsia" w:hAnsiTheme="majorEastAsia" w:hint="eastAsia"/>
          <w:szCs w:val="28"/>
        </w:rPr>
        <w:t xml:space="preserve"> </w:t>
      </w:r>
      <w:proofErr w:type="spellStart"/>
      <w:r w:rsidRPr="00FC43E8">
        <w:rPr>
          <w:rFonts w:asciiTheme="majorEastAsia" w:eastAsiaTheme="majorEastAsia" w:hAnsiTheme="majorEastAsia" w:hint="eastAsia"/>
          <w:szCs w:val="28"/>
        </w:rPr>
        <w:t>Pellmann</w:t>
      </w:r>
      <w:proofErr w:type="spellEnd"/>
      <w:r w:rsidRPr="00FC43E8">
        <w:rPr>
          <w:rFonts w:asciiTheme="majorEastAsia" w:eastAsiaTheme="majorEastAsia" w:hAnsiTheme="majorEastAsia" w:hint="eastAsia"/>
          <w:szCs w:val="28"/>
        </w:rPr>
        <w:t>）、阿米拉</w:t>
      </w:r>
      <w:r>
        <w:rPr>
          <w:rFonts w:asciiTheme="majorEastAsia" w:eastAsiaTheme="majorEastAsia" w:hAnsiTheme="majorEastAsia" w:hint="eastAsia"/>
          <w:szCs w:val="28"/>
        </w:rPr>
        <w:t>·</w:t>
      </w:r>
      <w:r w:rsidRPr="00FC43E8">
        <w:rPr>
          <w:rFonts w:asciiTheme="majorEastAsia" w:eastAsiaTheme="majorEastAsia" w:hAnsiTheme="majorEastAsia" w:hint="eastAsia"/>
          <w:szCs w:val="28"/>
        </w:rPr>
        <w:t>穆罕默德·阿里（</w:t>
      </w:r>
      <w:proofErr w:type="spellStart"/>
      <w:r w:rsidRPr="00FC43E8">
        <w:rPr>
          <w:rFonts w:asciiTheme="majorEastAsia" w:eastAsiaTheme="majorEastAsia" w:hAnsiTheme="majorEastAsia" w:hint="eastAsia"/>
          <w:szCs w:val="28"/>
        </w:rPr>
        <w:t>Amira</w:t>
      </w:r>
      <w:proofErr w:type="spellEnd"/>
      <w:r w:rsidRPr="00FC43E8">
        <w:rPr>
          <w:rFonts w:asciiTheme="majorEastAsia" w:eastAsiaTheme="majorEastAsia" w:hAnsiTheme="majorEastAsia" w:hint="eastAsia"/>
          <w:szCs w:val="28"/>
        </w:rPr>
        <w:t xml:space="preserve"> Mohamed Ali）、马丁·席尔德万（Martin </w:t>
      </w:r>
      <w:proofErr w:type="spellStart"/>
      <w:r w:rsidRPr="00FC43E8">
        <w:rPr>
          <w:rFonts w:asciiTheme="majorEastAsia" w:eastAsiaTheme="majorEastAsia" w:hAnsiTheme="majorEastAsia" w:hint="eastAsia"/>
          <w:szCs w:val="28"/>
        </w:rPr>
        <w:t>Schirdewan</w:t>
      </w:r>
      <w:proofErr w:type="spellEnd"/>
      <w:r w:rsidRPr="00FC43E8">
        <w:rPr>
          <w:rFonts w:asciiTheme="majorEastAsia" w:eastAsiaTheme="majorEastAsia" w:hAnsiTheme="majorEastAsia" w:hint="eastAsia"/>
          <w:szCs w:val="28"/>
        </w:rPr>
        <w:t>）、格雷戈尔</w:t>
      </w:r>
      <w:r>
        <w:rPr>
          <w:rFonts w:asciiTheme="majorEastAsia" w:eastAsiaTheme="majorEastAsia" w:hAnsiTheme="majorEastAsia" w:hint="eastAsia"/>
          <w:szCs w:val="28"/>
        </w:rPr>
        <w:t>·</w:t>
      </w:r>
      <w:r w:rsidRPr="00FC43E8">
        <w:rPr>
          <w:rFonts w:asciiTheme="majorEastAsia" w:eastAsiaTheme="majorEastAsia" w:hAnsiTheme="majorEastAsia" w:hint="eastAsia"/>
          <w:szCs w:val="28"/>
        </w:rPr>
        <w:t>吉西（</w:t>
      </w:r>
      <w:proofErr w:type="spellStart"/>
      <w:r w:rsidRPr="00FC43E8">
        <w:rPr>
          <w:rFonts w:asciiTheme="majorEastAsia" w:eastAsiaTheme="majorEastAsia" w:hAnsiTheme="majorEastAsia" w:hint="eastAsia"/>
          <w:szCs w:val="28"/>
        </w:rPr>
        <w:t>Gregor</w:t>
      </w:r>
      <w:proofErr w:type="spellEnd"/>
      <w:r w:rsidRPr="00FC43E8">
        <w:rPr>
          <w:rFonts w:asciiTheme="majorEastAsia" w:eastAsiaTheme="majorEastAsia" w:hAnsiTheme="majorEastAsia" w:hint="eastAsia"/>
          <w:szCs w:val="28"/>
        </w:rPr>
        <w:t xml:space="preserve"> </w:t>
      </w:r>
      <w:proofErr w:type="spellStart"/>
      <w:r w:rsidRPr="00FC43E8">
        <w:rPr>
          <w:rFonts w:asciiTheme="majorEastAsia" w:eastAsiaTheme="majorEastAsia" w:hAnsiTheme="majorEastAsia" w:hint="eastAsia"/>
          <w:szCs w:val="28"/>
        </w:rPr>
        <w:t>Gysi</w:t>
      </w:r>
      <w:proofErr w:type="spellEnd"/>
      <w:r w:rsidRPr="00FC43E8">
        <w:rPr>
          <w:rFonts w:asciiTheme="majorEastAsia" w:eastAsiaTheme="majorEastAsia" w:hAnsiTheme="majorEastAsia" w:hint="eastAsia"/>
          <w:szCs w:val="28"/>
        </w:rPr>
        <w:t>）等左翼领导人都在集会上发表了讲话。他们要求由德国社会民主党（SPD）、自由民主党（FDP）、90联盟/绿党（Alliance 90/ Die Grü</w:t>
      </w:r>
      <w:proofErr w:type="spellStart"/>
      <w:r w:rsidRPr="00FC43E8">
        <w:rPr>
          <w:rFonts w:asciiTheme="majorEastAsia" w:eastAsiaTheme="majorEastAsia" w:hAnsiTheme="majorEastAsia" w:hint="eastAsia"/>
          <w:szCs w:val="28"/>
        </w:rPr>
        <w:t>nen</w:t>
      </w:r>
      <w:proofErr w:type="spellEnd"/>
      <w:r w:rsidRPr="00FC43E8">
        <w:rPr>
          <w:rFonts w:asciiTheme="majorEastAsia" w:eastAsiaTheme="majorEastAsia" w:hAnsiTheme="majorEastAsia" w:hint="eastAsia"/>
          <w:szCs w:val="28"/>
        </w:rPr>
        <w:t>）组成的“红绿灯联盟”政府</w:t>
      </w:r>
      <w:r>
        <w:rPr>
          <w:rStyle w:val="ab"/>
          <w:rFonts w:asciiTheme="majorEastAsia" w:eastAsiaTheme="majorEastAsia" w:hAnsiTheme="majorEastAsia"/>
          <w:szCs w:val="28"/>
        </w:rPr>
        <w:footnoteReference w:customMarkFollows="1" w:id="1"/>
        <w:t>[1]</w:t>
      </w:r>
      <w:r w:rsidRPr="00FC43E8">
        <w:rPr>
          <w:rFonts w:asciiTheme="majorEastAsia" w:eastAsiaTheme="majorEastAsia" w:hAnsiTheme="majorEastAsia" w:hint="eastAsia"/>
          <w:szCs w:val="28"/>
        </w:rPr>
        <w:t>确保人人可以承受电力、供暖、食物、公交</w:t>
      </w:r>
      <w:r>
        <w:rPr>
          <w:rFonts w:asciiTheme="majorEastAsia" w:eastAsiaTheme="majorEastAsia" w:hAnsiTheme="majorEastAsia" w:hint="eastAsia"/>
          <w:szCs w:val="28"/>
        </w:rPr>
        <w:t>车及列</w:t>
      </w:r>
      <w:r w:rsidRPr="00FC43E8">
        <w:rPr>
          <w:rFonts w:asciiTheme="majorEastAsia" w:eastAsiaTheme="majorEastAsia" w:hAnsiTheme="majorEastAsia" w:hint="eastAsia"/>
          <w:szCs w:val="28"/>
        </w:rPr>
        <w:t>车交通的价格。同时，德国选择党（</w:t>
      </w:r>
      <w:proofErr w:type="spellStart"/>
      <w:r w:rsidRPr="00FC43E8">
        <w:rPr>
          <w:rFonts w:asciiTheme="majorEastAsia" w:eastAsiaTheme="majorEastAsia" w:hAnsiTheme="majorEastAsia" w:hint="eastAsia"/>
          <w:szCs w:val="28"/>
        </w:rPr>
        <w:t>AfD</w:t>
      </w:r>
      <w:proofErr w:type="spellEnd"/>
      <w:r w:rsidRPr="00FC43E8">
        <w:rPr>
          <w:rFonts w:asciiTheme="majorEastAsia" w:eastAsiaTheme="majorEastAsia" w:hAnsiTheme="majorEastAsia" w:hint="eastAsia"/>
          <w:szCs w:val="28"/>
        </w:rPr>
        <w:t>）、自由萨克森（Free Saxon）等极右翼团体也发动了抗议，他们是在利用人民对政府的愤怒情绪。</w:t>
      </w:r>
    </w:p>
    <w:p w:rsidR="00FC43E8" w:rsidRPr="00FC43E8" w:rsidRDefault="00FC43E8" w:rsidP="00FC43E8">
      <w:pPr>
        <w:ind w:firstLine="560"/>
        <w:rPr>
          <w:rFonts w:asciiTheme="majorEastAsia" w:eastAsiaTheme="majorEastAsia" w:hAnsiTheme="majorEastAsia"/>
          <w:szCs w:val="28"/>
        </w:rPr>
      </w:pPr>
      <w:r w:rsidRPr="00FC43E8">
        <w:rPr>
          <w:rFonts w:asciiTheme="majorEastAsia" w:eastAsiaTheme="majorEastAsia" w:hAnsiTheme="majorEastAsia" w:hint="eastAsia"/>
          <w:szCs w:val="28"/>
        </w:rPr>
        <w:t>俄</w:t>
      </w:r>
      <w:proofErr w:type="gramStart"/>
      <w:r w:rsidRPr="00FC43E8">
        <w:rPr>
          <w:rFonts w:asciiTheme="majorEastAsia" w:eastAsiaTheme="majorEastAsia" w:hAnsiTheme="majorEastAsia" w:hint="eastAsia"/>
          <w:szCs w:val="28"/>
        </w:rPr>
        <w:t>乌战争</w:t>
      </w:r>
      <w:proofErr w:type="gramEnd"/>
      <w:r w:rsidRPr="00FC43E8">
        <w:rPr>
          <w:rFonts w:asciiTheme="majorEastAsia" w:eastAsiaTheme="majorEastAsia" w:hAnsiTheme="majorEastAsia" w:hint="eastAsia"/>
          <w:szCs w:val="28"/>
        </w:rPr>
        <w:t>的持续，以及欧盟、美国对俄罗斯</w:t>
      </w:r>
      <w:r w:rsidR="00BE045A">
        <w:rPr>
          <w:rFonts w:asciiTheme="majorEastAsia" w:eastAsiaTheme="majorEastAsia" w:hAnsiTheme="majorEastAsia" w:hint="eastAsia"/>
          <w:szCs w:val="28"/>
        </w:rPr>
        <w:t>向</w:t>
      </w:r>
      <w:r w:rsidRPr="00FC43E8">
        <w:rPr>
          <w:rFonts w:asciiTheme="majorEastAsia" w:eastAsiaTheme="majorEastAsia" w:hAnsiTheme="majorEastAsia" w:hint="eastAsia"/>
          <w:szCs w:val="28"/>
        </w:rPr>
        <w:t>欧出口天然气的制裁，造成欧洲国家的能源价格飞涨，导致了尖锐的生活开销危机。禁令也影响到了北</w:t>
      </w:r>
      <w:proofErr w:type="gramStart"/>
      <w:r w:rsidRPr="00FC43E8">
        <w:rPr>
          <w:rFonts w:asciiTheme="majorEastAsia" w:eastAsiaTheme="majorEastAsia" w:hAnsiTheme="majorEastAsia" w:hint="eastAsia"/>
          <w:szCs w:val="28"/>
        </w:rPr>
        <w:t>溪项目</w:t>
      </w:r>
      <w:proofErr w:type="gramEnd"/>
      <w:r w:rsidRPr="00FC43E8">
        <w:rPr>
          <w:rFonts w:asciiTheme="majorEastAsia" w:eastAsiaTheme="majorEastAsia" w:hAnsiTheme="majorEastAsia" w:hint="eastAsia"/>
          <w:szCs w:val="28"/>
        </w:rPr>
        <w:t>的运转。这个项目通过海底管道向德国</w:t>
      </w:r>
      <w:r w:rsidR="009919B4">
        <w:rPr>
          <w:rFonts w:asciiTheme="majorEastAsia" w:eastAsiaTheme="majorEastAsia" w:hAnsiTheme="majorEastAsia" w:hint="eastAsia"/>
          <w:szCs w:val="28"/>
        </w:rPr>
        <w:t>输送</w:t>
      </w:r>
      <w:r w:rsidRPr="00FC43E8">
        <w:rPr>
          <w:rFonts w:asciiTheme="majorEastAsia" w:eastAsiaTheme="majorEastAsia" w:hAnsiTheme="majorEastAsia" w:hint="eastAsia"/>
          <w:szCs w:val="28"/>
        </w:rPr>
        <w:t>天然气，是俄罗斯向欧洲提供天然气的主要途径之一。</w:t>
      </w:r>
    </w:p>
    <w:p w:rsidR="00FC43E8" w:rsidRPr="00FC43E8" w:rsidRDefault="00FC43E8" w:rsidP="00FC43E8">
      <w:pPr>
        <w:ind w:firstLine="560"/>
        <w:rPr>
          <w:rFonts w:asciiTheme="majorEastAsia" w:eastAsiaTheme="majorEastAsia" w:hAnsiTheme="majorEastAsia"/>
          <w:szCs w:val="28"/>
        </w:rPr>
      </w:pPr>
      <w:r w:rsidRPr="00FC43E8">
        <w:rPr>
          <w:rFonts w:asciiTheme="majorEastAsia" w:eastAsiaTheme="majorEastAsia" w:hAnsiTheme="majorEastAsia" w:hint="eastAsia"/>
          <w:szCs w:val="28"/>
        </w:rPr>
        <w:t>俄</w:t>
      </w:r>
      <w:proofErr w:type="gramStart"/>
      <w:r w:rsidRPr="00FC43E8">
        <w:rPr>
          <w:rFonts w:asciiTheme="majorEastAsia" w:eastAsiaTheme="majorEastAsia" w:hAnsiTheme="majorEastAsia" w:hint="eastAsia"/>
          <w:szCs w:val="28"/>
        </w:rPr>
        <w:t>乌战争</w:t>
      </w:r>
      <w:proofErr w:type="gramEnd"/>
      <w:r w:rsidRPr="00FC43E8">
        <w:rPr>
          <w:rFonts w:asciiTheme="majorEastAsia" w:eastAsiaTheme="majorEastAsia" w:hAnsiTheme="majorEastAsia" w:hint="eastAsia"/>
          <w:szCs w:val="28"/>
        </w:rPr>
        <w:t>刚</w:t>
      </w:r>
      <w:r w:rsidR="001609DB">
        <w:rPr>
          <w:rFonts w:asciiTheme="majorEastAsia" w:eastAsiaTheme="majorEastAsia" w:hAnsiTheme="majorEastAsia" w:hint="eastAsia"/>
          <w:szCs w:val="28"/>
        </w:rPr>
        <w:t>一</w:t>
      </w:r>
      <w:r w:rsidRPr="00FC43E8">
        <w:rPr>
          <w:rFonts w:asciiTheme="majorEastAsia" w:eastAsiaTheme="majorEastAsia" w:hAnsiTheme="majorEastAsia" w:hint="eastAsia"/>
          <w:szCs w:val="28"/>
        </w:rPr>
        <w:t>开始，德国就搁置了对北溪2号的审批，尽管该工程已经接近可以投入使用。据报道，这一举措是由于欧盟和美国的挑唆。俄罗斯国有能源巨头俄罗斯天然气工业股份公司</w:t>
      </w:r>
      <w:r w:rsidRPr="00FC43E8">
        <w:rPr>
          <w:rFonts w:asciiTheme="majorEastAsia" w:eastAsiaTheme="majorEastAsia" w:hAnsiTheme="majorEastAsia" w:hint="eastAsia"/>
          <w:szCs w:val="28"/>
        </w:rPr>
        <w:lastRenderedPageBreak/>
        <w:t>（Gazprom）先是减少了北溪1号管道的燃气供应量，现在则是彻底停止</w:t>
      </w:r>
      <w:r w:rsidR="001609DB">
        <w:rPr>
          <w:rFonts w:asciiTheme="majorEastAsia" w:eastAsiaTheme="majorEastAsia" w:hAnsiTheme="majorEastAsia" w:hint="eastAsia"/>
          <w:szCs w:val="28"/>
        </w:rPr>
        <w:t>了</w:t>
      </w:r>
      <w:r w:rsidRPr="00FC43E8">
        <w:rPr>
          <w:rFonts w:asciiTheme="majorEastAsia" w:eastAsiaTheme="majorEastAsia" w:hAnsiTheme="majorEastAsia" w:hint="eastAsia"/>
          <w:szCs w:val="28"/>
        </w:rPr>
        <w:t>供应。这些问题导致包括德国在内的欧洲各国出现尖锐的能源危机。欧洲各国领导人对如何度过即将到来的冬季十分焦虑。</w:t>
      </w:r>
    </w:p>
    <w:p w:rsidR="00FC43E8" w:rsidRPr="00FC43E8" w:rsidRDefault="00FC43E8" w:rsidP="00FC43E8">
      <w:pPr>
        <w:ind w:firstLine="560"/>
        <w:rPr>
          <w:rFonts w:asciiTheme="majorEastAsia" w:eastAsiaTheme="majorEastAsia" w:hAnsiTheme="majorEastAsia"/>
          <w:szCs w:val="28"/>
        </w:rPr>
      </w:pPr>
      <w:r w:rsidRPr="00FC43E8">
        <w:rPr>
          <w:rFonts w:asciiTheme="majorEastAsia" w:eastAsiaTheme="majorEastAsia" w:hAnsiTheme="majorEastAsia" w:hint="eastAsia"/>
          <w:szCs w:val="28"/>
        </w:rPr>
        <w:t>为了帮助燃气进口商，德国政府计划于10月1日起把消费者燃气价格涨到2.4欧分每千瓦时，这个计划广受争议。由于当前的生活开销危机，这很可能让普通人的财政负担雪上加霜。</w:t>
      </w:r>
    </w:p>
    <w:p w:rsidR="00FC43E8" w:rsidRPr="00FC43E8" w:rsidRDefault="00FC43E8" w:rsidP="00FC43E8">
      <w:pPr>
        <w:ind w:firstLine="560"/>
        <w:rPr>
          <w:rFonts w:asciiTheme="majorEastAsia" w:eastAsiaTheme="majorEastAsia" w:hAnsiTheme="majorEastAsia"/>
          <w:szCs w:val="28"/>
        </w:rPr>
      </w:pPr>
      <w:r w:rsidRPr="00FC43E8">
        <w:rPr>
          <w:rFonts w:asciiTheme="majorEastAsia" w:eastAsiaTheme="majorEastAsia" w:hAnsiTheme="majorEastAsia" w:hint="eastAsia"/>
          <w:szCs w:val="28"/>
        </w:rPr>
        <w:t>左翼党呼吁政府在全国实行能源限价，让居民不用为飙升的能源价格买单。</w:t>
      </w:r>
    </w:p>
    <w:p w:rsidR="00FC43E8" w:rsidRPr="00FC43E8" w:rsidRDefault="00FC43E8" w:rsidP="00FC43E8">
      <w:pPr>
        <w:ind w:firstLine="560"/>
        <w:rPr>
          <w:rFonts w:asciiTheme="majorEastAsia" w:eastAsiaTheme="majorEastAsia" w:hAnsiTheme="majorEastAsia"/>
          <w:szCs w:val="28"/>
        </w:rPr>
      </w:pPr>
      <w:r w:rsidRPr="00FC43E8">
        <w:rPr>
          <w:rFonts w:asciiTheme="majorEastAsia" w:eastAsiaTheme="majorEastAsia" w:hAnsiTheme="majorEastAsia" w:hint="eastAsia"/>
          <w:szCs w:val="28"/>
        </w:rPr>
        <w:t>左翼党声明说：“如果燃气价格涨到2.4欧分，就会给每个家庭额外增加几百欧元的开销。通过这个燃气涨价政策，企业可以将成本涨幅的90%转嫁给消费者。”</w:t>
      </w:r>
    </w:p>
    <w:p w:rsidR="00FC43E8" w:rsidRPr="00FC43E8" w:rsidRDefault="00FC43E8" w:rsidP="00FC43E8">
      <w:pPr>
        <w:ind w:firstLine="560"/>
        <w:rPr>
          <w:rFonts w:asciiTheme="majorEastAsia" w:eastAsiaTheme="majorEastAsia" w:hAnsiTheme="majorEastAsia"/>
          <w:szCs w:val="28"/>
        </w:rPr>
      </w:pPr>
      <w:r w:rsidRPr="00FC43E8">
        <w:rPr>
          <w:rFonts w:asciiTheme="majorEastAsia" w:eastAsiaTheme="majorEastAsia" w:hAnsiTheme="majorEastAsia" w:hint="eastAsia"/>
          <w:szCs w:val="28"/>
        </w:rPr>
        <w:t>左翼党补充说：“燃气价格已经飙升。在这个冬天，越来越多的人无法确保自己能给房屋供暖。对联邦政府而言，似乎企业过得好比广大居民过得好更重要。甚至还有些企业能从涨价中获取巨额利益，他们是燃气涨价政策的受益者。”</w:t>
      </w:r>
    </w:p>
    <w:p w:rsidR="00BA0712" w:rsidRPr="00E90DFD" w:rsidRDefault="00BA0712">
      <w:pPr>
        <w:widowControl/>
        <w:spacing w:line="240" w:lineRule="auto"/>
        <w:ind w:firstLineChars="0" w:firstLine="0"/>
        <w:jc w:val="left"/>
        <w:rPr>
          <w:rFonts w:ascii="黑体" w:eastAsia="黑体" w:hAnsi="黑体"/>
          <w:b/>
          <w:color w:val="FF0000"/>
          <w:kern w:val="44"/>
          <w:sz w:val="36"/>
          <w:szCs w:val="36"/>
        </w:rPr>
      </w:pPr>
      <w:r w:rsidRPr="00E90DFD">
        <w:rPr>
          <w:rFonts w:ascii="黑体" w:eastAsia="黑体" w:hAnsi="黑体"/>
          <w:color w:val="FF0000"/>
          <w:szCs w:val="36"/>
        </w:rPr>
        <w:br w:type="page"/>
      </w:r>
    </w:p>
    <w:p w:rsidR="00096B2A" w:rsidRPr="000A06B1" w:rsidRDefault="000A06B1" w:rsidP="00096B2A">
      <w:pPr>
        <w:pStyle w:val="1"/>
        <w:rPr>
          <w:rFonts w:ascii="Times New Roman" w:eastAsia="仿宋" w:hAnsi="Times New Roman" w:cs="Times New Roman"/>
          <w:szCs w:val="36"/>
        </w:rPr>
      </w:pPr>
      <w:bookmarkStart w:id="4" w:name="_Hlk115988916"/>
      <w:r w:rsidRPr="000A06B1">
        <w:rPr>
          <w:rFonts w:ascii="黑体" w:eastAsia="黑体" w:hAnsi="黑体" w:hint="eastAsia"/>
          <w:szCs w:val="36"/>
        </w:rPr>
        <w:lastRenderedPageBreak/>
        <w:t>塞尔维亚工人对新的最低工资标准不满</w:t>
      </w:r>
    </w:p>
    <w:bookmarkEnd w:id="4"/>
    <w:p w:rsidR="00096B2A" w:rsidRPr="00E90DFD" w:rsidRDefault="000A06B1" w:rsidP="007A0AD8">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extent cx="5144400" cy="2890800"/>
            <wp:effectExtent l="0" t="0" r="0" b="0"/>
            <wp:docPr id="1" name="图片 1" descr="Minimum Wages - 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Wages - Serb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4400" cy="2890800"/>
                    </a:xfrm>
                    <a:prstGeom prst="rect">
                      <a:avLst/>
                    </a:prstGeom>
                    <a:noFill/>
                    <a:ln>
                      <a:noFill/>
                    </a:ln>
                  </pic:spPr>
                </pic:pic>
              </a:graphicData>
            </a:graphic>
          </wp:inline>
        </w:drawing>
      </w:r>
    </w:p>
    <w:p w:rsidR="00096B2A" w:rsidRPr="000A06B1" w:rsidRDefault="00096B2A" w:rsidP="007A0AD8">
      <w:pPr>
        <w:spacing w:beforeLines="100" w:before="312" w:afterLines="25" w:after="78"/>
        <w:ind w:firstLine="480"/>
        <w:jc w:val="left"/>
        <w:rPr>
          <w:rFonts w:ascii="Times New Roman" w:eastAsia="仿宋" w:hAnsi="Times New Roman" w:cs="Times New Roman"/>
          <w:sz w:val="24"/>
        </w:rPr>
      </w:pPr>
      <w:r w:rsidRPr="000A06B1">
        <w:rPr>
          <w:rFonts w:ascii="Times New Roman" w:eastAsia="仿宋" w:hAnsi="Times New Roman" w:cs="Times New Roman"/>
          <w:sz w:val="24"/>
        </w:rPr>
        <w:t>来源：</w:t>
      </w:r>
      <w:r w:rsidR="007F76A9" w:rsidRPr="000A06B1">
        <w:rPr>
          <w:rFonts w:ascii="Times New Roman" w:eastAsia="仿宋" w:hAnsi="Times New Roman" w:cs="Times New Roman" w:hint="eastAsia"/>
          <w:sz w:val="24"/>
        </w:rPr>
        <w:t>印度“人民快讯”</w:t>
      </w:r>
      <w:r w:rsidRPr="000A06B1">
        <w:rPr>
          <w:rFonts w:ascii="Times New Roman" w:eastAsia="仿宋" w:hAnsi="Times New Roman" w:cs="Times New Roman" w:hint="eastAsia"/>
          <w:sz w:val="24"/>
        </w:rPr>
        <w:t>网站</w:t>
      </w:r>
    </w:p>
    <w:p w:rsidR="00096B2A" w:rsidRPr="000A06B1" w:rsidRDefault="00096B2A" w:rsidP="007A0AD8">
      <w:pPr>
        <w:spacing w:beforeLines="25" w:before="78" w:afterLines="25" w:after="78"/>
        <w:ind w:firstLine="480"/>
        <w:jc w:val="left"/>
        <w:rPr>
          <w:rFonts w:ascii="Times New Roman" w:eastAsia="仿宋" w:hAnsi="Times New Roman" w:cs="Times New Roman"/>
          <w:sz w:val="24"/>
        </w:rPr>
      </w:pPr>
      <w:r w:rsidRPr="000A06B1">
        <w:rPr>
          <w:rFonts w:ascii="Times New Roman" w:eastAsia="仿宋" w:hAnsi="Times New Roman" w:cs="Times New Roman"/>
          <w:sz w:val="24"/>
        </w:rPr>
        <w:t>日期：</w:t>
      </w:r>
      <w:r w:rsidRPr="000A06B1">
        <w:rPr>
          <w:rFonts w:ascii="Times New Roman" w:eastAsia="仿宋" w:hAnsi="Times New Roman" w:cs="Times New Roman"/>
          <w:sz w:val="24"/>
        </w:rPr>
        <w:t>2022</w:t>
      </w:r>
      <w:r w:rsidRPr="000A06B1">
        <w:rPr>
          <w:rFonts w:ascii="Times New Roman" w:eastAsia="仿宋" w:hAnsi="Times New Roman" w:cs="Times New Roman"/>
          <w:sz w:val="24"/>
        </w:rPr>
        <w:t>年</w:t>
      </w:r>
      <w:r w:rsidR="00275D84" w:rsidRPr="000A06B1">
        <w:rPr>
          <w:rFonts w:ascii="Times New Roman" w:eastAsia="仿宋" w:hAnsi="Times New Roman" w:cs="Times New Roman"/>
          <w:sz w:val="24"/>
        </w:rPr>
        <w:t>9</w:t>
      </w:r>
      <w:r w:rsidRPr="000A06B1">
        <w:rPr>
          <w:rFonts w:ascii="Times New Roman" w:eastAsia="仿宋" w:hAnsi="Times New Roman" w:cs="Times New Roman"/>
          <w:sz w:val="24"/>
        </w:rPr>
        <w:t>月</w:t>
      </w:r>
      <w:r w:rsidR="000A06B1" w:rsidRPr="000A06B1">
        <w:rPr>
          <w:rFonts w:ascii="Times New Roman" w:eastAsia="仿宋" w:hAnsi="Times New Roman" w:cs="Times New Roman"/>
          <w:sz w:val="24"/>
        </w:rPr>
        <w:t>19</w:t>
      </w:r>
      <w:r w:rsidRPr="000A06B1">
        <w:rPr>
          <w:rFonts w:ascii="Times New Roman" w:eastAsia="仿宋" w:hAnsi="Times New Roman" w:cs="Times New Roman"/>
          <w:sz w:val="24"/>
        </w:rPr>
        <w:t>日</w:t>
      </w:r>
    </w:p>
    <w:p w:rsidR="00275D84" w:rsidRPr="000A06B1" w:rsidRDefault="00275D84" w:rsidP="007A0AD8">
      <w:pPr>
        <w:spacing w:beforeLines="25" w:before="78" w:afterLines="25" w:after="78"/>
        <w:ind w:firstLine="480"/>
        <w:jc w:val="left"/>
        <w:rPr>
          <w:rFonts w:ascii="Times New Roman" w:eastAsia="仿宋" w:hAnsi="Times New Roman" w:cs="Times New Roman"/>
          <w:sz w:val="24"/>
        </w:rPr>
      </w:pPr>
      <w:r w:rsidRPr="000A06B1">
        <w:rPr>
          <w:rFonts w:ascii="Times New Roman" w:eastAsia="仿宋" w:hAnsi="Times New Roman" w:cs="Times New Roman" w:hint="eastAsia"/>
          <w:sz w:val="24"/>
        </w:rPr>
        <w:t>题图：</w:t>
      </w:r>
      <w:r w:rsidR="000A06B1" w:rsidRPr="000A06B1">
        <w:rPr>
          <w:rFonts w:ascii="Times New Roman" w:eastAsia="仿宋" w:hAnsi="Times New Roman" w:cs="Times New Roman" w:hint="eastAsia"/>
          <w:sz w:val="24"/>
        </w:rPr>
        <w:t>工会会员在塞尔维亚宫门前示威</w:t>
      </w:r>
    </w:p>
    <w:p w:rsidR="000A06B1" w:rsidRPr="000A06B1" w:rsidRDefault="00096B2A" w:rsidP="007A0AD8">
      <w:pPr>
        <w:spacing w:beforeLines="25" w:before="78" w:afterLines="100" w:after="312"/>
        <w:ind w:firstLine="480"/>
        <w:jc w:val="left"/>
        <w:rPr>
          <w:rStyle w:val="aa"/>
          <w:rFonts w:ascii="Times New Roman" w:hAnsi="Times New Roman" w:cs="Times New Roman"/>
          <w:color w:val="auto"/>
          <w:sz w:val="24"/>
        </w:rPr>
      </w:pPr>
      <w:r w:rsidRPr="000A06B1">
        <w:rPr>
          <w:rFonts w:ascii="Times New Roman" w:eastAsia="仿宋" w:hAnsi="Times New Roman" w:cs="Times New Roman"/>
          <w:sz w:val="24"/>
        </w:rPr>
        <w:t>链接</w:t>
      </w:r>
      <w:r w:rsidRPr="000A06B1">
        <w:rPr>
          <w:rFonts w:ascii="Times New Roman" w:eastAsia="仿宋" w:hAnsi="Times New Roman" w:cs="Times New Roman" w:hint="eastAsia"/>
          <w:sz w:val="24"/>
        </w:rPr>
        <w:t>：</w:t>
      </w:r>
      <w:r w:rsidR="000A06B1" w:rsidRPr="000A06B1">
        <w:rPr>
          <w:rStyle w:val="aa"/>
          <w:rFonts w:ascii="Times New Roman" w:hAnsi="Times New Roman" w:cs="Times New Roman"/>
          <w:color w:val="auto"/>
          <w:sz w:val="24"/>
        </w:rPr>
        <w:t>https://peoplesdispatch.org/2022/09/19/serbian-working-class-protests-new-minimum-wage-terms-it-inadequate/</w:t>
      </w:r>
    </w:p>
    <w:p w:rsidR="000A06B1" w:rsidRPr="000A06B1" w:rsidRDefault="000A06B1" w:rsidP="007A0AD8">
      <w:pPr>
        <w:spacing w:beforeLines="25" w:before="78" w:afterLines="25" w:after="78"/>
        <w:ind w:firstLine="560"/>
        <w:rPr>
          <w:rFonts w:asciiTheme="minorEastAsia" w:eastAsiaTheme="minorEastAsia" w:hAnsiTheme="minorEastAsia"/>
          <w:szCs w:val="28"/>
        </w:rPr>
      </w:pPr>
      <w:r w:rsidRPr="000A06B1">
        <w:rPr>
          <w:rFonts w:asciiTheme="minorEastAsia" w:eastAsiaTheme="minorEastAsia" w:hAnsiTheme="minorEastAsia" w:hint="eastAsia"/>
          <w:szCs w:val="28"/>
        </w:rPr>
        <w:t>塞尔维亚的工会和其他工人阶级组织正在抗议政府提出的2</w:t>
      </w:r>
      <w:r w:rsidRPr="000A06B1">
        <w:rPr>
          <w:rFonts w:asciiTheme="minorEastAsia" w:eastAsiaTheme="minorEastAsia" w:hAnsiTheme="minorEastAsia"/>
          <w:szCs w:val="28"/>
        </w:rPr>
        <w:t>023</w:t>
      </w:r>
      <w:r w:rsidRPr="000A06B1">
        <w:rPr>
          <w:rFonts w:asciiTheme="minorEastAsia" w:eastAsiaTheme="minorEastAsia" w:hAnsiTheme="minorEastAsia" w:hint="eastAsia"/>
          <w:szCs w:val="28"/>
        </w:rPr>
        <w:t>年最低工资标准。他们认为这个数目是不够的。南斯拉夫新共产党（</w:t>
      </w:r>
      <w:r w:rsidRPr="000A06B1">
        <w:rPr>
          <w:rFonts w:asciiTheme="minorEastAsia" w:eastAsiaTheme="minorEastAsia" w:hAnsiTheme="minorEastAsia"/>
          <w:szCs w:val="28"/>
        </w:rPr>
        <w:t>New Communist Party of Yugoslavia (NKPJ)</w:t>
      </w:r>
      <w:r w:rsidRPr="000A06B1">
        <w:rPr>
          <w:rFonts w:asciiTheme="minorEastAsia" w:eastAsiaTheme="minorEastAsia" w:hAnsiTheme="minorEastAsia" w:hint="eastAsia"/>
          <w:szCs w:val="28"/>
        </w:rPr>
        <w:t>）、激进左翼党（</w:t>
      </w:r>
      <w:r w:rsidRPr="000A06B1">
        <w:rPr>
          <w:rFonts w:asciiTheme="minorEastAsia" w:eastAsiaTheme="minorEastAsia" w:hAnsiTheme="minorEastAsia"/>
          <w:szCs w:val="28"/>
        </w:rPr>
        <w:t>Party of the Radical Left (PRL)</w:t>
      </w:r>
      <w:r w:rsidRPr="000A06B1">
        <w:rPr>
          <w:rFonts w:asciiTheme="minorEastAsia" w:eastAsiaTheme="minorEastAsia" w:hAnsiTheme="minorEastAsia" w:hint="eastAsia"/>
          <w:szCs w:val="28"/>
        </w:rPr>
        <w:t>）等政党和“团结一致”联合工会（</w:t>
      </w:r>
      <w:r w:rsidRPr="000A06B1">
        <w:rPr>
          <w:rFonts w:asciiTheme="minorEastAsia" w:eastAsiaTheme="minorEastAsia" w:hAnsiTheme="minorEastAsia"/>
          <w:szCs w:val="28"/>
        </w:rPr>
        <w:t>United Trade Unions “</w:t>
      </w:r>
      <w:proofErr w:type="spellStart"/>
      <w:r w:rsidRPr="000A06B1">
        <w:rPr>
          <w:rFonts w:asciiTheme="minorEastAsia" w:eastAsiaTheme="minorEastAsia" w:hAnsiTheme="minorEastAsia"/>
          <w:szCs w:val="28"/>
        </w:rPr>
        <w:t>Sloga</w:t>
      </w:r>
      <w:proofErr w:type="spellEnd"/>
      <w:r w:rsidRPr="000A06B1">
        <w:rPr>
          <w:rFonts w:asciiTheme="minorEastAsia" w:eastAsiaTheme="minorEastAsia" w:hAnsiTheme="minorEastAsia"/>
          <w:szCs w:val="28"/>
        </w:rPr>
        <w:t>”</w:t>
      </w:r>
      <w:r w:rsidRPr="000A06B1">
        <w:rPr>
          <w:rFonts w:asciiTheme="minorEastAsia" w:eastAsiaTheme="minorEastAsia" w:hAnsiTheme="minorEastAsia" w:hint="eastAsia"/>
          <w:szCs w:val="28"/>
        </w:rPr>
        <w:t>）等工会组织都表达</w:t>
      </w:r>
      <w:r w:rsidRPr="000A06B1">
        <w:rPr>
          <w:rFonts w:asciiTheme="minorEastAsia" w:eastAsiaTheme="minorEastAsia" w:hAnsiTheme="minorEastAsia" w:hint="eastAsia"/>
          <w:szCs w:val="28"/>
        </w:rPr>
        <w:lastRenderedPageBreak/>
        <w:t>了对政府决策的不满。政府的决定是：2</w:t>
      </w:r>
      <w:r w:rsidRPr="000A06B1">
        <w:rPr>
          <w:rFonts w:asciiTheme="minorEastAsia" w:eastAsiaTheme="minorEastAsia" w:hAnsiTheme="minorEastAsia"/>
          <w:szCs w:val="28"/>
        </w:rPr>
        <w:t>023</w:t>
      </w:r>
      <w:r w:rsidRPr="000A06B1">
        <w:rPr>
          <w:rFonts w:asciiTheme="minorEastAsia" w:eastAsiaTheme="minorEastAsia" w:hAnsiTheme="minorEastAsia" w:hint="eastAsia"/>
          <w:szCs w:val="28"/>
        </w:rPr>
        <w:t>年最低工资标准为每小时2</w:t>
      </w:r>
      <w:r w:rsidRPr="000A06B1">
        <w:rPr>
          <w:rFonts w:asciiTheme="minorEastAsia" w:eastAsiaTheme="minorEastAsia" w:hAnsiTheme="minorEastAsia"/>
          <w:szCs w:val="28"/>
        </w:rPr>
        <w:t>30</w:t>
      </w:r>
      <w:r w:rsidRPr="000A06B1">
        <w:rPr>
          <w:rFonts w:asciiTheme="minorEastAsia" w:eastAsiaTheme="minorEastAsia" w:hAnsiTheme="minorEastAsia" w:hint="eastAsia"/>
          <w:szCs w:val="28"/>
        </w:rPr>
        <w:t>塞尔维亚第纳尔（1</w:t>
      </w:r>
      <w:r w:rsidRPr="000A06B1">
        <w:rPr>
          <w:rFonts w:asciiTheme="minorEastAsia" w:eastAsiaTheme="minorEastAsia" w:hAnsiTheme="minorEastAsia"/>
          <w:szCs w:val="28"/>
        </w:rPr>
        <w:t>.96</w:t>
      </w:r>
      <w:r w:rsidRPr="000A06B1">
        <w:rPr>
          <w:rFonts w:asciiTheme="minorEastAsia" w:eastAsiaTheme="minorEastAsia" w:hAnsiTheme="minorEastAsia" w:hint="eastAsia"/>
          <w:szCs w:val="28"/>
        </w:rPr>
        <w:t>美元）</w:t>
      </w:r>
      <w:r w:rsidR="009919B4">
        <w:rPr>
          <w:rFonts w:asciiTheme="minorEastAsia" w:eastAsiaTheme="minorEastAsia" w:hAnsiTheme="minorEastAsia" w:hint="eastAsia"/>
          <w:szCs w:val="28"/>
        </w:rPr>
        <w:t>，</w:t>
      </w:r>
      <w:r w:rsidRPr="000A06B1">
        <w:rPr>
          <w:rFonts w:asciiTheme="minorEastAsia" w:eastAsiaTheme="minorEastAsia" w:hAnsiTheme="minorEastAsia" w:hint="eastAsia"/>
          <w:szCs w:val="28"/>
        </w:rPr>
        <w:t>每月</w:t>
      </w:r>
      <w:r w:rsidRPr="000A06B1">
        <w:rPr>
          <w:rFonts w:asciiTheme="minorEastAsia" w:eastAsiaTheme="minorEastAsia" w:hAnsiTheme="minorEastAsia"/>
          <w:szCs w:val="28"/>
        </w:rPr>
        <w:t>40020</w:t>
      </w:r>
      <w:r w:rsidRPr="000A06B1">
        <w:rPr>
          <w:rFonts w:asciiTheme="minorEastAsia" w:eastAsiaTheme="minorEastAsia" w:hAnsiTheme="minorEastAsia" w:hint="eastAsia"/>
          <w:szCs w:val="28"/>
        </w:rPr>
        <w:t>塞尔维亚第纳尔（3</w:t>
      </w:r>
      <w:r w:rsidRPr="000A06B1">
        <w:rPr>
          <w:rFonts w:asciiTheme="minorEastAsia" w:eastAsiaTheme="minorEastAsia" w:hAnsiTheme="minorEastAsia"/>
          <w:szCs w:val="28"/>
        </w:rPr>
        <w:t>41.59</w:t>
      </w:r>
      <w:r w:rsidRPr="000A06B1">
        <w:rPr>
          <w:rFonts w:asciiTheme="minorEastAsia" w:eastAsiaTheme="minorEastAsia" w:hAnsiTheme="minorEastAsia" w:hint="eastAsia"/>
          <w:szCs w:val="28"/>
        </w:rPr>
        <w:t>美元）。</w:t>
      </w:r>
    </w:p>
    <w:p w:rsidR="000A06B1" w:rsidRPr="000A06B1" w:rsidRDefault="000A06B1" w:rsidP="007A0AD8">
      <w:pPr>
        <w:spacing w:beforeLines="25" w:before="78" w:afterLines="25" w:after="78"/>
        <w:ind w:firstLine="560"/>
        <w:rPr>
          <w:rFonts w:asciiTheme="minorEastAsia" w:eastAsiaTheme="minorEastAsia" w:hAnsiTheme="minorEastAsia"/>
          <w:szCs w:val="28"/>
        </w:rPr>
      </w:pPr>
      <w:r w:rsidRPr="000A06B1">
        <w:rPr>
          <w:rFonts w:asciiTheme="minorEastAsia" w:eastAsiaTheme="minorEastAsia" w:hAnsiTheme="minorEastAsia" w:hint="eastAsia"/>
          <w:szCs w:val="28"/>
        </w:rPr>
        <w:t>9月1</w:t>
      </w:r>
      <w:r w:rsidRPr="000A06B1">
        <w:rPr>
          <w:rFonts w:asciiTheme="minorEastAsia" w:eastAsiaTheme="minorEastAsia" w:hAnsiTheme="minorEastAsia"/>
          <w:szCs w:val="28"/>
        </w:rPr>
        <w:t>3</w:t>
      </w:r>
      <w:r w:rsidRPr="000A06B1">
        <w:rPr>
          <w:rFonts w:asciiTheme="minorEastAsia" w:eastAsiaTheme="minorEastAsia" w:hAnsiTheme="minorEastAsia" w:hint="eastAsia"/>
          <w:szCs w:val="28"/>
        </w:rPr>
        <w:t>日，在社会经济委员会会议结束后，塞尔维亚财政部长西尼沙·马利（</w:t>
      </w:r>
      <w:proofErr w:type="spellStart"/>
      <w:r w:rsidRPr="000A06B1">
        <w:rPr>
          <w:rFonts w:asciiTheme="minorEastAsia" w:eastAsiaTheme="minorEastAsia" w:hAnsiTheme="minorEastAsia"/>
          <w:szCs w:val="28"/>
        </w:rPr>
        <w:t>Siniša</w:t>
      </w:r>
      <w:proofErr w:type="spellEnd"/>
      <w:r w:rsidRPr="000A06B1">
        <w:rPr>
          <w:rFonts w:asciiTheme="minorEastAsia" w:eastAsiaTheme="minorEastAsia" w:hAnsiTheme="minorEastAsia"/>
          <w:szCs w:val="28"/>
        </w:rPr>
        <w:t xml:space="preserve"> </w:t>
      </w:r>
      <w:r w:rsidRPr="000A06B1">
        <w:rPr>
          <w:rFonts w:asciiTheme="minorEastAsia" w:eastAsiaTheme="minorEastAsia" w:hAnsiTheme="minorEastAsia" w:hint="eastAsia"/>
          <w:szCs w:val="28"/>
        </w:rPr>
        <w:t>Mali</w:t>
      </w:r>
      <w:r w:rsidRPr="000A06B1">
        <w:rPr>
          <w:rFonts w:asciiTheme="minorEastAsia" w:eastAsiaTheme="minorEastAsia" w:hAnsiTheme="minorEastAsia"/>
          <w:szCs w:val="28"/>
        </w:rPr>
        <w:t>）</w:t>
      </w:r>
      <w:r w:rsidRPr="000A06B1">
        <w:rPr>
          <w:rFonts w:asciiTheme="minorEastAsia" w:eastAsiaTheme="minorEastAsia" w:hAnsiTheme="minorEastAsia" w:hint="eastAsia"/>
          <w:szCs w:val="28"/>
        </w:rPr>
        <w:t>宣布了2</w:t>
      </w:r>
      <w:r w:rsidRPr="000A06B1">
        <w:rPr>
          <w:rFonts w:asciiTheme="minorEastAsia" w:eastAsiaTheme="minorEastAsia" w:hAnsiTheme="minorEastAsia"/>
          <w:szCs w:val="28"/>
        </w:rPr>
        <w:t>023</w:t>
      </w:r>
      <w:r w:rsidRPr="000A06B1">
        <w:rPr>
          <w:rFonts w:asciiTheme="minorEastAsia" w:eastAsiaTheme="minorEastAsia" w:hAnsiTheme="minorEastAsia" w:hint="eastAsia"/>
          <w:szCs w:val="28"/>
        </w:rPr>
        <w:t>年的最低工资标准。在该委员会开会期间，各主流工会组织在贝尔格莱德的联邦执行委员会</w:t>
      </w:r>
      <w:r w:rsidR="009919B4">
        <w:rPr>
          <w:rFonts w:asciiTheme="minorEastAsia" w:eastAsiaTheme="minorEastAsia" w:hAnsiTheme="minorEastAsia" w:hint="eastAsia"/>
          <w:szCs w:val="28"/>
        </w:rPr>
        <w:t>大厦</w:t>
      </w:r>
      <w:r w:rsidRPr="000A06B1">
        <w:rPr>
          <w:rFonts w:asciiTheme="minorEastAsia" w:eastAsiaTheme="minorEastAsia" w:hAnsiTheme="minorEastAsia" w:hint="eastAsia"/>
          <w:szCs w:val="28"/>
        </w:rPr>
        <w:t>（即塞尔维亚宫）门前组织了示威。南斯拉夫新共产党9月1</w:t>
      </w:r>
      <w:r w:rsidRPr="000A06B1">
        <w:rPr>
          <w:rFonts w:asciiTheme="minorEastAsia" w:eastAsiaTheme="minorEastAsia" w:hAnsiTheme="minorEastAsia"/>
          <w:szCs w:val="28"/>
        </w:rPr>
        <w:t>4</w:t>
      </w:r>
      <w:r w:rsidRPr="000A06B1">
        <w:rPr>
          <w:rFonts w:asciiTheme="minorEastAsia" w:eastAsiaTheme="minorEastAsia" w:hAnsiTheme="minorEastAsia" w:hint="eastAsia"/>
          <w:szCs w:val="28"/>
        </w:rPr>
        <w:t>日发表声明，要求政府将最低工资标准提高到每月5</w:t>
      </w:r>
      <w:r w:rsidRPr="000A06B1">
        <w:rPr>
          <w:rFonts w:asciiTheme="minorEastAsia" w:eastAsiaTheme="minorEastAsia" w:hAnsiTheme="minorEastAsia"/>
          <w:szCs w:val="28"/>
        </w:rPr>
        <w:t>0000</w:t>
      </w:r>
      <w:r w:rsidRPr="000A06B1">
        <w:rPr>
          <w:rFonts w:asciiTheme="minorEastAsia" w:eastAsiaTheme="minorEastAsia" w:hAnsiTheme="minorEastAsia" w:hint="eastAsia"/>
          <w:szCs w:val="28"/>
        </w:rPr>
        <w:t>塞尔维亚第纳尔（</w:t>
      </w:r>
      <w:r w:rsidRPr="000A06B1">
        <w:rPr>
          <w:rFonts w:asciiTheme="minorEastAsia" w:eastAsiaTheme="minorEastAsia" w:hAnsiTheme="minorEastAsia"/>
          <w:szCs w:val="28"/>
        </w:rPr>
        <w:t>426.77</w:t>
      </w:r>
      <w:r w:rsidRPr="000A06B1">
        <w:rPr>
          <w:rFonts w:asciiTheme="minorEastAsia" w:eastAsiaTheme="minorEastAsia" w:hAnsiTheme="minorEastAsia" w:hint="eastAsia"/>
          <w:szCs w:val="28"/>
        </w:rPr>
        <w:t>美元），</w:t>
      </w:r>
      <w:r w:rsidR="000D03BB">
        <w:rPr>
          <w:rFonts w:asciiTheme="minorEastAsia" w:eastAsiaTheme="minorEastAsia" w:hAnsiTheme="minorEastAsia" w:hint="eastAsia"/>
          <w:szCs w:val="28"/>
        </w:rPr>
        <w:t>以便人们</w:t>
      </w:r>
      <w:r w:rsidR="00BE045A">
        <w:rPr>
          <w:rFonts w:asciiTheme="minorEastAsia" w:eastAsiaTheme="minorEastAsia" w:hAnsiTheme="minorEastAsia" w:hint="eastAsia"/>
          <w:szCs w:val="28"/>
        </w:rPr>
        <w:t>应对</w:t>
      </w:r>
      <w:r w:rsidRPr="000A06B1">
        <w:rPr>
          <w:rFonts w:asciiTheme="minorEastAsia" w:eastAsiaTheme="minorEastAsia" w:hAnsiTheme="minorEastAsia" w:hint="eastAsia"/>
          <w:szCs w:val="28"/>
        </w:rPr>
        <w:t>生活花销。</w:t>
      </w:r>
    </w:p>
    <w:p w:rsidR="000A06B1" w:rsidRPr="000A06B1" w:rsidRDefault="000A06B1" w:rsidP="007A0AD8">
      <w:pPr>
        <w:spacing w:beforeLines="25" w:before="78" w:afterLines="25" w:after="78"/>
        <w:ind w:firstLine="560"/>
        <w:rPr>
          <w:rFonts w:asciiTheme="minorEastAsia" w:eastAsiaTheme="minorEastAsia" w:hAnsiTheme="minorEastAsia"/>
          <w:szCs w:val="28"/>
        </w:rPr>
      </w:pPr>
      <w:r w:rsidRPr="000A06B1">
        <w:rPr>
          <w:rFonts w:asciiTheme="minorEastAsia" w:eastAsiaTheme="minorEastAsia" w:hAnsiTheme="minorEastAsia" w:hint="eastAsia"/>
          <w:szCs w:val="28"/>
        </w:rPr>
        <w:t>塞尔维亚的现行最低工资标准是每月</w:t>
      </w:r>
      <w:r w:rsidRPr="000A06B1">
        <w:rPr>
          <w:rFonts w:asciiTheme="minorEastAsia" w:eastAsiaTheme="minorEastAsia" w:hAnsiTheme="minorEastAsia"/>
          <w:szCs w:val="28"/>
        </w:rPr>
        <w:t>35000</w:t>
      </w:r>
      <w:r w:rsidRPr="000A06B1">
        <w:rPr>
          <w:rFonts w:asciiTheme="minorEastAsia" w:eastAsiaTheme="minorEastAsia" w:hAnsiTheme="minorEastAsia" w:hint="eastAsia"/>
          <w:szCs w:val="28"/>
        </w:rPr>
        <w:t>塞尔维亚第纳尔（2</w:t>
      </w:r>
      <w:r w:rsidRPr="000A06B1">
        <w:rPr>
          <w:rFonts w:asciiTheme="minorEastAsia" w:eastAsiaTheme="minorEastAsia" w:hAnsiTheme="minorEastAsia"/>
          <w:szCs w:val="28"/>
        </w:rPr>
        <w:t>98.74</w:t>
      </w:r>
      <w:r w:rsidRPr="000A06B1">
        <w:rPr>
          <w:rFonts w:asciiTheme="minorEastAsia" w:eastAsiaTheme="minorEastAsia" w:hAnsiTheme="minorEastAsia" w:hint="eastAsia"/>
          <w:szCs w:val="28"/>
        </w:rPr>
        <w:t>美元）。在讨论2</w:t>
      </w:r>
      <w:r w:rsidRPr="000A06B1">
        <w:rPr>
          <w:rFonts w:asciiTheme="minorEastAsia" w:eastAsiaTheme="minorEastAsia" w:hAnsiTheme="minorEastAsia"/>
          <w:szCs w:val="28"/>
        </w:rPr>
        <w:t>023</w:t>
      </w:r>
      <w:r w:rsidRPr="000A06B1">
        <w:rPr>
          <w:rFonts w:asciiTheme="minorEastAsia" w:eastAsiaTheme="minorEastAsia" w:hAnsiTheme="minorEastAsia" w:hint="eastAsia"/>
          <w:szCs w:val="28"/>
        </w:rPr>
        <w:t>年最低工资标准应当如何制定时，塞尔维亚自治工会联盟（</w:t>
      </w:r>
      <w:r w:rsidRPr="000A06B1">
        <w:rPr>
          <w:rFonts w:asciiTheme="minorEastAsia" w:eastAsiaTheme="minorEastAsia" w:hAnsiTheme="minorEastAsia"/>
          <w:szCs w:val="28"/>
        </w:rPr>
        <w:t>Confederation of Autonomous Trade Unions of Serbia</w:t>
      </w:r>
      <w:r w:rsidRPr="000A06B1">
        <w:rPr>
          <w:rFonts w:asciiTheme="minorEastAsia" w:eastAsiaTheme="minorEastAsia" w:hAnsiTheme="minorEastAsia" w:hint="eastAsia"/>
          <w:szCs w:val="28"/>
        </w:rPr>
        <w:t>）、“独立”工会联盟（“</w:t>
      </w:r>
      <w:r w:rsidRPr="000A06B1">
        <w:rPr>
          <w:rFonts w:asciiTheme="minorEastAsia" w:eastAsiaTheme="minorEastAsia" w:hAnsiTheme="minorEastAsia"/>
          <w:szCs w:val="28"/>
        </w:rPr>
        <w:t>Independence” Trade Union Confederation</w:t>
      </w:r>
      <w:r w:rsidRPr="000A06B1">
        <w:rPr>
          <w:rFonts w:asciiTheme="minorEastAsia" w:eastAsiaTheme="minorEastAsia" w:hAnsiTheme="minorEastAsia" w:hint="eastAsia"/>
          <w:szCs w:val="28"/>
        </w:rPr>
        <w:t>）等主流工会都曾呼吁大幅提高最低工资，将其提高到与最低消费者“购物篮”（即家庭消费和基础服务开销）相符的水平。根据工会的说法，该水平目前是5</w:t>
      </w:r>
      <w:r w:rsidRPr="000A06B1">
        <w:rPr>
          <w:rFonts w:asciiTheme="minorEastAsia" w:eastAsiaTheme="minorEastAsia" w:hAnsiTheme="minorEastAsia"/>
          <w:szCs w:val="28"/>
        </w:rPr>
        <w:t>0190</w:t>
      </w:r>
      <w:r w:rsidRPr="000A06B1">
        <w:rPr>
          <w:rFonts w:asciiTheme="minorEastAsia" w:eastAsiaTheme="minorEastAsia" w:hAnsiTheme="minorEastAsia" w:hint="eastAsia"/>
          <w:szCs w:val="28"/>
        </w:rPr>
        <w:t>塞尔维亚第纳尔。</w:t>
      </w:r>
    </w:p>
    <w:p w:rsidR="000A06B1" w:rsidRPr="000A06B1" w:rsidRDefault="000A06B1" w:rsidP="007A0AD8">
      <w:pPr>
        <w:spacing w:beforeLines="25" w:before="78" w:afterLines="25" w:after="78"/>
        <w:ind w:firstLine="560"/>
        <w:rPr>
          <w:rFonts w:asciiTheme="minorEastAsia" w:eastAsiaTheme="minorEastAsia" w:hAnsiTheme="minorEastAsia"/>
          <w:szCs w:val="28"/>
        </w:rPr>
      </w:pPr>
      <w:r w:rsidRPr="000A06B1">
        <w:rPr>
          <w:rFonts w:asciiTheme="minorEastAsia" w:eastAsiaTheme="minorEastAsia" w:hAnsiTheme="minorEastAsia" w:hint="eastAsia"/>
          <w:szCs w:val="28"/>
        </w:rPr>
        <w:t>欧洲各国都面临着尖锐的生活开销危机，危机的标志是燃料和</w:t>
      </w:r>
      <w:r w:rsidRPr="000A06B1">
        <w:rPr>
          <w:rFonts w:asciiTheme="minorEastAsia" w:eastAsiaTheme="minorEastAsia" w:hAnsiTheme="minorEastAsia" w:hint="eastAsia"/>
          <w:szCs w:val="28"/>
        </w:rPr>
        <w:lastRenderedPageBreak/>
        <w:t>食品价格飙升。作为对当前俄</w:t>
      </w:r>
      <w:proofErr w:type="gramStart"/>
      <w:r w:rsidRPr="000A06B1">
        <w:rPr>
          <w:rFonts w:asciiTheme="minorEastAsia" w:eastAsiaTheme="minorEastAsia" w:hAnsiTheme="minorEastAsia" w:hint="eastAsia"/>
          <w:szCs w:val="28"/>
        </w:rPr>
        <w:t>乌战争</w:t>
      </w:r>
      <w:proofErr w:type="gramEnd"/>
      <w:r w:rsidRPr="000A06B1">
        <w:rPr>
          <w:rFonts w:asciiTheme="minorEastAsia" w:eastAsiaTheme="minorEastAsia" w:hAnsiTheme="minorEastAsia" w:hint="eastAsia"/>
          <w:szCs w:val="28"/>
        </w:rPr>
        <w:t>的回应，欧盟对俄罗斯向欧出口天然气施加禁令，而欧洲能源生产商、供应商则在趁机谋取牟利，这两点被认为是引发危机的主要因素。</w:t>
      </w:r>
    </w:p>
    <w:p w:rsidR="000A06B1" w:rsidRPr="000A06B1" w:rsidRDefault="000A06B1" w:rsidP="007A0AD8">
      <w:pPr>
        <w:spacing w:beforeLines="25" w:before="78" w:afterLines="25" w:after="78"/>
        <w:ind w:firstLine="560"/>
        <w:rPr>
          <w:rFonts w:asciiTheme="minorEastAsia" w:eastAsiaTheme="minorEastAsia" w:hAnsiTheme="minorEastAsia"/>
          <w:szCs w:val="28"/>
        </w:rPr>
      </w:pPr>
      <w:r w:rsidRPr="000A06B1">
        <w:rPr>
          <w:rFonts w:asciiTheme="minorEastAsia" w:eastAsiaTheme="minorEastAsia" w:hAnsiTheme="minorEastAsia" w:hint="eastAsia"/>
          <w:szCs w:val="28"/>
        </w:rPr>
        <w:t>9月1</w:t>
      </w:r>
      <w:r w:rsidRPr="000A06B1">
        <w:rPr>
          <w:rFonts w:asciiTheme="minorEastAsia" w:eastAsiaTheme="minorEastAsia" w:hAnsiTheme="minorEastAsia"/>
          <w:szCs w:val="28"/>
        </w:rPr>
        <w:t>5</w:t>
      </w:r>
      <w:r w:rsidRPr="000A06B1">
        <w:rPr>
          <w:rFonts w:asciiTheme="minorEastAsia" w:eastAsiaTheme="minorEastAsia" w:hAnsiTheme="minorEastAsia" w:hint="eastAsia"/>
          <w:szCs w:val="28"/>
        </w:rPr>
        <w:t>日，南斯拉夫新共产党发表声明，谴责政府制定的最低工资标准。该党称：“塞尔维亚政府的这一决定是反人民、反工人的，它再一次表明政府捍卫的是大资本的利益而非工人的利益。三年前，政府曾说，最低工资</w:t>
      </w:r>
      <w:r w:rsidR="00426B8A">
        <w:rPr>
          <w:rFonts w:asciiTheme="minorEastAsia" w:eastAsiaTheme="minorEastAsia" w:hAnsiTheme="minorEastAsia" w:hint="eastAsia"/>
          <w:szCs w:val="28"/>
        </w:rPr>
        <w:t>将</w:t>
      </w:r>
      <w:r w:rsidRPr="000A06B1">
        <w:rPr>
          <w:rFonts w:asciiTheme="minorEastAsia" w:eastAsiaTheme="minorEastAsia" w:hAnsiTheme="minorEastAsia" w:hint="eastAsia"/>
          <w:szCs w:val="28"/>
        </w:rPr>
        <w:t>与最低消费者物价指数相等。然而，他们并不想实现这个承诺。”</w:t>
      </w:r>
    </w:p>
    <w:p w:rsidR="000A06B1" w:rsidRPr="000A06B1" w:rsidRDefault="000A06B1" w:rsidP="007A0AD8">
      <w:pPr>
        <w:spacing w:beforeLines="25" w:before="78" w:afterLines="25" w:after="78"/>
        <w:ind w:firstLine="560"/>
        <w:rPr>
          <w:rFonts w:asciiTheme="minorEastAsia" w:eastAsiaTheme="minorEastAsia" w:hAnsiTheme="minorEastAsia"/>
          <w:szCs w:val="28"/>
        </w:rPr>
      </w:pPr>
      <w:r w:rsidRPr="000A06B1">
        <w:rPr>
          <w:rFonts w:asciiTheme="minorEastAsia" w:eastAsiaTheme="minorEastAsia" w:hAnsiTheme="minorEastAsia" w:hint="eastAsia"/>
          <w:szCs w:val="28"/>
        </w:rPr>
        <w:t>塞尔维亚“团结一致”工会联盟主席泽里克·维斯利昂维克（</w:t>
      </w:r>
      <w:proofErr w:type="spellStart"/>
      <w:r w:rsidRPr="000A06B1">
        <w:rPr>
          <w:rFonts w:ascii="Cambria" w:eastAsiaTheme="minorEastAsia" w:hAnsi="Cambria" w:cs="Cambria"/>
          <w:szCs w:val="28"/>
        </w:rPr>
        <w:t>Ž</w:t>
      </w:r>
      <w:r w:rsidRPr="000A06B1">
        <w:rPr>
          <w:rFonts w:asciiTheme="minorEastAsia" w:eastAsiaTheme="minorEastAsia" w:hAnsiTheme="minorEastAsia"/>
          <w:szCs w:val="28"/>
        </w:rPr>
        <w:t>eljka</w:t>
      </w:r>
      <w:proofErr w:type="spellEnd"/>
      <w:r w:rsidRPr="000A06B1">
        <w:rPr>
          <w:rFonts w:asciiTheme="minorEastAsia" w:eastAsiaTheme="minorEastAsia" w:hAnsiTheme="minorEastAsia"/>
          <w:szCs w:val="28"/>
        </w:rPr>
        <w:t xml:space="preserve"> </w:t>
      </w:r>
      <w:proofErr w:type="spellStart"/>
      <w:r w:rsidRPr="000A06B1">
        <w:rPr>
          <w:rFonts w:asciiTheme="minorEastAsia" w:eastAsiaTheme="minorEastAsia" w:hAnsiTheme="minorEastAsia"/>
          <w:szCs w:val="28"/>
        </w:rPr>
        <w:t>Veselinovi</w:t>
      </w:r>
      <w:r w:rsidRPr="000A06B1">
        <w:rPr>
          <w:rFonts w:ascii="Cambria" w:eastAsiaTheme="minorEastAsia" w:hAnsi="Cambria" w:cs="Cambria"/>
          <w:szCs w:val="28"/>
        </w:rPr>
        <w:t>ć</w:t>
      </w:r>
      <w:proofErr w:type="spellEnd"/>
      <w:r w:rsidRPr="000A06B1">
        <w:rPr>
          <w:rFonts w:asciiTheme="minorEastAsia" w:eastAsiaTheme="minorEastAsia" w:hAnsiTheme="minorEastAsia" w:hint="eastAsia"/>
          <w:szCs w:val="28"/>
        </w:rPr>
        <w:t>）说：“我国最低工资完全由总统亚历山大·武</w:t>
      </w:r>
      <w:proofErr w:type="gramStart"/>
      <w:r w:rsidRPr="000A06B1">
        <w:rPr>
          <w:rFonts w:asciiTheme="minorEastAsia" w:eastAsiaTheme="minorEastAsia" w:hAnsiTheme="minorEastAsia" w:hint="eastAsia"/>
          <w:szCs w:val="28"/>
        </w:rPr>
        <w:t>契</w:t>
      </w:r>
      <w:proofErr w:type="gramEnd"/>
      <w:r w:rsidRPr="000A06B1">
        <w:rPr>
          <w:rFonts w:asciiTheme="minorEastAsia" w:eastAsiaTheme="minorEastAsia" w:hAnsiTheme="minorEastAsia" w:hint="eastAsia"/>
          <w:szCs w:val="28"/>
        </w:rPr>
        <w:t>奇一人决定。只有总罢工才能改变这一点。”他还呼吁全国所有相关的工会中心相互合作。</w:t>
      </w:r>
    </w:p>
    <w:p w:rsidR="00096B2A" w:rsidRPr="00E90DFD" w:rsidRDefault="00096B2A" w:rsidP="007A0AD8">
      <w:pPr>
        <w:spacing w:beforeLines="25" w:before="78" w:afterLines="25" w:after="78"/>
        <w:ind w:firstLine="560"/>
        <w:rPr>
          <w:rFonts w:ascii="宋体" w:hAnsi="宋体"/>
          <w:color w:val="FF0000"/>
          <w:szCs w:val="28"/>
        </w:rPr>
      </w:pPr>
      <w:r w:rsidRPr="00E90DFD">
        <w:rPr>
          <w:rFonts w:ascii="宋体" w:hAnsi="宋体"/>
          <w:color w:val="FF0000"/>
          <w:szCs w:val="28"/>
        </w:rPr>
        <w:br w:type="page"/>
      </w:r>
    </w:p>
    <w:p w:rsidR="004F72F7" w:rsidRPr="00AC474D" w:rsidRDefault="00AC474D" w:rsidP="0023302F">
      <w:pPr>
        <w:pStyle w:val="1"/>
        <w:rPr>
          <w:rFonts w:ascii="黑体" w:eastAsia="黑体" w:hAnsi="黑体"/>
          <w:szCs w:val="36"/>
        </w:rPr>
      </w:pPr>
      <w:bookmarkStart w:id="5" w:name="_Hlk116077891"/>
      <w:bookmarkEnd w:id="2"/>
      <w:r w:rsidRPr="00AC474D">
        <w:rPr>
          <w:rFonts w:ascii="黑体" w:eastAsia="黑体" w:hAnsi="黑体" w:hint="eastAsia"/>
          <w:szCs w:val="36"/>
        </w:rPr>
        <w:lastRenderedPageBreak/>
        <w:t>智利共产党</w:t>
      </w:r>
      <w:r>
        <w:rPr>
          <w:rFonts w:ascii="黑体" w:eastAsia="黑体" w:hAnsi="黑体" w:hint="eastAsia"/>
          <w:szCs w:val="36"/>
        </w:rPr>
        <w:t>访问记</w:t>
      </w:r>
      <w:r w:rsidRPr="00AC474D">
        <w:rPr>
          <w:rFonts w:ascii="黑体" w:eastAsia="黑体" w:hAnsi="黑体" w:hint="eastAsia"/>
          <w:szCs w:val="36"/>
        </w:rPr>
        <w:t>：从社会服务到艺术</w:t>
      </w:r>
    </w:p>
    <w:bookmarkEnd w:id="5"/>
    <w:p w:rsidR="00D245F7" w:rsidRPr="00E90DFD" w:rsidRDefault="007005E0" w:rsidP="00D245F7">
      <w:pPr>
        <w:ind w:firstLineChars="0" w:firstLine="0"/>
        <w:jc w:val="center"/>
        <w:rPr>
          <w:color w:val="FF0000"/>
        </w:rPr>
      </w:pPr>
      <w:r>
        <w:rPr>
          <w:noProof/>
        </w:rPr>
        <w:drawing>
          <wp:inline distT="0" distB="0" distL="0" distR="0">
            <wp:extent cx="5144400" cy="2887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44400" cy="2887200"/>
                    </a:xfrm>
                    <a:prstGeom prst="rect">
                      <a:avLst/>
                    </a:prstGeom>
                  </pic:spPr>
                </pic:pic>
              </a:graphicData>
            </a:graphic>
          </wp:inline>
        </w:drawing>
      </w:r>
    </w:p>
    <w:p w:rsidR="004F72F7" w:rsidRPr="00AC474D" w:rsidRDefault="004F72F7" w:rsidP="007A0AD8">
      <w:pPr>
        <w:spacing w:beforeLines="100" w:before="312" w:afterLines="25" w:after="78"/>
        <w:ind w:firstLine="480"/>
        <w:jc w:val="left"/>
        <w:rPr>
          <w:rFonts w:ascii="Times New Roman" w:eastAsia="仿宋" w:hAnsi="Times New Roman" w:cs="Times New Roman"/>
          <w:sz w:val="24"/>
        </w:rPr>
      </w:pPr>
      <w:r w:rsidRPr="00AC474D">
        <w:rPr>
          <w:rFonts w:ascii="Times New Roman" w:eastAsia="仿宋" w:hAnsi="Times New Roman" w:cs="Times New Roman"/>
          <w:sz w:val="24"/>
        </w:rPr>
        <w:t>来源：</w:t>
      </w:r>
      <w:r w:rsidR="00AC474D" w:rsidRPr="00AC474D">
        <w:rPr>
          <w:rFonts w:ascii="Times New Roman" w:eastAsia="仿宋" w:hAnsi="Times New Roman" w:cs="Times New Roman" w:hint="eastAsia"/>
          <w:sz w:val="24"/>
        </w:rPr>
        <w:t>美国共产党“人民世界”网站</w:t>
      </w:r>
    </w:p>
    <w:p w:rsidR="00CC39D0" w:rsidRDefault="00CC39D0" w:rsidP="007A0AD8">
      <w:pPr>
        <w:spacing w:beforeLines="25" w:before="78" w:afterLines="25" w:after="78"/>
        <w:ind w:firstLine="480"/>
        <w:jc w:val="left"/>
        <w:rPr>
          <w:rFonts w:ascii="Times New Roman" w:eastAsia="仿宋" w:hAnsi="Times New Roman" w:cs="Times New Roman"/>
          <w:sz w:val="24"/>
        </w:rPr>
      </w:pPr>
      <w:r w:rsidRPr="00AC474D">
        <w:rPr>
          <w:rFonts w:ascii="Times New Roman" w:eastAsia="仿宋" w:hAnsi="Times New Roman" w:cs="Times New Roman"/>
          <w:sz w:val="24"/>
        </w:rPr>
        <w:t>日期：</w:t>
      </w:r>
      <w:r w:rsidRPr="00AC474D">
        <w:rPr>
          <w:rFonts w:ascii="Times New Roman" w:eastAsia="仿宋" w:hAnsi="Times New Roman" w:cs="Times New Roman"/>
          <w:sz w:val="24"/>
        </w:rPr>
        <w:t>2022</w:t>
      </w:r>
      <w:r w:rsidRPr="00AC474D">
        <w:rPr>
          <w:rFonts w:ascii="Times New Roman" w:eastAsia="仿宋" w:hAnsi="Times New Roman" w:cs="Times New Roman"/>
          <w:sz w:val="24"/>
        </w:rPr>
        <w:t>年</w:t>
      </w:r>
      <w:r w:rsidR="00AC474D" w:rsidRPr="00AC474D">
        <w:rPr>
          <w:rFonts w:ascii="Times New Roman" w:eastAsia="仿宋" w:hAnsi="Times New Roman" w:cs="Times New Roman"/>
          <w:sz w:val="24"/>
        </w:rPr>
        <w:t>5</w:t>
      </w:r>
      <w:r w:rsidRPr="00AC474D">
        <w:rPr>
          <w:rFonts w:ascii="Times New Roman" w:eastAsia="仿宋" w:hAnsi="Times New Roman" w:cs="Times New Roman"/>
          <w:sz w:val="24"/>
        </w:rPr>
        <w:t>月</w:t>
      </w:r>
      <w:r w:rsidR="00AC474D" w:rsidRPr="00AC474D">
        <w:rPr>
          <w:rFonts w:ascii="Times New Roman" w:eastAsia="仿宋" w:hAnsi="Times New Roman" w:cs="Times New Roman"/>
          <w:sz w:val="24"/>
        </w:rPr>
        <w:t>17</w:t>
      </w:r>
      <w:r w:rsidRPr="00AC474D">
        <w:rPr>
          <w:rFonts w:ascii="Times New Roman" w:eastAsia="仿宋" w:hAnsi="Times New Roman" w:cs="Times New Roman"/>
          <w:sz w:val="24"/>
        </w:rPr>
        <w:t>日</w:t>
      </w:r>
    </w:p>
    <w:p w:rsidR="007005E0" w:rsidRPr="00AC474D" w:rsidRDefault="007005E0" w:rsidP="007A0AD8">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w:t>
      </w:r>
      <w:r w:rsidRPr="007005E0">
        <w:rPr>
          <w:rFonts w:ascii="Times New Roman" w:eastAsia="仿宋" w:hAnsi="Times New Roman" w:cs="Times New Roman" w:hint="eastAsia"/>
          <w:sz w:val="24"/>
        </w:rPr>
        <w:t>丹尼尔·贾杜与“你好同志”小组</w:t>
      </w:r>
      <w:r w:rsidR="000D0F92">
        <w:rPr>
          <w:rFonts w:ascii="Times New Roman" w:eastAsia="仿宋" w:hAnsi="Times New Roman" w:cs="Times New Roman" w:hint="eastAsia"/>
          <w:sz w:val="24"/>
        </w:rPr>
        <w:t>共同</w:t>
      </w:r>
      <w:r w:rsidRPr="007005E0">
        <w:rPr>
          <w:rFonts w:ascii="Times New Roman" w:eastAsia="仿宋" w:hAnsi="Times New Roman" w:cs="Times New Roman" w:hint="eastAsia"/>
          <w:sz w:val="24"/>
        </w:rPr>
        <w:t>参加劳动节游行</w:t>
      </w:r>
    </w:p>
    <w:p w:rsidR="00D245F7" w:rsidRPr="00AC474D" w:rsidRDefault="004F72F7" w:rsidP="007A0AD8">
      <w:pPr>
        <w:spacing w:beforeLines="25" w:before="78" w:afterLines="100" w:after="312"/>
        <w:ind w:firstLine="480"/>
        <w:jc w:val="left"/>
        <w:rPr>
          <w:rStyle w:val="aa"/>
          <w:rFonts w:ascii="Times New Roman" w:hAnsi="Times New Roman" w:cs="Times New Roman"/>
          <w:color w:val="auto"/>
          <w:sz w:val="24"/>
        </w:rPr>
      </w:pPr>
      <w:r w:rsidRPr="00AC474D">
        <w:rPr>
          <w:rFonts w:ascii="Times New Roman" w:eastAsia="仿宋" w:hAnsi="Times New Roman" w:cs="Times New Roman"/>
          <w:sz w:val="24"/>
        </w:rPr>
        <w:t>链接</w:t>
      </w:r>
      <w:r w:rsidRPr="00AC474D">
        <w:rPr>
          <w:rFonts w:ascii="Times New Roman" w:eastAsia="仿宋" w:hAnsi="Times New Roman" w:cs="Times New Roman" w:hint="eastAsia"/>
          <w:sz w:val="24"/>
        </w:rPr>
        <w:t>：</w:t>
      </w:r>
      <w:r w:rsidR="00AC474D" w:rsidRPr="00AC474D">
        <w:rPr>
          <w:rStyle w:val="aa"/>
          <w:rFonts w:ascii="Times New Roman" w:hAnsi="Times New Roman" w:cs="Times New Roman"/>
          <w:color w:val="auto"/>
          <w:sz w:val="24"/>
        </w:rPr>
        <w:t>https://peoplesworld.org/article/from-social-services-to-the-arts-chilean-communists-promote-their-dream/</w:t>
      </w:r>
    </w:p>
    <w:p w:rsidR="000D0F92" w:rsidRPr="000D0F92" w:rsidRDefault="000D0F92" w:rsidP="000D0F92">
      <w:pPr>
        <w:ind w:firstLine="560"/>
        <w:rPr>
          <w:rFonts w:ascii="宋体" w:hAnsi="宋体"/>
        </w:rPr>
      </w:pPr>
      <w:r w:rsidRPr="000D0F92">
        <w:rPr>
          <w:rFonts w:ascii="宋体" w:hAnsi="宋体" w:hint="eastAsia"/>
        </w:rPr>
        <w:t>本文</w:t>
      </w:r>
      <w:r w:rsidRPr="000D0F92">
        <w:rPr>
          <w:rFonts w:ascii="宋体" w:hAnsi="宋体"/>
        </w:rPr>
        <w:t>是关于美国共产党的一个小组最近访问智利的第二篇文章</w:t>
      </w:r>
      <w:r w:rsidR="00426B8A">
        <w:rPr>
          <w:rStyle w:val="ab"/>
          <w:rFonts w:ascii="宋体" w:hAnsi="宋体"/>
        </w:rPr>
        <w:footnoteReference w:customMarkFollows="1" w:id="2"/>
        <w:t>[1]</w:t>
      </w:r>
      <w:r w:rsidRPr="000D0F92">
        <w:rPr>
          <w:rFonts w:ascii="宋体" w:hAnsi="宋体" w:hint="eastAsia"/>
        </w:rPr>
        <w:t>，这个小组属于美国共产党国际委员会“你好同志”项目。在智利，</w:t>
      </w:r>
      <w:r w:rsidRPr="000D0F92">
        <w:rPr>
          <w:rFonts w:ascii="宋体" w:hAnsi="宋体"/>
        </w:rPr>
        <w:t>左翼如今已经成为国家行政机构中的重要力量</w:t>
      </w:r>
      <w:r w:rsidRPr="000D0F92">
        <w:rPr>
          <w:rFonts w:ascii="宋体" w:hAnsi="宋体" w:hint="eastAsia"/>
        </w:rPr>
        <w:t>。</w:t>
      </w:r>
    </w:p>
    <w:p w:rsidR="000D0F92" w:rsidRPr="000D0F92" w:rsidRDefault="000D0F92" w:rsidP="000D0F92">
      <w:pPr>
        <w:ind w:firstLine="560"/>
        <w:rPr>
          <w:rFonts w:ascii="宋体" w:hAnsi="宋体"/>
        </w:rPr>
      </w:pPr>
      <w:r w:rsidRPr="000D0F92">
        <w:rPr>
          <w:rFonts w:ascii="宋体" w:hAnsi="宋体"/>
        </w:rPr>
        <w:t>智利首都圣地亚哥被划分为多个市镇</w:t>
      </w:r>
      <w:r w:rsidRPr="000D0F92">
        <w:rPr>
          <w:rFonts w:ascii="宋体" w:hAnsi="宋体" w:hint="eastAsia"/>
        </w:rPr>
        <w:t>，</w:t>
      </w:r>
      <w:r w:rsidRPr="000D0F92">
        <w:rPr>
          <w:rFonts w:ascii="宋体" w:hAnsi="宋体"/>
        </w:rPr>
        <w:t>每个市镇都有自己的</w:t>
      </w:r>
      <w:r w:rsidRPr="000D0F92">
        <w:rPr>
          <w:rFonts w:ascii="宋体" w:hAnsi="宋体" w:hint="eastAsia"/>
        </w:rPr>
        <w:t>市</w:t>
      </w:r>
      <w:r w:rsidRPr="000D0F92">
        <w:rPr>
          <w:rFonts w:ascii="宋体" w:hAnsi="宋体"/>
        </w:rPr>
        <w:lastRenderedPageBreak/>
        <w:t>政府</w:t>
      </w:r>
      <w:r w:rsidRPr="000D0F92">
        <w:rPr>
          <w:rFonts w:ascii="宋体" w:hAnsi="宋体" w:hint="eastAsia"/>
        </w:rPr>
        <w:t>、</w:t>
      </w:r>
      <w:r w:rsidRPr="000D0F92">
        <w:rPr>
          <w:rFonts w:ascii="宋体" w:hAnsi="宋体"/>
        </w:rPr>
        <w:t>市长和市议会</w:t>
      </w:r>
      <w:r w:rsidRPr="000D0F92">
        <w:rPr>
          <w:rFonts w:ascii="宋体" w:hAnsi="宋体" w:hint="eastAsia"/>
        </w:rPr>
        <w:t>。</w:t>
      </w:r>
      <w:r w:rsidRPr="000D0F92">
        <w:rPr>
          <w:rFonts w:ascii="宋体" w:hAnsi="宋体"/>
        </w:rPr>
        <w:t>在圣地亚哥省的</w:t>
      </w:r>
      <w:r w:rsidRPr="000D0F92">
        <w:rPr>
          <w:rFonts w:ascii="宋体" w:hAnsi="宋体" w:hint="eastAsia"/>
        </w:rPr>
        <w:t>3</w:t>
      </w:r>
      <w:r w:rsidRPr="000D0F92">
        <w:rPr>
          <w:rFonts w:ascii="宋体" w:hAnsi="宋体"/>
        </w:rPr>
        <w:t>2个市镇中</w:t>
      </w:r>
      <w:r w:rsidRPr="000D0F92">
        <w:rPr>
          <w:rFonts w:ascii="宋体" w:hAnsi="宋体" w:hint="eastAsia"/>
        </w:rPr>
        <w:t>，有4</w:t>
      </w:r>
      <w:r w:rsidR="00DA78C6">
        <w:rPr>
          <w:rFonts w:ascii="宋体" w:hAnsi="宋体" w:hint="eastAsia"/>
        </w:rPr>
        <w:t>个市的市长是智利共产党</w:t>
      </w:r>
      <w:r w:rsidRPr="000D0F92">
        <w:rPr>
          <w:rFonts w:ascii="宋体" w:hAnsi="宋体" w:hint="eastAsia"/>
        </w:rPr>
        <w:t>员。在圣地亚哥省北部的雷科莱塔（</w:t>
      </w:r>
      <w:proofErr w:type="spellStart"/>
      <w:r w:rsidRPr="000D0F92">
        <w:rPr>
          <w:rFonts w:ascii="宋体" w:hAnsi="宋体"/>
        </w:rPr>
        <w:t>Recoleta</w:t>
      </w:r>
      <w:proofErr w:type="spellEnd"/>
      <w:r w:rsidRPr="000D0F92">
        <w:rPr>
          <w:rFonts w:ascii="宋体" w:hAnsi="宋体" w:hint="eastAsia"/>
        </w:rPr>
        <w:t>）市，智利共产党员丹尼尔·贾杜（Daniel</w:t>
      </w:r>
      <w:r w:rsidRPr="000D0F92">
        <w:rPr>
          <w:rFonts w:ascii="宋体" w:hAnsi="宋体"/>
        </w:rPr>
        <w:t xml:space="preserve"> </w:t>
      </w:r>
      <w:proofErr w:type="spellStart"/>
      <w:r w:rsidRPr="000D0F92">
        <w:rPr>
          <w:rFonts w:ascii="宋体" w:hAnsi="宋体"/>
        </w:rPr>
        <w:t>Jadue</w:t>
      </w:r>
      <w:proofErr w:type="spellEnd"/>
      <w:r w:rsidRPr="000D0F92">
        <w:rPr>
          <w:rFonts w:ascii="宋体" w:hAnsi="宋体" w:hint="eastAsia"/>
        </w:rPr>
        <w:t>）已进入了其第三个</w:t>
      </w:r>
      <w:r w:rsidR="00DA78C6">
        <w:rPr>
          <w:rFonts w:ascii="宋体" w:hAnsi="宋体" w:hint="eastAsia"/>
        </w:rPr>
        <w:t>市长</w:t>
      </w:r>
      <w:r w:rsidRPr="000D0F92">
        <w:rPr>
          <w:rFonts w:ascii="宋体" w:hAnsi="宋体" w:hint="eastAsia"/>
        </w:rPr>
        <w:t>任期。贾杜是2</w:t>
      </w:r>
      <w:r w:rsidRPr="000D0F92">
        <w:rPr>
          <w:rFonts w:ascii="宋体" w:hAnsi="宋体"/>
        </w:rPr>
        <w:t>021年</w:t>
      </w:r>
      <w:r w:rsidRPr="000D0F92">
        <w:rPr>
          <w:rFonts w:ascii="宋体" w:hAnsi="宋体" w:hint="eastAsia"/>
        </w:rPr>
        <w:t>智利共产党</w:t>
      </w:r>
      <w:r w:rsidRPr="000D0F92">
        <w:rPr>
          <w:rFonts w:ascii="宋体" w:hAnsi="宋体"/>
        </w:rPr>
        <w:t>的总统候选人</w:t>
      </w:r>
      <w:r w:rsidRPr="000D0F92">
        <w:rPr>
          <w:rFonts w:ascii="宋体" w:hAnsi="宋体" w:hint="eastAsia"/>
        </w:rPr>
        <w:t>，</w:t>
      </w:r>
      <w:r w:rsidRPr="000D0F92">
        <w:rPr>
          <w:rFonts w:ascii="宋体" w:hAnsi="宋体"/>
        </w:rPr>
        <w:t>并在初选前的几乎所有民调中领跑全国</w:t>
      </w:r>
      <w:r w:rsidRPr="000D0F92">
        <w:rPr>
          <w:rFonts w:ascii="宋体" w:hAnsi="宋体" w:hint="eastAsia"/>
        </w:rPr>
        <w:t>。</w:t>
      </w:r>
    </w:p>
    <w:p w:rsidR="000D0F92" w:rsidRPr="000D0F92" w:rsidRDefault="000D0F92" w:rsidP="000D0F92">
      <w:pPr>
        <w:ind w:firstLine="560"/>
        <w:rPr>
          <w:rFonts w:ascii="宋体" w:hAnsi="宋体"/>
        </w:rPr>
      </w:pPr>
      <w:r w:rsidRPr="000D0F92">
        <w:rPr>
          <w:rFonts w:ascii="宋体" w:hAnsi="宋体" w:hint="eastAsia"/>
        </w:rPr>
        <w:t>智利共产党选择与左翼选举联盟的其他成员一起参加初选</w:t>
      </w:r>
      <w:r w:rsidR="009919B4">
        <w:rPr>
          <w:rFonts w:ascii="宋体" w:hAnsi="宋体" w:hint="eastAsia"/>
        </w:rPr>
        <w:t>。</w:t>
      </w:r>
      <w:r w:rsidR="00DA78C6">
        <w:rPr>
          <w:rFonts w:ascii="宋体" w:hAnsi="宋体" w:hint="eastAsia"/>
        </w:rPr>
        <w:t>虽然他们是联盟中的第一大党，但联盟的其他成员都团结在</w:t>
      </w:r>
      <w:r w:rsidRPr="000D0F92">
        <w:rPr>
          <w:rFonts w:ascii="宋体" w:hAnsi="宋体" w:hint="eastAsia"/>
        </w:rPr>
        <w:t>加夫列尔·博里奇（Gabriel</w:t>
      </w:r>
      <w:r w:rsidRPr="000D0F92">
        <w:rPr>
          <w:rFonts w:ascii="宋体" w:hAnsi="宋体"/>
        </w:rPr>
        <w:t xml:space="preserve"> Boric</w:t>
      </w:r>
      <w:r w:rsidRPr="000D0F92">
        <w:rPr>
          <w:rFonts w:ascii="宋体" w:hAnsi="宋体" w:hint="eastAsia"/>
        </w:rPr>
        <w:t>）周围，使他最终赢得了初选。在全国大选中，智利共产党也选择支持博里奇，他最终击败了有纳粹德国家庭背景的右翼候选人，赢得了总统选举。</w:t>
      </w:r>
    </w:p>
    <w:p w:rsidR="000D0F92" w:rsidRPr="000D0F92" w:rsidRDefault="000D0F92" w:rsidP="000D0F92">
      <w:pPr>
        <w:ind w:firstLine="560"/>
        <w:rPr>
          <w:rFonts w:ascii="宋体" w:hAnsi="宋体"/>
        </w:rPr>
      </w:pPr>
      <w:r w:rsidRPr="000D0F92">
        <w:rPr>
          <w:rFonts w:ascii="宋体" w:hAnsi="宋体"/>
        </w:rPr>
        <w:t>智利共产党在博里奇的内阁中</w:t>
      </w:r>
      <w:r w:rsidRPr="000D0F92">
        <w:rPr>
          <w:rFonts w:ascii="宋体" w:hAnsi="宋体" w:hint="eastAsia"/>
        </w:rPr>
        <w:t>拥</w:t>
      </w:r>
      <w:r w:rsidRPr="000D0F92">
        <w:rPr>
          <w:rFonts w:ascii="宋体" w:hAnsi="宋体"/>
        </w:rPr>
        <w:t>有数个关键岗位</w:t>
      </w:r>
      <w:r w:rsidR="00DA78C6">
        <w:rPr>
          <w:rStyle w:val="ab"/>
          <w:rFonts w:ascii="宋体" w:hAnsi="宋体"/>
        </w:rPr>
        <w:footnoteReference w:customMarkFollows="1" w:id="3"/>
        <w:t>[2]</w:t>
      </w:r>
      <w:r w:rsidRPr="000D0F92">
        <w:rPr>
          <w:rFonts w:ascii="宋体" w:hAnsi="宋体" w:hint="eastAsia"/>
        </w:rPr>
        <w:t>。“</w:t>
      </w:r>
      <w:r w:rsidRPr="000D0F92">
        <w:rPr>
          <w:rFonts w:ascii="宋体" w:hAnsi="宋体"/>
        </w:rPr>
        <w:t>你好同志</w:t>
      </w:r>
      <w:r w:rsidRPr="000D0F92">
        <w:rPr>
          <w:rFonts w:ascii="宋体" w:hAnsi="宋体" w:hint="eastAsia"/>
        </w:rPr>
        <w:t>”</w:t>
      </w:r>
      <w:r w:rsidR="0031455C">
        <w:rPr>
          <w:rFonts w:ascii="宋体" w:hAnsi="宋体" w:hint="eastAsia"/>
        </w:rPr>
        <w:t>小组</w:t>
      </w:r>
      <w:r w:rsidRPr="000D0F92">
        <w:rPr>
          <w:rFonts w:ascii="宋体" w:hAnsi="宋体" w:hint="eastAsia"/>
        </w:rPr>
        <w:t>的成员</w:t>
      </w:r>
      <w:proofErr w:type="gramStart"/>
      <w:r w:rsidRPr="000D0F92">
        <w:rPr>
          <w:rFonts w:ascii="宋体" w:hAnsi="宋体" w:hint="eastAsia"/>
        </w:rPr>
        <w:t>们</w:t>
      </w:r>
      <w:r w:rsidR="00DA78C6">
        <w:rPr>
          <w:rFonts w:ascii="宋体" w:hAnsi="宋体" w:hint="eastAsia"/>
        </w:rPr>
        <w:t>访问</w:t>
      </w:r>
      <w:proofErr w:type="gramEnd"/>
      <w:r w:rsidRPr="000D0F92">
        <w:rPr>
          <w:rFonts w:ascii="宋体" w:hAnsi="宋体" w:hint="eastAsia"/>
        </w:rPr>
        <w:t>了雷科莱塔市，与市长共度了一个下午的时光，并参观了其在市长任上创立的数个颇具雄心的“人民项目”。</w:t>
      </w:r>
    </w:p>
    <w:p w:rsidR="000D0F92" w:rsidRPr="000D0F92" w:rsidRDefault="000D0F92" w:rsidP="000D0F92">
      <w:pPr>
        <w:ind w:firstLine="560"/>
        <w:rPr>
          <w:rFonts w:ascii="宋体" w:hAnsi="宋体"/>
        </w:rPr>
      </w:pPr>
      <w:r w:rsidRPr="000D0F92">
        <w:rPr>
          <w:rFonts w:ascii="宋体" w:hAnsi="宋体" w:hint="eastAsia"/>
        </w:rPr>
        <w:t>在市长办公室的一张长桌旁，“你好同志”</w:t>
      </w:r>
      <w:r w:rsidR="0031455C">
        <w:rPr>
          <w:rFonts w:ascii="宋体" w:hAnsi="宋体" w:hint="eastAsia"/>
        </w:rPr>
        <w:t>小组</w:t>
      </w:r>
      <w:r w:rsidRPr="000D0F92">
        <w:rPr>
          <w:rFonts w:ascii="宋体" w:hAnsi="宋体" w:hint="eastAsia"/>
        </w:rPr>
        <w:t>与贾杜讨论了他在智利政坛的崛起，他对市长这一角色的理解，创建直接改善人民生活的切实的社会政策项目的重要性，以及他对国际主义的看法。</w:t>
      </w:r>
    </w:p>
    <w:p w:rsidR="000D0F92" w:rsidRPr="000D0F92" w:rsidRDefault="000D0F92" w:rsidP="000D0F92">
      <w:pPr>
        <w:ind w:firstLine="560"/>
        <w:rPr>
          <w:rFonts w:ascii="宋体" w:hAnsi="宋体"/>
        </w:rPr>
      </w:pPr>
      <w:r w:rsidRPr="000D0F92">
        <w:rPr>
          <w:rFonts w:ascii="宋体" w:hAnsi="宋体" w:hint="eastAsia"/>
        </w:rPr>
        <w:lastRenderedPageBreak/>
        <w:t>贾杜是一个充满魅力的人，也是一个充满智慧的思想家，他对</w:t>
      </w:r>
      <w:r w:rsidR="0031455C">
        <w:rPr>
          <w:rFonts w:ascii="宋体" w:hAnsi="宋体" w:hint="eastAsia"/>
        </w:rPr>
        <w:t>小组</w:t>
      </w:r>
      <w:r w:rsidRPr="000D0F92">
        <w:rPr>
          <w:rFonts w:ascii="宋体" w:hAnsi="宋体" w:hint="eastAsia"/>
        </w:rPr>
        <w:t>成员问题的回答既显务实，又始终不离马克思主义理论的基础。在整个讨论过程中，他在指导自己思想的宏大理念和如何应用这些理念改善他所在地区工人阶级居民的生活条件之间游移自如，这些人几十年来一直苦于新自由主义的经济政策。他提醒大家，列宁曾写道，共产党人在竞选中不应该追逐选票，而应该把注意力放在改善人民的生活上，如果你做得好，选票就会有的。</w:t>
      </w:r>
    </w:p>
    <w:p w:rsidR="000D0F92" w:rsidRPr="000D0F92" w:rsidRDefault="000D0F92" w:rsidP="000D0F92">
      <w:pPr>
        <w:ind w:firstLine="560"/>
        <w:rPr>
          <w:rFonts w:ascii="黑体" w:eastAsia="黑体" w:hAnsi="黑体"/>
        </w:rPr>
      </w:pPr>
      <w:r w:rsidRPr="000D0F92">
        <w:rPr>
          <w:rFonts w:ascii="黑体" w:eastAsia="黑体" w:hAnsi="黑体"/>
        </w:rPr>
        <w:t>将理论融入实践</w:t>
      </w:r>
    </w:p>
    <w:p w:rsidR="000D0F92" w:rsidRPr="000D0F92" w:rsidRDefault="000D0F92" w:rsidP="000D0F92">
      <w:pPr>
        <w:ind w:firstLine="560"/>
        <w:rPr>
          <w:rFonts w:ascii="宋体" w:hAnsi="宋体"/>
        </w:rPr>
      </w:pPr>
      <w:r w:rsidRPr="000D0F92">
        <w:rPr>
          <w:rFonts w:ascii="宋体" w:hAnsi="宋体" w:hint="eastAsia"/>
        </w:rPr>
        <w:t>贾杜市长已经把他的理论付诸实践，在雷科莱塔创立了多种多样的“人民项目”，包括药房、眼镜店、书店、多户住房以及一所免费的大学等等。虽然贾杜是创建这些项目的市长，但他非常清楚，这项工作是集体的，地方政府是在雷科莱塔的社区团体和居民的引导下开展工作。这些项目之所以如此成功，是因为它们从人民、市政府和社区的需求出发，共同致力于改善人民的生活。“你好同志”小组参观了几个项目。</w:t>
      </w:r>
    </w:p>
    <w:p w:rsidR="000D0F92" w:rsidRPr="000D0F92" w:rsidRDefault="000D0F92" w:rsidP="000D0F92">
      <w:pPr>
        <w:ind w:firstLine="560"/>
        <w:rPr>
          <w:rFonts w:ascii="宋体" w:hAnsi="宋体"/>
        </w:rPr>
      </w:pPr>
      <w:r w:rsidRPr="000D0F92">
        <w:rPr>
          <w:rFonts w:ascii="宋体" w:hAnsi="宋体"/>
        </w:rPr>
        <w:t>大众药房</w:t>
      </w:r>
      <w:r w:rsidRPr="000D0F92">
        <w:rPr>
          <w:rFonts w:ascii="宋体" w:hAnsi="宋体" w:hint="eastAsia"/>
        </w:rPr>
        <w:t>（</w:t>
      </w:r>
      <w:proofErr w:type="spellStart"/>
      <w:r w:rsidRPr="000D0F92">
        <w:rPr>
          <w:rFonts w:ascii="宋体" w:hAnsi="宋体"/>
        </w:rPr>
        <w:t>Farmacia</w:t>
      </w:r>
      <w:proofErr w:type="spellEnd"/>
      <w:r w:rsidRPr="000D0F92">
        <w:rPr>
          <w:rFonts w:ascii="宋体" w:hAnsi="宋体"/>
        </w:rPr>
        <w:t xml:space="preserve"> Popular</w:t>
      </w:r>
      <w:r w:rsidRPr="000D0F92">
        <w:rPr>
          <w:rFonts w:ascii="宋体" w:hAnsi="宋体" w:hint="eastAsia"/>
        </w:rPr>
        <w:t>）：</w:t>
      </w:r>
      <w:r w:rsidRPr="000D0F92">
        <w:rPr>
          <w:rFonts w:ascii="宋体" w:hAnsi="宋体"/>
        </w:rPr>
        <w:t>里卡尔多</w:t>
      </w:r>
      <w:r w:rsidRPr="000D0F92">
        <w:rPr>
          <w:rFonts w:ascii="宋体" w:hAnsi="宋体" w:hint="eastAsia"/>
        </w:rPr>
        <w:t>·</w:t>
      </w:r>
      <w:r w:rsidRPr="000D0F92">
        <w:rPr>
          <w:rFonts w:ascii="宋体" w:hAnsi="宋体"/>
        </w:rPr>
        <w:t>席尔瓦</w:t>
      </w:r>
      <w:r w:rsidRPr="000D0F92">
        <w:rPr>
          <w:rFonts w:ascii="宋体" w:hAnsi="宋体" w:hint="eastAsia"/>
        </w:rPr>
        <w:t>·</w:t>
      </w:r>
      <w:r w:rsidRPr="000D0F92">
        <w:rPr>
          <w:rFonts w:ascii="宋体" w:hAnsi="宋体"/>
        </w:rPr>
        <w:t>索托</w:t>
      </w:r>
      <w:r w:rsidRPr="000D0F92">
        <w:rPr>
          <w:rFonts w:ascii="宋体" w:hAnsi="宋体" w:hint="eastAsia"/>
        </w:rPr>
        <w:t>（</w:t>
      </w:r>
      <w:r w:rsidRPr="000D0F92">
        <w:rPr>
          <w:rFonts w:ascii="宋体" w:hAnsi="宋体"/>
        </w:rPr>
        <w:t>Ricardo Silva Soto</w:t>
      </w:r>
      <w:r w:rsidRPr="000D0F92">
        <w:rPr>
          <w:rFonts w:ascii="宋体" w:hAnsi="宋体" w:hint="eastAsia"/>
        </w:rPr>
        <w:t>）是一家价格低廉的药房，雷科莱塔的居民</w:t>
      </w:r>
      <w:r w:rsidR="00E64B1C">
        <w:rPr>
          <w:rFonts w:ascii="宋体" w:hAnsi="宋体" w:hint="eastAsia"/>
        </w:rPr>
        <w:t>在这里</w:t>
      </w:r>
      <w:r w:rsidR="00E7599B">
        <w:rPr>
          <w:rFonts w:ascii="宋体" w:hAnsi="宋体" w:hint="eastAsia"/>
        </w:rPr>
        <w:t>能够</w:t>
      </w:r>
      <w:r w:rsidRPr="000D0F92">
        <w:rPr>
          <w:rFonts w:ascii="宋体" w:hAnsi="宋体" w:hint="eastAsia"/>
        </w:rPr>
        <w:t>以</w:t>
      </w:r>
      <w:r w:rsidR="00E7599B">
        <w:rPr>
          <w:rFonts w:ascii="宋体" w:hAnsi="宋体" w:hint="eastAsia"/>
        </w:rPr>
        <w:t>不到</w:t>
      </w:r>
      <w:r w:rsidRPr="000D0F92">
        <w:rPr>
          <w:rFonts w:ascii="宋体" w:hAnsi="宋体" w:hint="eastAsia"/>
        </w:rPr>
        <w:t>零售价8</w:t>
      </w:r>
      <w:r w:rsidRPr="000D0F92">
        <w:rPr>
          <w:rFonts w:ascii="宋体" w:hAnsi="宋体"/>
        </w:rPr>
        <w:t>0</w:t>
      </w:r>
      <w:r w:rsidRPr="000D0F92">
        <w:rPr>
          <w:rFonts w:ascii="宋体" w:hAnsi="宋体" w:hint="eastAsia"/>
        </w:rPr>
        <w:t>%</w:t>
      </w:r>
      <w:r w:rsidRPr="000D0F92">
        <w:rPr>
          <w:rFonts w:ascii="宋体" w:hAnsi="宋体"/>
        </w:rPr>
        <w:t>的价格</w:t>
      </w:r>
      <w:r w:rsidRPr="000D0F92">
        <w:rPr>
          <w:rFonts w:ascii="宋体" w:hAnsi="宋体" w:hint="eastAsia"/>
        </w:rPr>
        <w:t>获得处方药和非处方药。药房</w:t>
      </w:r>
      <w:r w:rsidRPr="000D0F92">
        <w:rPr>
          <w:rFonts w:ascii="宋体" w:hAnsi="宋体" w:hint="eastAsia"/>
        </w:rPr>
        <w:lastRenderedPageBreak/>
        <w:t>以被皮诺切特独裁政权杀害的药学学生</w:t>
      </w:r>
      <w:r w:rsidRPr="000D0F92">
        <w:rPr>
          <w:rFonts w:ascii="宋体" w:hAnsi="宋体"/>
        </w:rPr>
        <w:t>里卡尔多</w:t>
      </w:r>
      <w:r w:rsidRPr="000D0F92">
        <w:rPr>
          <w:rFonts w:ascii="宋体" w:hAnsi="宋体" w:hint="eastAsia"/>
        </w:rPr>
        <w:t>·</w:t>
      </w:r>
      <w:r w:rsidRPr="000D0F92">
        <w:rPr>
          <w:rFonts w:ascii="宋体" w:hAnsi="宋体"/>
        </w:rPr>
        <w:t>席尔瓦</w:t>
      </w:r>
      <w:r w:rsidRPr="000D0F92">
        <w:rPr>
          <w:rFonts w:ascii="宋体" w:hAnsi="宋体" w:hint="eastAsia"/>
        </w:rPr>
        <w:t>·</w:t>
      </w:r>
      <w:r w:rsidRPr="000D0F92">
        <w:rPr>
          <w:rFonts w:ascii="宋体" w:hAnsi="宋体"/>
        </w:rPr>
        <w:t>索托</w:t>
      </w:r>
      <w:r w:rsidRPr="000D0F92">
        <w:rPr>
          <w:rFonts w:ascii="宋体" w:hAnsi="宋体" w:hint="eastAsia"/>
        </w:rPr>
        <w:t>的名字</w:t>
      </w:r>
      <w:r w:rsidRPr="000D0F92">
        <w:rPr>
          <w:rFonts w:ascii="宋体" w:hAnsi="宋体"/>
        </w:rPr>
        <w:t>命名</w:t>
      </w:r>
      <w:r w:rsidRPr="000D0F92">
        <w:rPr>
          <w:rFonts w:ascii="宋体" w:hAnsi="宋体" w:hint="eastAsia"/>
        </w:rPr>
        <w:t>。药店紧邻市政府大楼，由当地政府组建的非营利组织管理。因为皮诺切特政权宣布公有制在智利为非法，贾杜和他的律师团队想到以这种新型的公共公司</w:t>
      </w:r>
      <w:r w:rsidR="0031455C">
        <w:rPr>
          <w:rFonts w:ascii="宋体" w:hAnsi="宋体" w:hint="eastAsia"/>
        </w:rPr>
        <w:t>的形式</w:t>
      </w:r>
      <w:r w:rsidRPr="000D0F92">
        <w:rPr>
          <w:rFonts w:ascii="宋体" w:hAnsi="宋体" w:hint="eastAsia"/>
        </w:rPr>
        <w:t>来绕过右翼的法律规制。</w:t>
      </w:r>
      <w:r w:rsidR="00E7599B">
        <w:rPr>
          <w:rFonts w:ascii="宋体" w:hAnsi="宋体" w:hint="eastAsia"/>
        </w:rPr>
        <w:t>这家药店之所以能够在零售场合提供批发价，是因为运营成本低，利润</w:t>
      </w:r>
      <w:r w:rsidRPr="000D0F92">
        <w:rPr>
          <w:rFonts w:ascii="宋体" w:hAnsi="宋体" w:hint="eastAsia"/>
        </w:rPr>
        <w:t>最高只需达到盈亏平衡的水平。药店旁还有一家眼镜店，以同样的公共企业形式向社区居民提供眼镜。</w:t>
      </w:r>
    </w:p>
    <w:p w:rsidR="000D0F92" w:rsidRDefault="000D0F92" w:rsidP="000D0F92">
      <w:pPr>
        <w:ind w:firstLine="560"/>
        <w:rPr>
          <w:rFonts w:ascii="宋体" w:hAnsi="宋体"/>
        </w:rPr>
      </w:pPr>
      <w:r w:rsidRPr="000D0F92">
        <w:rPr>
          <w:rFonts w:ascii="宋体" w:hAnsi="宋体"/>
        </w:rPr>
        <w:t>雷科莱塔最新的</w:t>
      </w:r>
      <w:r w:rsidR="00CA456C">
        <w:rPr>
          <w:rFonts w:ascii="宋体" w:hAnsi="宋体" w:hint="eastAsia"/>
        </w:rPr>
        <w:t>“</w:t>
      </w:r>
      <w:r w:rsidRPr="000D0F92">
        <w:rPr>
          <w:rFonts w:ascii="宋体" w:hAnsi="宋体"/>
        </w:rPr>
        <w:t>人民项目</w:t>
      </w:r>
      <w:r w:rsidR="00CA456C">
        <w:rPr>
          <w:rFonts w:ascii="宋体" w:hAnsi="宋体" w:hint="eastAsia"/>
        </w:rPr>
        <w:t>”</w:t>
      </w:r>
      <w:r w:rsidRPr="000D0F92">
        <w:rPr>
          <w:rFonts w:ascii="宋体" w:hAnsi="宋体"/>
        </w:rPr>
        <w:t>是社会正义公寓</w:t>
      </w:r>
      <w:r w:rsidRPr="000D0F92">
        <w:rPr>
          <w:rFonts w:ascii="宋体" w:hAnsi="宋体" w:hint="eastAsia"/>
        </w:rPr>
        <w:t>1号（</w:t>
      </w:r>
      <w:proofErr w:type="spellStart"/>
      <w:r w:rsidRPr="000D0F92">
        <w:rPr>
          <w:rFonts w:ascii="宋体" w:hAnsi="宋体"/>
        </w:rPr>
        <w:t>Condominio</w:t>
      </w:r>
      <w:proofErr w:type="spellEnd"/>
      <w:r w:rsidRPr="000D0F92">
        <w:rPr>
          <w:rFonts w:ascii="宋体" w:hAnsi="宋体"/>
        </w:rPr>
        <w:t xml:space="preserve"> </w:t>
      </w:r>
      <w:proofErr w:type="spellStart"/>
      <w:r w:rsidRPr="000D0F92">
        <w:rPr>
          <w:rFonts w:ascii="宋体" w:hAnsi="宋体"/>
        </w:rPr>
        <w:t>Justicia</w:t>
      </w:r>
      <w:proofErr w:type="spellEnd"/>
      <w:r w:rsidRPr="000D0F92">
        <w:rPr>
          <w:rFonts w:ascii="宋体" w:hAnsi="宋体"/>
        </w:rPr>
        <w:t xml:space="preserve"> Social 1</w:t>
      </w:r>
      <w:r w:rsidRPr="000D0F92">
        <w:rPr>
          <w:rFonts w:ascii="宋体" w:hAnsi="宋体" w:hint="eastAsia"/>
        </w:rPr>
        <w:t>），这是一个与大众药房在相同法律框架下建造的住房项目，该公司包括</w:t>
      </w:r>
      <w:proofErr w:type="gramStart"/>
      <w:r w:rsidRPr="000D0F92">
        <w:rPr>
          <w:rFonts w:ascii="宋体" w:hAnsi="宋体" w:hint="eastAsia"/>
        </w:rPr>
        <w:t>一系列伞式项目</w:t>
      </w:r>
      <w:proofErr w:type="gramEnd"/>
      <w:r w:rsidRPr="000D0F92">
        <w:rPr>
          <w:rFonts w:ascii="宋体" w:hAnsi="宋体" w:hint="eastAsia"/>
        </w:rPr>
        <w:t>，以提高雷科莱塔市居民的生活水平。创新</w:t>
      </w:r>
      <w:r w:rsidRPr="000D0F92">
        <w:rPr>
          <w:rFonts w:ascii="宋体" w:hAnsi="宋体"/>
        </w:rPr>
        <w:t>雷科莱塔</w:t>
      </w:r>
      <w:r w:rsidRPr="000D0F92">
        <w:rPr>
          <w:rFonts w:ascii="宋体" w:hAnsi="宋体" w:hint="eastAsia"/>
        </w:rPr>
        <w:t>公司（</w:t>
      </w:r>
      <w:proofErr w:type="spellStart"/>
      <w:r w:rsidRPr="000D0F92">
        <w:rPr>
          <w:rFonts w:ascii="宋体" w:hAnsi="宋体" w:hint="eastAsia"/>
        </w:rPr>
        <w:t>Innova</w:t>
      </w:r>
      <w:proofErr w:type="spellEnd"/>
      <w:r w:rsidRPr="000D0F92">
        <w:rPr>
          <w:rFonts w:ascii="宋体" w:hAnsi="宋体" w:hint="eastAsia"/>
        </w:rPr>
        <w:t xml:space="preserve"> </w:t>
      </w:r>
      <w:proofErr w:type="spellStart"/>
      <w:r w:rsidRPr="000D0F92">
        <w:rPr>
          <w:rFonts w:ascii="宋体" w:hAnsi="宋体" w:hint="eastAsia"/>
        </w:rPr>
        <w:t>Recoleta</w:t>
      </w:r>
      <w:proofErr w:type="spellEnd"/>
      <w:r w:rsidRPr="000D0F92">
        <w:rPr>
          <w:rFonts w:ascii="宋体" w:hAnsi="宋体"/>
        </w:rPr>
        <w:t xml:space="preserve"> Corporation</w:t>
      </w:r>
      <w:r w:rsidRPr="000D0F92">
        <w:rPr>
          <w:rFonts w:ascii="宋体" w:hAnsi="宋体" w:hint="eastAsia"/>
        </w:rPr>
        <w:t>）致力于推动“社区发展的创新项目，涉及社会事务、</w:t>
      </w:r>
      <w:r w:rsidR="0031455C">
        <w:rPr>
          <w:rFonts w:ascii="宋体" w:hAnsi="宋体" w:hint="eastAsia"/>
        </w:rPr>
        <w:t>创业</w:t>
      </w:r>
      <w:r w:rsidRPr="000D0F92">
        <w:rPr>
          <w:rFonts w:ascii="宋体" w:hAnsi="宋体" w:hint="eastAsia"/>
        </w:rPr>
        <w:t>精神、住房、教育、回收等，重点关注雷科莱塔及其周边地区的居民，以提高他们的生活质量”</w:t>
      </w:r>
      <w:r w:rsidR="0031455C">
        <w:rPr>
          <w:rFonts w:ascii="宋体" w:hAnsi="宋体" w:hint="eastAsia"/>
        </w:rPr>
        <w:t>。</w:t>
      </w:r>
      <w:r w:rsidRPr="000D0F92">
        <w:rPr>
          <w:rFonts w:ascii="宋体" w:hAnsi="宋体" w:hint="eastAsia"/>
        </w:rPr>
        <w:t xml:space="preserve"> 这栋</w:t>
      </w:r>
      <w:r w:rsidR="00E7599B">
        <w:rPr>
          <w:rFonts w:ascii="宋体" w:hAnsi="宋体" w:hint="eastAsia"/>
        </w:rPr>
        <w:t>5</w:t>
      </w:r>
      <w:r w:rsidRPr="000D0F92">
        <w:rPr>
          <w:rFonts w:ascii="宋体" w:hAnsi="宋体" w:hint="eastAsia"/>
        </w:rPr>
        <w:t>层高的建筑有38套公寓，围绕着两翼，由外部走道连接。这座混凝土建筑提供了宽敞明亮的公寓，可以欣赏到圣地亚哥的美景。每个单元都有一个外部阳台，</w:t>
      </w:r>
      <w:r w:rsidR="0031455C">
        <w:rPr>
          <w:rFonts w:ascii="宋体" w:hAnsi="宋体" w:hint="eastAsia"/>
        </w:rPr>
        <w:t>还</w:t>
      </w:r>
      <w:r w:rsidRPr="000D0F92">
        <w:rPr>
          <w:rFonts w:ascii="宋体" w:hAnsi="宋体" w:hint="eastAsia"/>
        </w:rPr>
        <w:t>可通往一层的公共户外空间和操场。这里的许多居民都是单身母亲，她们以前遭受过家暴，迫切需要安全和经济适</w:t>
      </w:r>
      <w:r w:rsidRPr="000D0F92">
        <w:rPr>
          <w:rFonts w:ascii="宋体" w:hAnsi="宋体" w:hint="eastAsia"/>
        </w:rPr>
        <w:lastRenderedPageBreak/>
        <w:t>用的住房。公寓每月的租金不是基于市场价格，而是基于租户的支付能力。租金不能超过收入的25%，每套3床1卫的公寓平均租金在每月100美元左右。</w:t>
      </w:r>
    </w:p>
    <w:p w:rsidR="000D0F92" w:rsidRDefault="000D0F92" w:rsidP="000D0F92">
      <w:pPr>
        <w:ind w:firstLineChars="0" w:firstLine="0"/>
        <w:jc w:val="center"/>
        <w:rPr>
          <w:rFonts w:ascii="仿宋" w:eastAsia="仿宋" w:hAnsi="仿宋"/>
        </w:rPr>
      </w:pPr>
      <w:r>
        <w:rPr>
          <w:noProof/>
        </w:rPr>
        <w:drawing>
          <wp:inline distT="0" distB="0" distL="0" distR="0">
            <wp:extent cx="2430000" cy="32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30000" cy="3240000"/>
                    </a:xfrm>
                    <a:prstGeom prst="rect">
                      <a:avLst/>
                    </a:prstGeom>
                  </pic:spPr>
                </pic:pic>
              </a:graphicData>
            </a:graphic>
          </wp:inline>
        </w:drawing>
      </w:r>
      <w:r w:rsidR="00CA456C">
        <w:rPr>
          <w:rFonts w:ascii="仿宋" w:eastAsia="仿宋" w:hAnsi="仿宋" w:hint="eastAsia"/>
        </w:rPr>
        <w:t xml:space="preserve"> </w:t>
      </w:r>
      <w:r w:rsidR="00427C87">
        <w:rPr>
          <w:noProof/>
        </w:rPr>
        <w:drawing>
          <wp:inline distT="0" distB="0" distL="0" distR="0">
            <wp:extent cx="2430000" cy="324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30000" cy="3240000"/>
                    </a:xfrm>
                    <a:prstGeom prst="rect">
                      <a:avLst/>
                    </a:prstGeom>
                  </pic:spPr>
                </pic:pic>
              </a:graphicData>
            </a:graphic>
          </wp:inline>
        </w:drawing>
      </w:r>
    </w:p>
    <w:p w:rsidR="000D0F92" w:rsidRDefault="000D0F92" w:rsidP="000D0F92">
      <w:pPr>
        <w:ind w:firstLine="560"/>
        <w:rPr>
          <w:rFonts w:ascii="仿宋" w:eastAsia="仿宋" w:hAnsi="仿宋"/>
        </w:rPr>
      </w:pPr>
      <w:r w:rsidRPr="000D0F92">
        <w:rPr>
          <w:rFonts w:ascii="仿宋" w:eastAsia="仿宋" w:hAnsi="仿宋" w:hint="eastAsia"/>
        </w:rPr>
        <w:t>图</w:t>
      </w:r>
      <w:r w:rsidR="00427C87">
        <w:rPr>
          <w:rFonts w:ascii="仿宋" w:eastAsia="仿宋" w:hAnsi="仿宋" w:hint="eastAsia"/>
        </w:rPr>
        <w:t>左</w:t>
      </w:r>
      <w:r w:rsidRPr="000D0F92">
        <w:rPr>
          <w:rFonts w:ascii="仿宋" w:eastAsia="仿宋" w:hAnsi="仿宋" w:hint="eastAsia"/>
        </w:rPr>
        <w:t>：</w:t>
      </w:r>
      <w:r w:rsidR="00427C87" w:rsidRPr="000D0F92">
        <w:rPr>
          <w:rFonts w:ascii="仿宋" w:eastAsia="仿宋" w:hAnsi="仿宋" w:hint="eastAsia"/>
        </w:rPr>
        <w:t>“你好同志”小组</w:t>
      </w:r>
      <w:r w:rsidRPr="000D0F92">
        <w:rPr>
          <w:rFonts w:ascii="仿宋" w:eastAsia="仿宋" w:hAnsi="仿宋" w:hint="eastAsia"/>
        </w:rPr>
        <w:t>参观“</w:t>
      </w:r>
      <w:r w:rsidRPr="000D0F92">
        <w:rPr>
          <w:rFonts w:ascii="仿宋" w:eastAsia="仿宋" w:hAnsi="仿宋"/>
        </w:rPr>
        <w:t>社会正义</w:t>
      </w:r>
      <w:r w:rsidRPr="000D0F92">
        <w:rPr>
          <w:rFonts w:ascii="仿宋" w:eastAsia="仿宋" w:hAnsi="仿宋" w:hint="eastAsia"/>
        </w:rPr>
        <w:t>公共住房项目”</w:t>
      </w:r>
    </w:p>
    <w:p w:rsidR="00427C87" w:rsidRPr="00427C87" w:rsidRDefault="00427C87" w:rsidP="000D0F92">
      <w:pPr>
        <w:ind w:firstLine="560"/>
        <w:rPr>
          <w:rFonts w:ascii="仿宋" w:eastAsia="仿宋" w:hAnsi="仿宋"/>
        </w:rPr>
      </w:pPr>
      <w:r w:rsidRPr="000D0F92">
        <w:rPr>
          <w:rFonts w:ascii="仿宋" w:eastAsia="仿宋" w:hAnsi="仿宋" w:hint="eastAsia"/>
        </w:rPr>
        <w:t>图</w:t>
      </w:r>
      <w:r>
        <w:rPr>
          <w:rFonts w:ascii="仿宋" w:eastAsia="仿宋" w:hAnsi="仿宋" w:hint="eastAsia"/>
        </w:rPr>
        <w:t>右</w:t>
      </w:r>
      <w:r w:rsidRPr="000D0F92">
        <w:rPr>
          <w:rFonts w:ascii="仿宋" w:eastAsia="仿宋" w:hAnsi="仿宋" w:hint="eastAsia"/>
        </w:rPr>
        <w:t>：皮诺切特独裁统治下的</w:t>
      </w:r>
      <w:r w:rsidR="003F7EA4">
        <w:rPr>
          <w:rFonts w:ascii="仿宋" w:eastAsia="仿宋" w:hAnsi="仿宋" w:hint="eastAsia"/>
        </w:rPr>
        <w:t>死</w:t>
      </w:r>
      <w:r w:rsidRPr="000D0F92">
        <w:rPr>
          <w:rFonts w:ascii="仿宋" w:eastAsia="仿宋" w:hAnsi="仿宋" w:hint="eastAsia"/>
        </w:rPr>
        <w:t>难者</w:t>
      </w:r>
      <w:r w:rsidR="00C55FB5">
        <w:rPr>
          <w:rFonts w:ascii="仿宋" w:eastAsia="仿宋" w:hAnsi="仿宋" w:hint="eastAsia"/>
        </w:rPr>
        <w:t>亲</w:t>
      </w:r>
      <w:r w:rsidRPr="000D0F92">
        <w:rPr>
          <w:rFonts w:ascii="仿宋" w:eastAsia="仿宋" w:hAnsi="仿宋" w:hint="eastAsia"/>
        </w:rPr>
        <w:t>属指</w:t>
      </w:r>
      <w:r w:rsidR="00C55FB5">
        <w:rPr>
          <w:rFonts w:ascii="仿宋" w:eastAsia="仿宋" w:hAnsi="仿宋" w:hint="eastAsia"/>
        </w:rPr>
        <w:t>出自己家人</w:t>
      </w:r>
      <w:r w:rsidRPr="000D0F92">
        <w:rPr>
          <w:rFonts w:ascii="仿宋" w:eastAsia="仿宋" w:hAnsi="仿宋" w:hint="eastAsia"/>
        </w:rPr>
        <w:t>的名字</w:t>
      </w:r>
    </w:p>
    <w:p w:rsidR="000D0F92" w:rsidRPr="00427C87" w:rsidRDefault="000D0F92" w:rsidP="00427C87">
      <w:pPr>
        <w:ind w:firstLine="560"/>
        <w:rPr>
          <w:rFonts w:ascii="宋体" w:hAnsi="宋体"/>
        </w:rPr>
      </w:pPr>
      <w:r w:rsidRPr="000D0F92">
        <w:rPr>
          <w:rFonts w:ascii="宋体" w:hAnsi="宋体" w:hint="eastAsia"/>
        </w:rPr>
        <w:t>雷科莱塔也是圣地亚哥最大的公墓所在地，是智利大多数为工人阶级奋斗的战士们最后的安息之地。“你好同志”小组的</w:t>
      </w:r>
      <w:r w:rsidRPr="000D0F92">
        <w:rPr>
          <w:rFonts w:ascii="宋体" w:hAnsi="宋体"/>
        </w:rPr>
        <w:t>成员们游览了国家公墓</w:t>
      </w:r>
      <w:r w:rsidRPr="000D0F92">
        <w:rPr>
          <w:rFonts w:ascii="宋体" w:hAnsi="宋体" w:hint="eastAsia"/>
        </w:rPr>
        <w:t>，</w:t>
      </w:r>
      <w:r w:rsidRPr="000D0F92">
        <w:rPr>
          <w:rFonts w:ascii="宋体" w:hAnsi="宋体"/>
        </w:rPr>
        <w:t>并向那些为阶级斗争奉献出自己生命的战士们表达了敬意</w:t>
      </w:r>
      <w:r w:rsidRPr="000D0F92">
        <w:rPr>
          <w:rFonts w:ascii="宋体" w:hAnsi="宋体" w:hint="eastAsia"/>
        </w:rPr>
        <w:t>。大家首先前往纪念独裁统治时期失踪和被害人士的纪念馆。</w:t>
      </w:r>
      <w:r w:rsidRPr="000D0F92">
        <w:rPr>
          <w:rFonts w:ascii="宋体" w:hAnsi="宋体"/>
        </w:rPr>
        <w:t>在</w:t>
      </w:r>
      <w:r w:rsidRPr="000D0F92">
        <w:rPr>
          <w:rFonts w:ascii="宋体" w:hAnsi="宋体" w:hint="eastAsia"/>
        </w:rPr>
        <w:t>一面约20英尺高、100英尺宽的巨</w:t>
      </w:r>
      <w:r w:rsidR="003F7EA4">
        <w:rPr>
          <w:rFonts w:ascii="宋体" w:hAnsi="宋体" w:hint="eastAsia"/>
        </w:rPr>
        <w:t>型</w:t>
      </w:r>
      <w:r w:rsidRPr="000D0F92">
        <w:rPr>
          <w:rFonts w:ascii="宋体" w:hAnsi="宋体" w:hint="eastAsia"/>
        </w:rPr>
        <w:t>大理石墙上，</w:t>
      </w:r>
      <w:r w:rsidR="0031455C">
        <w:rPr>
          <w:rFonts w:ascii="宋体" w:hAnsi="宋体" w:hint="eastAsia"/>
        </w:rPr>
        <w:t>写着</w:t>
      </w:r>
      <w:r w:rsidRPr="000D0F92">
        <w:rPr>
          <w:rFonts w:ascii="宋体" w:hAnsi="宋体" w:hint="eastAsia"/>
        </w:rPr>
        <w:t>法</w:t>
      </w:r>
      <w:r w:rsidRPr="000D0F92">
        <w:rPr>
          <w:rFonts w:ascii="宋体" w:hAnsi="宋体" w:hint="eastAsia"/>
        </w:rPr>
        <w:lastRenderedPageBreak/>
        <w:t>西斯政权</w:t>
      </w:r>
      <w:r w:rsidR="003F7EA4">
        <w:rPr>
          <w:rFonts w:ascii="宋体" w:hAnsi="宋体" w:hint="eastAsia"/>
        </w:rPr>
        <w:t>统治</w:t>
      </w:r>
      <w:r w:rsidRPr="000D0F92">
        <w:rPr>
          <w:rFonts w:ascii="宋体" w:hAnsi="宋体" w:hint="eastAsia"/>
        </w:rPr>
        <w:t>下所有死难者的名字。在智利的日常生活中，独裁统治的悲剧仍然存在。死难者的亲属在参观纪念碑时，向我们指出了</w:t>
      </w:r>
      <w:r w:rsidR="003F7EA4">
        <w:rPr>
          <w:rFonts w:ascii="宋体" w:hAnsi="宋体" w:hint="eastAsia"/>
        </w:rPr>
        <w:t>自己</w:t>
      </w:r>
      <w:r w:rsidRPr="000D0F92">
        <w:rPr>
          <w:rFonts w:ascii="宋体" w:hAnsi="宋体" w:hint="eastAsia"/>
        </w:rPr>
        <w:t>家人的名字。事实上，一片为失踪者建造的墓地与这块大纪念碑相邻，因为全国各地仍然不断发现死难者的遗骸，他们将会被安葬在这片墓地。</w:t>
      </w:r>
    </w:p>
    <w:p w:rsidR="000D0F92" w:rsidRDefault="000D0F92" w:rsidP="000D0F92">
      <w:pPr>
        <w:ind w:firstLine="560"/>
        <w:rPr>
          <w:rFonts w:ascii="宋体" w:hAnsi="宋体"/>
        </w:rPr>
      </w:pPr>
      <w:r w:rsidRPr="000D0F92">
        <w:rPr>
          <w:rFonts w:ascii="宋体" w:hAnsi="宋体"/>
        </w:rPr>
        <w:t>在不远处</w:t>
      </w:r>
      <w:r w:rsidRPr="000D0F92">
        <w:rPr>
          <w:rFonts w:ascii="宋体" w:hAnsi="宋体" w:hint="eastAsia"/>
        </w:rPr>
        <w:t>，一座前总统萨尔瓦多·阿连德的陵墓明显高于其它的墓碑，十分引人瞩目。阿连德是政变前的总统，他被军队杀害于总统府。智利社会党成员、马克思主义者阿连德隶属于左翼联盟“人民团结”（包括智利共产党），他在任期</w:t>
      </w:r>
      <w:r w:rsidR="00436AD8">
        <w:rPr>
          <w:rFonts w:ascii="宋体" w:hAnsi="宋体" w:hint="eastAsia"/>
        </w:rPr>
        <w:t>内</w:t>
      </w:r>
      <w:r w:rsidRPr="000D0F92">
        <w:rPr>
          <w:rFonts w:ascii="宋体" w:hAnsi="宋体" w:hint="eastAsia"/>
        </w:rPr>
        <w:t>实施了将智利自然资源国有化的宏伟计划，以及其他一系列进步的社会政策。</w:t>
      </w:r>
    </w:p>
    <w:p w:rsidR="00427C87" w:rsidRDefault="00427C87" w:rsidP="00427C87">
      <w:pPr>
        <w:ind w:firstLineChars="0" w:firstLine="0"/>
        <w:jc w:val="center"/>
        <w:rPr>
          <w:rFonts w:ascii="宋体" w:hAnsi="宋体"/>
        </w:rPr>
      </w:pPr>
      <w:r>
        <w:rPr>
          <w:noProof/>
        </w:rPr>
        <w:drawing>
          <wp:inline distT="0" distB="0" distL="0" distR="0">
            <wp:extent cx="3871859" cy="2905246"/>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92136" cy="2920461"/>
                    </a:xfrm>
                    <a:prstGeom prst="rect">
                      <a:avLst/>
                    </a:prstGeom>
                  </pic:spPr>
                </pic:pic>
              </a:graphicData>
            </a:graphic>
          </wp:inline>
        </w:drawing>
      </w:r>
    </w:p>
    <w:p w:rsidR="00427C87" w:rsidRPr="000D0F92" w:rsidRDefault="00427C87" w:rsidP="00427C87">
      <w:pPr>
        <w:ind w:firstLine="560"/>
        <w:rPr>
          <w:rFonts w:ascii="仿宋" w:eastAsia="仿宋" w:hAnsi="仿宋"/>
        </w:rPr>
      </w:pPr>
      <w:r w:rsidRPr="000D0F92">
        <w:rPr>
          <w:rFonts w:ascii="仿宋" w:eastAsia="仿宋" w:hAnsi="仿宋" w:hint="eastAsia"/>
        </w:rPr>
        <w:t>图：“你好同志”小组合影于萨尔瓦多·阿连德墓前</w:t>
      </w:r>
    </w:p>
    <w:p w:rsidR="000D0F92" w:rsidRPr="000D0F92" w:rsidRDefault="000D0F92" w:rsidP="000D0F92">
      <w:pPr>
        <w:ind w:firstLine="560"/>
        <w:rPr>
          <w:rFonts w:ascii="宋体" w:hAnsi="宋体"/>
        </w:rPr>
      </w:pPr>
      <w:r w:rsidRPr="000D0F92">
        <w:rPr>
          <w:rFonts w:ascii="宋体" w:hAnsi="宋体"/>
        </w:rPr>
        <w:lastRenderedPageBreak/>
        <w:t>智利共产党</w:t>
      </w:r>
      <w:r w:rsidRPr="000D0F92">
        <w:rPr>
          <w:rFonts w:ascii="宋体" w:hAnsi="宋体" w:hint="eastAsia"/>
        </w:rPr>
        <w:t>前总书记格拉迪斯·马林（</w:t>
      </w:r>
      <w:r w:rsidRPr="000D0F92">
        <w:rPr>
          <w:rFonts w:ascii="宋体" w:hAnsi="宋体"/>
        </w:rPr>
        <w:t>Gladys Marin</w:t>
      </w:r>
      <w:r w:rsidRPr="000D0F92">
        <w:rPr>
          <w:rFonts w:ascii="宋体" w:hAnsi="宋体" w:hint="eastAsia"/>
        </w:rPr>
        <w:t>）也葬在这片墓地。在政变发生时，马林是国家立法机构的民选成员。政变后，她在荷兰大使馆待了8个月后，被允许离开智利。后来，她秘密返回智利，成为了秘密抵抗皮诺切特独裁统治的领导人。在她的葬礼上，多达100万人参加了穿越圣地亚哥的游行，这充分显示了她在代表智利工人阶级方面发挥的重要作用。她深受智利共产党和智利左派的爱戴，至今仍是无私致力于社会主义事业的重要模范。</w:t>
      </w:r>
    </w:p>
    <w:p w:rsidR="000D0F92" w:rsidRPr="000D0F92" w:rsidRDefault="000D0F92" w:rsidP="000D0F92">
      <w:pPr>
        <w:ind w:firstLine="560"/>
        <w:rPr>
          <w:rFonts w:ascii="宋体" w:hAnsi="宋体"/>
        </w:rPr>
      </w:pPr>
      <w:r w:rsidRPr="000D0F92">
        <w:rPr>
          <w:rFonts w:ascii="宋体" w:hAnsi="宋体" w:hint="eastAsia"/>
        </w:rPr>
        <w:t>拉莫娜·帕拉（</w:t>
      </w:r>
      <w:r w:rsidRPr="000D0F92">
        <w:rPr>
          <w:rFonts w:ascii="宋体" w:hAnsi="宋体"/>
        </w:rPr>
        <w:t>Ramona Parra</w:t>
      </w:r>
      <w:r w:rsidRPr="000D0F92">
        <w:rPr>
          <w:rFonts w:ascii="宋体" w:hAnsi="宋体" w:hint="eastAsia"/>
        </w:rPr>
        <w:t>）是一位在阶级斗争中</w:t>
      </w:r>
      <w:r w:rsidR="00436AD8">
        <w:rPr>
          <w:rFonts w:ascii="宋体" w:hAnsi="宋体" w:hint="eastAsia"/>
        </w:rPr>
        <w:t>牺牲</w:t>
      </w:r>
      <w:r w:rsidRPr="000D0F92">
        <w:rPr>
          <w:rFonts w:ascii="宋体" w:hAnsi="宋体" w:hint="eastAsia"/>
        </w:rPr>
        <w:t>的智利同志。帕拉曾经是智利共产主义青年团（</w:t>
      </w:r>
      <w:r w:rsidRPr="000D0F92">
        <w:rPr>
          <w:rFonts w:ascii="宋体" w:hAnsi="宋体"/>
        </w:rPr>
        <w:t>Communist Youth of Chile</w:t>
      </w:r>
      <w:r w:rsidRPr="000D0F92">
        <w:rPr>
          <w:rFonts w:ascii="宋体" w:hAnsi="宋体" w:hint="eastAsia"/>
        </w:rPr>
        <w:t>）的一名活动家，1946年在与智利工人联盟（</w:t>
      </w:r>
      <w:r w:rsidRPr="000D0F92">
        <w:rPr>
          <w:rFonts w:ascii="宋体" w:hAnsi="宋体"/>
        </w:rPr>
        <w:t>Chilean Confederation of Workers</w:t>
      </w:r>
      <w:r w:rsidRPr="000D0F92">
        <w:rPr>
          <w:rFonts w:ascii="宋体" w:hAnsi="宋体" w:hint="eastAsia"/>
        </w:rPr>
        <w:t>）一起支持矿工权利的游行中被杀害。帕拉的牺牲</w:t>
      </w:r>
      <w:r w:rsidR="00EE3151">
        <w:rPr>
          <w:rFonts w:ascii="宋体" w:hAnsi="宋体" w:hint="eastAsia"/>
        </w:rPr>
        <w:t>，使她在共产主义青年中具有</w:t>
      </w:r>
      <w:r w:rsidRPr="000D0F92">
        <w:rPr>
          <w:rFonts w:ascii="宋体" w:hAnsi="宋体" w:hint="eastAsia"/>
        </w:rPr>
        <w:t>象征意义。当智利的共产主义青年建立了一支壁画创作</w:t>
      </w:r>
      <w:r w:rsidR="00436AD8">
        <w:rPr>
          <w:rFonts w:ascii="宋体" w:hAnsi="宋体" w:hint="eastAsia"/>
        </w:rPr>
        <w:t>队伍</w:t>
      </w:r>
      <w:r w:rsidRPr="000D0F92">
        <w:rPr>
          <w:rFonts w:ascii="宋体" w:hAnsi="宋体" w:hint="eastAsia"/>
        </w:rPr>
        <w:t>来支持</w:t>
      </w:r>
      <w:r w:rsidR="00436AD8">
        <w:rPr>
          <w:rFonts w:ascii="宋体" w:hAnsi="宋体" w:hint="eastAsia"/>
        </w:rPr>
        <w:t>“</w:t>
      </w:r>
      <w:r w:rsidRPr="000D0F92">
        <w:rPr>
          <w:rFonts w:ascii="宋体" w:hAnsi="宋体" w:hint="eastAsia"/>
        </w:rPr>
        <w:t>人民团结</w:t>
      </w:r>
      <w:r w:rsidR="00436AD8">
        <w:rPr>
          <w:rFonts w:ascii="宋体" w:hAnsi="宋体" w:hint="eastAsia"/>
        </w:rPr>
        <w:t>”</w:t>
      </w:r>
      <w:r w:rsidR="00EE3151">
        <w:rPr>
          <w:rFonts w:ascii="宋体" w:hAnsi="宋体" w:hint="eastAsia"/>
        </w:rPr>
        <w:t>联盟的阿连德竞选总统时，他们自称</w:t>
      </w:r>
      <w:r w:rsidRPr="000D0F92">
        <w:rPr>
          <w:rFonts w:ascii="宋体" w:hAnsi="宋体" w:hint="eastAsia"/>
        </w:rPr>
        <w:t>“拉莫纳·帕拉纵队”（</w:t>
      </w:r>
      <w:r w:rsidRPr="000D0F92">
        <w:rPr>
          <w:rFonts w:ascii="宋体" w:hAnsi="宋体"/>
        </w:rPr>
        <w:t>Ramona Para Brigade</w:t>
      </w:r>
      <w:r w:rsidRPr="000D0F92">
        <w:rPr>
          <w:rFonts w:ascii="宋体" w:hAnsi="宋体" w:hint="eastAsia"/>
        </w:rPr>
        <w:t>）。</w:t>
      </w:r>
    </w:p>
    <w:p w:rsidR="000D0F92" w:rsidRPr="000D0F92" w:rsidRDefault="000D0F92" w:rsidP="000D0F92">
      <w:pPr>
        <w:ind w:firstLine="560"/>
        <w:rPr>
          <w:rFonts w:ascii="宋体" w:hAnsi="宋体"/>
        </w:rPr>
      </w:pPr>
      <w:r w:rsidRPr="000D0F92">
        <w:rPr>
          <w:rFonts w:ascii="宋体" w:hAnsi="宋体" w:hint="eastAsia"/>
        </w:rPr>
        <w:t xml:space="preserve">1969年，第一批支持阿连德竞选的壁画在圣地亚哥附近创作完成。拉莫纳帕拉纵队的创作风格显然与迭戈·里维拉（Diego Rivera）和大卫·希凯罗斯（David </w:t>
      </w:r>
      <w:proofErr w:type="spellStart"/>
      <w:r w:rsidRPr="000D0F92">
        <w:rPr>
          <w:rFonts w:ascii="宋体" w:hAnsi="宋体" w:hint="eastAsia"/>
        </w:rPr>
        <w:t>Siquieros</w:t>
      </w:r>
      <w:proofErr w:type="spellEnd"/>
      <w:r w:rsidRPr="000D0F92">
        <w:rPr>
          <w:rFonts w:ascii="宋体" w:hAnsi="宋体" w:hint="eastAsia"/>
        </w:rPr>
        <w:t>）的拉美现代壁画</w:t>
      </w:r>
      <w:r w:rsidR="008644BB">
        <w:rPr>
          <w:rFonts w:ascii="宋体" w:hAnsi="宋体" w:hint="eastAsia"/>
        </w:rPr>
        <w:lastRenderedPageBreak/>
        <w:t>的</w:t>
      </w:r>
      <w:r w:rsidRPr="000D0F92">
        <w:rPr>
          <w:rFonts w:ascii="宋体" w:hAnsi="宋体" w:hint="eastAsia"/>
        </w:rPr>
        <w:t>传统风格相似，但同时又兼具独特的智利风格，融合了独特的二</w:t>
      </w:r>
      <w:proofErr w:type="gramStart"/>
      <w:r w:rsidRPr="000D0F92">
        <w:rPr>
          <w:rFonts w:ascii="宋体" w:hAnsi="宋体" w:hint="eastAsia"/>
        </w:rPr>
        <w:t>维方向</w:t>
      </w:r>
      <w:proofErr w:type="gramEnd"/>
      <w:r w:rsidRPr="000D0F92">
        <w:rPr>
          <w:rFonts w:ascii="宋体" w:hAnsi="宋体" w:hint="eastAsia"/>
        </w:rPr>
        <w:t>和智利文化中的明亮色彩，以及将人类形态与自然相结合的抽象意象。拉莫纳·帕拉纵队的壁画与智利左翼诗歌、文学的结构和主题一致，他们使用寓言和幻想来象征更大的政治理想和社会愿景。虽然拉莫纳·帕拉纵队在独裁时期不得不在地下工作，</w:t>
      </w:r>
      <w:r w:rsidR="008644BB">
        <w:rPr>
          <w:rFonts w:ascii="宋体" w:hAnsi="宋体" w:hint="eastAsia"/>
        </w:rPr>
        <w:t>只能</w:t>
      </w:r>
      <w:r w:rsidRPr="000D0F92">
        <w:rPr>
          <w:rFonts w:ascii="宋体" w:hAnsi="宋体" w:hint="eastAsia"/>
        </w:rPr>
        <w:t>使用纸张和小麦</w:t>
      </w:r>
      <w:proofErr w:type="gramStart"/>
      <w:r w:rsidRPr="000D0F92">
        <w:rPr>
          <w:rFonts w:ascii="宋体" w:hAnsi="宋体" w:hint="eastAsia"/>
        </w:rPr>
        <w:t>糊浆来创作</w:t>
      </w:r>
      <w:proofErr w:type="gramEnd"/>
      <w:r w:rsidR="008644BB">
        <w:rPr>
          <w:rFonts w:ascii="宋体" w:hAnsi="宋体" w:hint="eastAsia"/>
        </w:rPr>
        <w:t>，但他们从未停止自己的重要工作。如今，拉莫纳·帕拉纵队的壁画已遍布圣地亚哥，成为</w:t>
      </w:r>
      <w:r w:rsidRPr="000D0F92">
        <w:rPr>
          <w:rFonts w:ascii="宋体" w:hAnsi="宋体" w:hint="eastAsia"/>
        </w:rPr>
        <w:t>这座城市艺术和政治景观的重要组成部分。拉莫纳·帕拉纵队仍然是智利共产主义青年团内的一个集体，青年们不断地在城市中创作大量的壁画。5月1日，“你好同志”小组的同志们在圣地亚哥市中心协助他们绘制壁画，是此次行程的一大亮点。</w:t>
      </w:r>
    </w:p>
    <w:p w:rsidR="000D0F92" w:rsidRDefault="000D0F92" w:rsidP="000D0F92">
      <w:pPr>
        <w:ind w:firstLine="560"/>
        <w:rPr>
          <w:rFonts w:ascii="宋体" w:hAnsi="宋体"/>
        </w:rPr>
      </w:pPr>
      <w:r w:rsidRPr="000D0F92">
        <w:rPr>
          <w:rFonts w:ascii="宋体" w:hAnsi="宋体"/>
        </w:rPr>
        <w:t>纵队的创始人之一</w:t>
      </w:r>
      <w:r w:rsidRPr="000D0F92">
        <w:rPr>
          <w:rFonts w:ascii="宋体" w:hAnsi="宋体" w:hint="eastAsia"/>
        </w:rPr>
        <w:t>亚历杭德罗·莫诺·冈萨雷斯（</w:t>
      </w:r>
      <w:r w:rsidRPr="000D0F92">
        <w:rPr>
          <w:rFonts w:ascii="宋体" w:hAnsi="宋体"/>
        </w:rPr>
        <w:t>Alejandro “Mono” Gonzalez</w:t>
      </w:r>
      <w:r w:rsidR="008644BB">
        <w:rPr>
          <w:rFonts w:ascii="宋体" w:hAnsi="宋体" w:hint="eastAsia"/>
        </w:rPr>
        <w:t>）</w:t>
      </w:r>
      <w:r w:rsidR="008644BB" w:rsidRPr="000D0F92">
        <w:rPr>
          <w:rFonts w:ascii="宋体" w:hAnsi="宋体" w:hint="eastAsia"/>
        </w:rPr>
        <w:t>为纵队风格的确立做出了很大的贡献</w:t>
      </w:r>
      <w:r w:rsidR="008644BB">
        <w:rPr>
          <w:rFonts w:ascii="宋体" w:hAnsi="宋体" w:hint="eastAsia"/>
        </w:rPr>
        <w:t>。他</w:t>
      </w:r>
      <w:r w:rsidRPr="000D0F92">
        <w:rPr>
          <w:rFonts w:ascii="宋体" w:hAnsi="宋体" w:hint="eastAsia"/>
        </w:rPr>
        <w:t>在纵队中被人称为“猴子”</w:t>
      </w:r>
      <w:r w:rsidR="008644BB">
        <w:rPr>
          <w:rFonts w:ascii="宋体" w:hAnsi="宋体" w:hint="eastAsia"/>
        </w:rPr>
        <w:t>，现在仍与</w:t>
      </w:r>
      <w:r w:rsidR="008644BB" w:rsidRPr="000D0F92">
        <w:rPr>
          <w:rFonts w:ascii="宋体" w:hAnsi="宋体" w:hint="eastAsia"/>
        </w:rPr>
        <w:t>纵队</w:t>
      </w:r>
      <w:r w:rsidR="008644BB">
        <w:rPr>
          <w:rFonts w:ascii="宋体" w:hAnsi="宋体" w:hint="eastAsia"/>
        </w:rPr>
        <w:t>一起</w:t>
      </w:r>
      <w:r w:rsidR="008644BB" w:rsidRPr="000D0F92">
        <w:rPr>
          <w:rFonts w:ascii="宋体" w:hAnsi="宋体" w:hint="eastAsia"/>
        </w:rPr>
        <w:t>绘制壁画</w:t>
      </w:r>
      <w:r w:rsidR="008644BB">
        <w:rPr>
          <w:rFonts w:ascii="宋体" w:hAnsi="宋体" w:hint="eastAsia"/>
        </w:rPr>
        <w:t>。</w:t>
      </w:r>
      <w:r w:rsidRPr="000D0F92">
        <w:rPr>
          <w:rFonts w:ascii="宋体" w:hAnsi="宋体" w:hint="eastAsia"/>
        </w:rPr>
        <w:t>“你好同志”的成员们在他的画廊见到了他。画廊位于雷科莱塔南部的一个工人阶级艺术区，设置在一个被改造为商业用途的大型仓库内。莫诺告诉大家，壁画的风格不是产生于一种特定的艺术理论，而是产生于需</w:t>
      </w:r>
      <w:r w:rsidR="00436AD8">
        <w:rPr>
          <w:rFonts w:ascii="宋体" w:hAnsi="宋体" w:hint="eastAsia"/>
        </w:rPr>
        <w:t>求</w:t>
      </w:r>
      <w:r w:rsidRPr="000D0F92">
        <w:rPr>
          <w:rFonts w:ascii="宋体" w:hAnsi="宋体" w:hint="eastAsia"/>
        </w:rPr>
        <w:t>和环境。因为这些壁画大部分都是非法绘制的，所以尽可能快</w:t>
      </w:r>
      <w:r w:rsidRPr="000D0F92">
        <w:rPr>
          <w:rFonts w:ascii="宋体" w:hAnsi="宋体" w:hint="eastAsia"/>
        </w:rPr>
        <w:lastRenderedPageBreak/>
        <w:t>地完成绘制工作非常重要。拉莫纳</w:t>
      </w:r>
      <w:r w:rsidR="00436AD8">
        <w:rPr>
          <w:rFonts w:ascii="宋体" w:hAnsi="宋体" w:hint="eastAsia"/>
        </w:rPr>
        <w:t>·</w:t>
      </w:r>
      <w:r w:rsidRPr="000D0F92">
        <w:rPr>
          <w:rFonts w:ascii="宋体" w:hAnsi="宋体" w:hint="eastAsia"/>
        </w:rPr>
        <w:t>帕拉纵队的风格由粗黑线来定义整体形式，但也在线内创建空白或中间空间。空隙可以很容易地用一种颜色填充，这样团队就只需要一名成员来绘制轮廓和负责整体的设计，其余的人可以直接</w:t>
      </w:r>
      <w:r w:rsidR="00436AD8">
        <w:rPr>
          <w:rFonts w:ascii="宋体" w:hAnsi="宋体" w:hint="eastAsia"/>
        </w:rPr>
        <w:t>填充</w:t>
      </w:r>
      <w:r w:rsidRPr="000D0F92">
        <w:rPr>
          <w:rFonts w:ascii="宋体" w:hAnsi="宋体" w:hint="eastAsia"/>
        </w:rPr>
        <w:t>颜料，从而节</w:t>
      </w:r>
      <w:r w:rsidR="00436AD8">
        <w:rPr>
          <w:rFonts w:ascii="宋体" w:hAnsi="宋体" w:hint="eastAsia"/>
        </w:rPr>
        <w:t>约</w:t>
      </w:r>
      <w:r w:rsidRPr="000D0F92">
        <w:rPr>
          <w:rFonts w:ascii="宋体" w:hAnsi="宋体" w:hint="eastAsia"/>
        </w:rPr>
        <w:t>时间。莫诺创造了独特而原始的壁画</w:t>
      </w:r>
      <w:r w:rsidR="00436AD8">
        <w:rPr>
          <w:rFonts w:ascii="宋体" w:hAnsi="宋体" w:hint="eastAsia"/>
        </w:rPr>
        <w:t>绘制</w:t>
      </w:r>
      <w:r w:rsidRPr="000D0F92">
        <w:rPr>
          <w:rFonts w:ascii="宋体" w:hAnsi="宋体" w:hint="eastAsia"/>
        </w:rPr>
        <w:t>技术</w:t>
      </w:r>
      <w:r w:rsidR="00436AD8">
        <w:rPr>
          <w:rFonts w:ascii="宋体" w:hAnsi="宋体" w:hint="eastAsia"/>
        </w:rPr>
        <w:t>。</w:t>
      </w:r>
      <w:r w:rsidRPr="000D0F92">
        <w:rPr>
          <w:rFonts w:ascii="宋体" w:hAnsi="宋体" w:hint="eastAsia"/>
        </w:rPr>
        <w:t>为了使壁画成为革命艺术的有效工具，激励工人阶级的行动，壁画轮廓的复杂性增加了，填充的配色方案变</w:t>
      </w:r>
      <w:r w:rsidR="00F7062A">
        <w:rPr>
          <w:rFonts w:ascii="宋体" w:hAnsi="宋体" w:hint="eastAsia"/>
        </w:rPr>
        <w:t>得更加复杂，使壁画有一种较强的拼贴感。拉莫纳·帕拉纵队的艺术吸引了全世界的关注，莫诺也已</w:t>
      </w:r>
      <w:r w:rsidRPr="000D0F92">
        <w:rPr>
          <w:rFonts w:ascii="宋体" w:hAnsi="宋体" w:hint="eastAsia"/>
        </w:rPr>
        <w:t>周游世界各地，谈论他们的艺术，并将壁画绘制到全世界的各个角落。</w:t>
      </w:r>
    </w:p>
    <w:p w:rsidR="00427C87" w:rsidRDefault="00427C87" w:rsidP="00427C87">
      <w:pPr>
        <w:ind w:firstLineChars="0" w:firstLine="0"/>
        <w:jc w:val="center"/>
        <w:rPr>
          <w:rFonts w:ascii="仿宋" w:eastAsia="仿宋" w:hAnsi="仿宋"/>
        </w:rPr>
      </w:pPr>
      <w:r>
        <w:rPr>
          <w:noProof/>
        </w:rPr>
        <w:drawing>
          <wp:inline distT="0" distB="0" distL="0" distR="0">
            <wp:extent cx="4446875" cy="33335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8250" cy="3342036"/>
                    </a:xfrm>
                    <a:prstGeom prst="rect">
                      <a:avLst/>
                    </a:prstGeom>
                    <a:noFill/>
                    <a:ln>
                      <a:noFill/>
                    </a:ln>
                  </pic:spPr>
                </pic:pic>
              </a:graphicData>
            </a:graphic>
          </wp:inline>
        </w:drawing>
      </w:r>
    </w:p>
    <w:p w:rsidR="00427C87" w:rsidRPr="00427C87" w:rsidRDefault="00427C87" w:rsidP="000D0F92">
      <w:pPr>
        <w:ind w:firstLine="560"/>
        <w:rPr>
          <w:rFonts w:ascii="宋体" w:hAnsi="宋体"/>
        </w:rPr>
      </w:pPr>
      <w:r w:rsidRPr="000D0F92">
        <w:rPr>
          <w:rFonts w:ascii="仿宋" w:eastAsia="仿宋" w:hAnsi="仿宋" w:hint="eastAsia"/>
        </w:rPr>
        <w:t>图：“你好同志”小组参观莫诺的画廊</w:t>
      </w:r>
    </w:p>
    <w:p w:rsidR="000D0F92" w:rsidRPr="000D0F92" w:rsidRDefault="000D0F92" w:rsidP="000D0F92">
      <w:pPr>
        <w:ind w:firstLine="560"/>
        <w:rPr>
          <w:rFonts w:ascii="宋体" w:hAnsi="宋体"/>
        </w:rPr>
      </w:pPr>
      <w:r w:rsidRPr="000D0F92">
        <w:rPr>
          <w:rFonts w:ascii="宋体" w:hAnsi="宋体" w:hint="eastAsia"/>
        </w:rPr>
        <w:lastRenderedPageBreak/>
        <w:t>当大家到达时，莫诺刚刚印完拉莫纳·帕拉纵队为五一节制作的海报，正忙着分发和张贴这些海报。在2022年国际劳动节的海报上，一群人举着旗帜，每个人物的颜色都不同，代表着多样性。拉莫纳·帕拉纵队是智利共产党和共青团的青年们的一个重要的意识形态工具。这些壁画在圣地亚哥随处可见，而你不可能</w:t>
      </w:r>
      <w:proofErr w:type="gramStart"/>
      <w:r w:rsidRPr="000D0F92">
        <w:rPr>
          <w:rFonts w:ascii="宋体" w:hAnsi="宋体" w:hint="eastAsia"/>
        </w:rPr>
        <w:t>不</w:t>
      </w:r>
      <w:proofErr w:type="gramEnd"/>
      <w:r w:rsidRPr="000D0F92">
        <w:rPr>
          <w:rFonts w:ascii="宋体" w:hAnsi="宋体" w:hint="eastAsia"/>
        </w:rPr>
        <w:t>爱上它们。阶级斗争的色彩斑斓而富有诗意的场景，是代表工人阶级的智利共产党的社会主义旗帜的象征，这面旗帜终将在智利取得胜利。</w:t>
      </w:r>
    </w:p>
    <w:p w:rsidR="000D0F92" w:rsidRPr="000D0F92" w:rsidRDefault="000D0F92" w:rsidP="000D0F92">
      <w:pPr>
        <w:ind w:firstLine="560"/>
        <w:rPr>
          <w:rFonts w:ascii="宋体" w:hAnsi="宋体"/>
        </w:rPr>
      </w:pPr>
    </w:p>
    <w:p w:rsidR="00E0458A" w:rsidRDefault="00E0458A">
      <w:pPr>
        <w:widowControl/>
        <w:spacing w:line="240" w:lineRule="auto"/>
        <w:ind w:firstLineChars="0" w:firstLine="0"/>
        <w:jc w:val="left"/>
        <w:rPr>
          <w:rFonts w:ascii="黑体" w:eastAsia="黑体" w:hAnsi="黑体"/>
          <w:b/>
          <w:kern w:val="44"/>
          <w:sz w:val="36"/>
          <w:szCs w:val="36"/>
        </w:rPr>
      </w:pPr>
      <w:bookmarkStart w:id="6" w:name="_Hlk110724803"/>
      <w:bookmarkStart w:id="7" w:name="_Hlk113185038"/>
      <w:r>
        <w:rPr>
          <w:rFonts w:ascii="黑体" w:eastAsia="黑体" w:hAnsi="黑体"/>
          <w:szCs w:val="36"/>
        </w:rPr>
        <w:br w:type="page"/>
      </w:r>
    </w:p>
    <w:p w:rsidR="003E54C5" w:rsidRPr="00E0458A" w:rsidRDefault="00E0458A" w:rsidP="003E54C5">
      <w:pPr>
        <w:pStyle w:val="1"/>
        <w:spacing w:line="14" w:lineRule="auto"/>
        <w:rPr>
          <w:szCs w:val="36"/>
        </w:rPr>
      </w:pPr>
      <w:r w:rsidRPr="00E0458A">
        <w:rPr>
          <w:rFonts w:ascii="黑体" w:eastAsia="黑体" w:hAnsi="黑体" w:hint="eastAsia"/>
          <w:szCs w:val="36"/>
        </w:rPr>
        <w:lastRenderedPageBreak/>
        <w:t>伊拉克共产党2022年五一劳动节声明</w:t>
      </w:r>
    </w:p>
    <w:bookmarkEnd w:id="6"/>
    <w:p w:rsidR="003E54C5" w:rsidRPr="00E90DFD" w:rsidRDefault="0052724F" w:rsidP="007A0AD8">
      <w:pPr>
        <w:spacing w:beforeLines="25" w:before="78" w:afterLines="25" w:after="78"/>
        <w:ind w:firstLineChars="0" w:firstLine="0"/>
        <w:jc w:val="center"/>
        <w:rPr>
          <w:rFonts w:ascii="Times New Roman" w:eastAsia="仿宋" w:hAnsi="Times New Roman" w:cs="Times New Roman"/>
          <w:color w:val="FF0000"/>
          <w:szCs w:val="28"/>
        </w:rPr>
      </w:pPr>
      <w:r>
        <w:rPr>
          <w:noProof/>
        </w:rPr>
        <w:drawing>
          <wp:inline distT="0" distB="0" distL="0" distR="0">
            <wp:extent cx="5144400" cy="2905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4400" cy="2905200"/>
                    </a:xfrm>
                    <a:prstGeom prst="rect">
                      <a:avLst/>
                    </a:prstGeom>
                    <a:noFill/>
                    <a:ln>
                      <a:noFill/>
                    </a:ln>
                  </pic:spPr>
                </pic:pic>
              </a:graphicData>
            </a:graphic>
          </wp:inline>
        </w:drawing>
      </w:r>
    </w:p>
    <w:p w:rsidR="00E0458A" w:rsidRPr="00AC474D" w:rsidRDefault="00E0458A" w:rsidP="007A0AD8">
      <w:pPr>
        <w:spacing w:beforeLines="100" w:before="312" w:afterLines="25" w:after="78"/>
        <w:ind w:firstLine="480"/>
        <w:jc w:val="left"/>
        <w:rPr>
          <w:rFonts w:ascii="Times New Roman" w:eastAsia="仿宋" w:hAnsi="Times New Roman" w:cs="Times New Roman"/>
          <w:sz w:val="24"/>
        </w:rPr>
      </w:pPr>
      <w:r w:rsidRPr="00AC474D">
        <w:rPr>
          <w:rFonts w:ascii="Times New Roman" w:eastAsia="仿宋" w:hAnsi="Times New Roman" w:cs="Times New Roman"/>
          <w:sz w:val="24"/>
        </w:rPr>
        <w:t>来源：</w:t>
      </w:r>
      <w:r w:rsidR="0052724F">
        <w:rPr>
          <w:rFonts w:ascii="Times New Roman" w:eastAsia="仿宋" w:hAnsi="Times New Roman" w:cs="Times New Roman" w:hint="eastAsia"/>
          <w:sz w:val="24"/>
        </w:rPr>
        <w:t>伊拉克共产党网站</w:t>
      </w:r>
    </w:p>
    <w:p w:rsidR="00E0458A" w:rsidRDefault="00E0458A" w:rsidP="007A0AD8">
      <w:pPr>
        <w:spacing w:beforeLines="25" w:before="78" w:afterLines="25" w:after="78"/>
        <w:ind w:firstLine="480"/>
        <w:jc w:val="left"/>
        <w:rPr>
          <w:rFonts w:ascii="Times New Roman" w:eastAsia="仿宋" w:hAnsi="Times New Roman" w:cs="Times New Roman"/>
          <w:sz w:val="24"/>
        </w:rPr>
      </w:pPr>
      <w:r w:rsidRPr="00AC474D">
        <w:rPr>
          <w:rFonts w:ascii="Times New Roman" w:eastAsia="仿宋" w:hAnsi="Times New Roman" w:cs="Times New Roman"/>
          <w:sz w:val="24"/>
        </w:rPr>
        <w:t>日期：</w:t>
      </w:r>
      <w:r w:rsidRPr="00AC474D">
        <w:rPr>
          <w:rFonts w:ascii="Times New Roman" w:eastAsia="仿宋" w:hAnsi="Times New Roman" w:cs="Times New Roman"/>
          <w:sz w:val="24"/>
        </w:rPr>
        <w:t>2022</w:t>
      </w:r>
      <w:r w:rsidRPr="00AC474D">
        <w:rPr>
          <w:rFonts w:ascii="Times New Roman" w:eastAsia="仿宋" w:hAnsi="Times New Roman" w:cs="Times New Roman"/>
          <w:sz w:val="24"/>
        </w:rPr>
        <w:t>年</w:t>
      </w:r>
      <w:r>
        <w:rPr>
          <w:rFonts w:ascii="Times New Roman" w:eastAsia="仿宋" w:hAnsi="Times New Roman" w:cs="Times New Roman"/>
          <w:sz w:val="24"/>
        </w:rPr>
        <w:t>4</w:t>
      </w:r>
      <w:r w:rsidRPr="00AC474D">
        <w:rPr>
          <w:rFonts w:ascii="Times New Roman" w:eastAsia="仿宋" w:hAnsi="Times New Roman" w:cs="Times New Roman"/>
          <w:sz w:val="24"/>
        </w:rPr>
        <w:t>月</w:t>
      </w:r>
      <w:r>
        <w:rPr>
          <w:rFonts w:ascii="Times New Roman" w:eastAsia="仿宋" w:hAnsi="Times New Roman" w:cs="Times New Roman"/>
          <w:sz w:val="24"/>
        </w:rPr>
        <w:t>2</w:t>
      </w:r>
      <w:r w:rsidRPr="00AC474D">
        <w:rPr>
          <w:rFonts w:ascii="Times New Roman" w:eastAsia="仿宋" w:hAnsi="Times New Roman" w:cs="Times New Roman"/>
          <w:sz w:val="24"/>
        </w:rPr>
        <w:t>7</w:t>
      </w:r>
      <w:r w:rsidRPr="00AC474D">
        <w:rPr>
          <w:rFonts w:ascii="Times New Roman" w:eastAsia="仿宋" w:hAnsi="Times New Roman" w:cs="Times New Roman"/>
          <w:sz w:val="24"/>
        </w:rPr>
        <w:t>日</w:t>
      </w:r>
    </w:p>
    <w:p w:rsidR="0052724F" w:rsidRPr="0052724F" w:rsidRDefault="00E0458A" w:rsidP="007A0AD8">
      <w:pPr>
        <w:spacing w:beforeLines="25" w:before="78" w:afterLines="100" w:after="312"/>
        <w:ind w:firstLine="480"/>
        <w:jc w:val="left"/>
        <w:rPr>
          <w:rStyle w:val="aa"/>
          <w:rFonts w:ascii="Times New Roman" w:hAnsi="Times New Roman" w:cs="Times New Roman"/>
          <w:color w:val="auto"/>
          <w:sz w:val="24"/>
        </w:rPr>
      </w:pPr>
      <w:r w:rsidRPr="00AC474D">
        <w:rPr>
          <w:rFonts w:ascii="Times New Roman" w:eastAsia="仿宋" w:hAnsi="Times New Roman" w:cs="Times New Roman"/>
          <w:sz w:val="24"/>
        </w:rPr>
        <w:t>链接</w:t>
      </w:r>
      <w:r w:rsidRPr="00AC474D">
        <w:rPr>
          <w:rFonts w:ascii="Times New Roman" w:eastAsia="仿宋" w:hAnsi="Times New Roman" w:cs="Times New Roman" w:hint="eastAsia"/>
          <w:sz w:val="24"/>
        </w:rPr>
        <w:t>：</w:t>
      </w:r>
      <w:hyperlink r:id="rId29" w:history="1">
        <w:r w:rsidR="0052724F" w:rsidRPr="002552FB">
          <w:rPr>
            <w:rStyle w:val="aa"/>
            <w:rFonts w:ascii="Times New Roman" w:hAnsi="Times New Roman" w:cs="Times New Roman"/>
            <w:sz w:val="24"/>
          </w:rPr>
          <w:t>https://www.iraqicp.com/index.php/english/59474-76</w:t>
        </w:r>
      </w:hyperlink>
    </w:p>
    <w:p w:rsidR="00E0458A" w:rsidRPr="0052724F" w:rsidRDefault="00E0458A" w:rsidP="007A0AD8">
      <w:pPr>
        <w:spacing w:beforeLines="25" w:before="78" w:afterLines="25" w:after="78"/>
        <w:ind w:firstLineChars="0" w:firstLine="0"/>
        <w:jc w:val="center"/>
        <w:rPr>
          <w:rFonts w:ascii="黑体" w:eastAsia="黑体" w:hAnsi="黑体"/>
          <w:szCs w:val="28"/>
        </w:rPr>
      </w:pPr>
      <w:r w:rsidRPr="0052724F">
        <w:rPr>
          <w:rFonts w:ascii="黑体" w:eastAsia="黑体" w:hAnsi="黑体" w:hint="eastAsia"/>
          <w:szCs w:val="28"/>
        </w:rPr>
        <w:t>国际劳动节声明</w:t>
      </w:r>
      <w:r w:rsidRPr="0052724F">
        <w:rPr>
          <w:rFonts w:ascii="黑体" w:eastAsia="黑体" w:hAnsi="黑体"/>
          <w:szCs w:val="28"/>
        </w:rPr>
        <w:br/>
      </w:r>
      <w:r w:rsidRPr="0052724F">
        <w:rPr>
          <w:rFonts w:ascii="黑体" w:eastAsia="黑体" w:hAnsi="黑体" w:hint="eastAsia"/>
          <w:szCs w:val="28"/>
        </w:rPr>
        <w:t>5月1日是为工人和劳动者的权利而斗争的标志</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5月1日是全世界工人重申国际主义团结，并沿着结束剥削、歧视、镇压和压迫的道路继续前进的时刻。</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在今年国际五一劳动节</w:t>
      </w:r>
      <w:r w:rsidR="006C5C7E">
        <w:rPr>
          <w:rFonts w:asciiTheme="minorEastAsia" w:eastAsiaTheme="minorEastAsia" w:hAnsiTheme="minorEastAsia" w:hint="eastAsia"/>
          <w:szCs w:val="28"/>
        </w:rPr>
        <w:t>到来</w:t>
      </w:r>
      <w:r w:rsidRPr="0052724F">
        <w:rPr>
          <w:rFonts w:asciiTheme="minorEastAsia" w:eastAsiaTheme="minorEastAsia" w:hAnsiTheme="minorEastAsia" w:hint="eastAsia"/>
          <w:szCs w:val="28"/>
        </w:rPr>
        <w:t>之际，世界正面临着更多的冲突和战争，它们严重威胁着世界和平。而在这一切发生之时，世界还尚</w:t>
      </w:r>
      <w:r w:rsidRPr="0052724F">
        <w:rPr>
          <w:rFonts w:asciiTheme="minorEastAsia" w:eastAsiaTheme="minorEastAsia" w:hAnsiTheme="minorEastAsia" w:hint="eastAsia"/>
          <w:szCs w:val="28"/>
        </w:rPr>
        <w:lastRenderedPageBreak/>
        <w:t>未完全从新冠疫情遗留的问题中恢复或摆脱出来，疫情沉重地打击了工人、低收入者和普通人的生活。</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在伊拉克，5月1日同样是一个纪念工人阶级为自由、繁荣的生活而斗争</w:t>
      </w:r>
      <w:r w:rsidR="006C5C7E">
        <w:rPr>
          <w:rFonts w:asciiTheme="minorEastAsia" w:eastAsiaTheme="minorEastAsia" w:hAnsiTheme="minorEastAsia" w:hint="eastAsia"/>
          <w:szCs w:val="28"/>
        </w:rPr>
        <w:t>和</w:t>
      </w:r>
      <w:r w:rsidRPr="0052724F">
        <w:rPr>
          <w:rFonts w:asciiTheme="minorEastAsia" w:eastAsiaTheme="minorEastAsia" w:hAnsiTheme="minorEastAsia" w:hint="eastAsia"/>
          <w:szCs w:val="28"/>
        </w:rPr>
        <w:t>献身的时刻，也是迈向建立一个以社会正义、平等、繁荣、制度和法治为基础的国家</w:t>
      </w:r>
      <w:r w:rsidR="003F49C8">
        <w:rPr>
          <w:rFonts w:asciiTheme="minorEastAsia" w:eastAsiaTheme="minorEastAsia" w:hAnsiTheme="minorEastAsia" w:hint="eastAsia"/>
          <w:szCs w:val="28"/>
        </w:rPr>
        <w:t>的</w:t>
      </w:r>
      <w:r w:rsidRPr="0052724F">
        <w:rPr>
          <w:rFonts w:asciiTheme="minorEastAsia" w:eastAsiaTheme="minorEastAsia" w:hAnsiTheme="minorEastAsia" w:hint="eastAsia"/>
          <w:szCs w:val="28"/>
        </w:rPr>
        <w:t>道路的又一步。</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在这一时刻，我们向全体伊拉克工人致敬，赞扬它们数十年来为维护自身权利而作的斗争和牺牲——从港口、铁路、石油和纺织业工人的罢工起，直到光荣的2019年十月抗争</w:t>
      </w:r>
      <w:r w:rsidR="00436AD8">
        <w:rPr>
          <w:rStyle w:val="ab"/>
          <w:rFonts w:asciiTheme="minorEastAsia" w:eastAsiaTheme="minorEastAsia" w:hAnsiTheme="minorEastAsia"/>
          <w:szCs w:val="28"/>
        </w:rPr>
        <w:footnoteReference w:customMarkFollows="1" w:id="4"/>
        <w:t>[1]</w:t>
      </w:r>
      <w:r w:rsidRPr="0052724F">
        <w:rPr>
          <w:rFonts w:asciiTheme="minorEastAsia" w:eastAsiaTheme="minorEastAsia" w:hAnsiTheme="minorEastAsia" w:hint="eastAsia"/>
          <w:szCs w:val="28"/>
        </w:rPr>
        <w:t>。</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纵观其历史，伊拉克共产党一贯并将继续是工人阶级利益和愿望的忠实捍卫者，强调工人阶级在我国历史和人民爱国运动中所扮演的光荣角色，以及他们的坚定、抗争和革命。工人阶级在为人民争取自由、独立和幸福的斗争中做出了巨大牺牲。</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今天，在独裁政权垮台和伊拉克被占领的19年后，工人和劳动者仍然承受着沉重的负担，这些负担不仅是历届政府的政策的结果，而且还是管理不善、腐败，以及教派权力分享制度和政治宗派主义导致的危机所产生的种种余波。这些政策使伊拉克包罗万象的</w:t>
      </w:r>
      <w:r w:rsidRPr="0052724F">
        <w:rPr>
          <w:rFonts w:asciiTheme="minorEastAsia" w:eastAsiaTheme="minorEastAsia" w:hAnsiTheme="minorEastAsia" w:hint="eastAsia"/>
          <w:szCs w:val="28"/>
        </w:rPr>
        <w:lastRenderedPageBreak/>
        <w:t>结构性危机进一步显现，并且未能使伊拉克摆脱当前的严峻形势、改善人民福祉</w:t>
      </w:r>
      <w:r w:rsidR="00B71EF1">
        <w:rPr>
          <w:rFonts w:asciiTheme="minorEastAsia" w:eastAsiaTheme="minorEastAsia" w:hAnsiTheme="minorEastAsia" w:hint="eastAsia"/>
          <w:szCs w:val="28"/>
        </w:rPr>
        <w:t>和</w:t>
      </w:r>
      <w:r w:rsidRPr="0052724F">
        <w:rPr>
          <w:rFonts w:asciiTheme="minorEastAsia" w:eastAsiaTheme="minorEastAsia" w:hAnsiTheme="minorEastAsia" w:hint="eastAsia"/>
          <w:szCs w:val="28"/>
        </w:rPr>
        <w:t>维护自身独立和主权。</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伊拉克工人阶级的自身权利和利益受到冲击</w:t>
      </w:r>
      <w:r w:rsidR="00B71EF1">
        <w:rPr>
          <w:rFonts w:asciiTheme="minorEastAsia" w:eastAsiaTheme="minorEastAsia" w:hAnsiTheme="minorEastAsia" w:hint="eastAsia"/>
          <w:szCs w:val="28"/>
        </w:rPr>
        <w:t>，</w:t>
      </w:r>
      <w:r w:rsidRPr="0052724F">
        <w:rPr>
          <w:rFonts w:asciiTheme="minorEastAsia" w:eastAsiaTheme="minorEastAsia" w:hAnsiTheme="minorEastAsia" w:hint="eastAsia"/>
          <w:szCs w:val="28"/>
        </w:rPr>
        <w:t>组织和工会遭到破坏</w:t>
      </w:r>
      <w:r w:rsidR="00BA56E4">
        <w:rPr>
          <w:rFonts w:asciiTheme="minorEastAsia" w:eastAsiaTheme="minorEastAsia" w:hAnsiTheme="minorEastAsia" w:hint="eastAsia"/>
          <w:szCs w:val="28"/>
        </w:rPr>
        <w:t>。他们如今所面临的这种局面</w:t>
      </w:r>
      <w:r w:rsidRPr="0052724F">
        <w:rPr>
          <w:rFonts w:asciiTheme="minorEastAsia" w:eastAsiaTheme="minorEastAsia" w:hAnsiTheme="minorEastAsia" w:hint="eastAsia"/>
          <w:szCs w:val="28"/>
        </w:rPr>
        <w:t>清楚地表明</w:t>
      </w:r>
      <w:r w:rsidR="00B71EF1">
        <w:rPr>
          <w:rFonts w:asciiTheme="minorEastAsia" w:eastAsiaTheme="minorEastAsia" w:hAnsiTheme="minorEastAsia" w:hint="eastAsia"/>
          <w:szCs w:val="28"/>
        </w:rPr>
        <w:t>了，</w:t>
      </w:r>
      <w:r w:rsidRPr="0052724F">
        <w:rPr>
          <w:rFonts w:asciiTheme="minorEastAsia" w:eastAsiaTheme="minorEastAsia" w:hAnsiTheme="minorEastAsia" w:hint="eastAsia"/>
          <w:szCs w:val="28"/>
        </w:rPr>
        <w:t>当权者通过制定新自由主义政策以讨好国际金融秩序并为自己敛财。这与大多数伊拉克人的生活状况形成了鲜明对比，他们许多人处于贫困和边缘化的窘境中，艰难营生，生活在基本服务缺乏、不安全、失业率上升、贫困、犯罪频发、毒品泛滥的社会。</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工人阶级的总体状况要求动员一切力量为工人的利益服务，为下列紧迫任务采取协调一致的行动：</w:t>
      </w:r>
    </w:p>
    <w:p w:rsidR="00E0458A" w:rsidRPr="0052724F" w:rsidRDefault="0052724F"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w:t>
      </w:r>
      <w:r w:rsidR="00BA56E4">
        <w:rPr>
          <w:rFonts w:asciiTheme="minorEastAsia" w:eastAsiaTheme="minorEastAsia" w:hAnsiTheme="minorEastAsia" w:hint="eastAsia"/>
          <w:szCs w:val="28"/>
        </w:rPr>
        <w:t xml:space="preserve"> </w:t>
      </w:r>
      <w:r w:rsidR="00E0458A" w:rsidRPr="0052724F">
        <w:rPr>
          <w:rFonts w:asciiTheme="minorEastAsia" w:eastAsiaTheme="minorEastAsia" w:hAnsiTheme="minorEastAsia" w:hint="eastAsia"/>
          <w:szCs w:val="28"/>
        </w:rPr>
        <w:t>制定关于工人养老金和社会保障的新法律，其中包括那些国际劳工标准所认定的失业和被解雇人员，并确保养老金领取者和老年人过上体面的生活。</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w:t>
      </w:r>
      <w:r w:rsidR="00BA56E4">
        <w:rPr>
          <w:rFonts w:asciiTheme="minorEastAsia" w:eastAsiaTheme="minorEastAsia" w:hAnsiTheme="minorEastAsia" w:hint="eastAsia"/>
          <w:szCs w:val="28"/>
        </w:rPr>
        <w:t xml:space="preserve"> </w:t>
      </w:r>
      <w:r w:rsidRPr="0052724F">
        <w:rPr>
          <w:rFonts w:asciiTheme="minorEastAsia" w:eastAsiaTheme="minorEastAsia" w:hAnsiTheme="minorEastAsia" w:hint="eastAsia"/>
          <w:szCs w:val="28"/>
        </w:rPr>
        <w:t>制定工会自由法，保障工人组织工会和联合会的权利，不受政府当局的干涉和支配。法律还需保障工人罢工、游行示威和组织静坐的权利，并反对任何一方侵犯工人权利的行为。</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在这方面，首先需要采取的步骤是废除涉及工会组织的第150号法令（1987年）和第52号法律（1987年）。</w:t>
      </w:r>
    </w:p>
    <w:p w:rsidR="00E0458A" w:rsidRPr="0052724F" w:rsidRDefault="0052724F"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lastRenderedPageBreak/>
        <w:t>-</w:t>
      </w:r>
      <w:r w:rsidR="00BA56E4">
        <w:rPr>
          <w:rFonts w:asciiTheme="minorEastAsia" w:eastAsiaTheme="minorEastAsia" w:hAnsiTheme="minorEastAsia" w:hint="eastAsia"/>
          <w:szCs w:val="28"/>
        </w:rPr>
        <w:t xml:space="preserve"> </w:t>
      </w:r>
      <w:r w:rsidR="00E0458A" w:rsidRPr="0052724F">
        <w:rPr>
          <w:rFonts w:asciiTheme="minorEastAsia" w:eastAsiaTheme="minorEastAsia" w:hAnsiTheme="minorEastAsia" w:hint="eastAsia"/>
          <w:szCs w:val="28"/>
        </w:rPr>
        <w:t>努力促成伊拉克工人阶级工会运动的行动统一，并巩固其结构中的民主基础，以表达工人在其职业、经济和社会上的利益，捍卫他们的民主、工会权利和自由。</w:t>
      </w:r>
    </w:p>
    <w:p w:rsidR="00E0458A" w:rsidRPr="0052724F" w:rsidRDefault="0052724F"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w:t>
      </w:r>
      <w:r w:rsidR="00BA56E4">
        <w:rPr>
          <w:rFonts w:asciiTheme="minorEastAsia" w:eastAsiaTheme="minorEastAsia" w:hAnsiTheme="minorEastAsia" w:hint="eastAsia"/>
          <w:szCs w:val="28"/>
        </w:rPr>
        <w:t xml:space="preserve"> </w:t>
      </w:r>
      <w:r w:rsidR="00E0458A" w:rsidRPr="0052724F">
        <w:rPr>
          <w:rFonts w:asciiTheme="minorEastAsia" w:eastAsiaTheme="minorEastAsia" w:hAnsiTheme="minorEastAsia" w:hint="eastAsia"/>
          <w:szCs w:val="28"/>
        </w:rPr>
        <w:t>在全国范围内提供执行伊拉克第37号劳动法（2015年）的必要条件。</w:t>
      </w:r>
    </w:p>
    <w:p w:rsidR="00E0458A" w:rsidRPr="0052724F" w:rsidRDefault="0052724F"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w:t>
      </w:r>
      <w:r w:rsidR="00BA56E4">
        <w:rPr>
          <w:rFonts w:asciiTheme="minorEastAsia" w:eastAsiaTheme="minorEastAsia" w:hAnsiTheme="minorEastAsia" w:hint="eastAsia"/>
          <w:szCs w:val="28"/>
        </w:rPr>
        <w:t xml:space="preserve"> </w:t>
      </w:r>
      <w:r w:rsidR="00E0458A" w:rsidRPr="0052724F">
        <w:rPr>
          <w:rFonts w:asciiTheme="minorEastAsia" w:eastAsiaTheme="minorEastAsia" w:hAnsiTheme="minorEastAsia" w:hint="eastAsia"/>
          <w:szCs w:val="28"/>
        </w:rPr>
        <w:t>提高所有工人的最低工资水平，并确保工人的购买力与不断增长的生活成本相适应。</w:t>
      </w:r>
      <w:bookmarkStart w:id="8" w:name="_GoBack"/>
      <w:bookmarkEnd w:id="8"/>
    </w:p>
    <w:p w:rsidR="00E0458A" w:rsidRPr="0052724F" w:rsidRDefault="0052724F"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w:t>
      </w:r>
      <w:r w:rsidR="00BA56E4">
        <w:rPr>
          <w:rFonts w:asciiTheme="minorEastAsia" w:eastAsiaTheme="minorEastAsia" w:hAnsiTheme="minorEastAsia" w:hint="eastAsia"/>
          <w:szCs w:val="28"/>
        </w:rPr>
        <w:t xml:space="preserve"> </w:t>
      </w:r>
      <w:r w:rsidR="00E0458A" w:rsidRPr="0052724F">
        <w:rPr>
          <w:rFonts w:asciiTheme="minorEastAsia" w:eastAsiaTheme="minorEastAsia" w:hAnsiTheme="minorEastAsia" w:hint="eastAsia"/>
          <w:szCs w:val="28"/>
        </w:rPr>
        <w:t>确保劳动妇女在各个生产部门的权利，努力使妇女在就业机会和工资方面与男性平等，结束对妇女的歧视以及各种形式的暴力和骚扰。</w:t>
      </w:r>
    </w:p>
    <w:p w:rsidR="00E0458A" w:rsidRPr="0052724F" w:rsidRDefault="0052724F"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w:t>
      </w:r>
      <w:r w:rsidR="00BA56E4">
        <w:rPr>
          <w:rFonts w:asciiTheme="minorEastAsia" w:eastAsiaTheme="minorEastAsia" w:hAnsiTheme="minorEastAsia" w:hint="eastAsia"/>
          <w:szCs w:val="28"/>
        </w:rPr>
        <w:t xml:space="preserve"> </w:t>
      </w:r>
      <w:r w:rsidR="00E0458A" w:rsidRPr="0052724F">
        <w:rPr>
          <w:rFonts w:asciiTheme="minorEastAsia" w:eastAsiaTheme="minorEastAsia" w:hAnsiTheme="minorEastAsia" w:hint="eastAsia"/>
          <w:szCs w:val="28"/>
        </w:rPr>
        <w:t>支持只需投入较多人力、无需大量资金或硬通货的大、中、小型生产和服务项目的设立和发展。大力支持民族工业和保护本地产品，促进停滞不前的国有工厂妥善经营。</w:t>
      </w:r>
    </w:p>
    <w:p w:rsidR="00E0458A" w:rsidRPr="0052724F" w:rsidRDefault="0052724F"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w:t>
      </w:r>
      <w:r w:rsidR="00BA56E4">
        <w:rPr>
          <w:rFonts w:asciiTheme="minorEastAsia" w:eastAsiaTheme="minorEastAsia" w:hAnsiTheme="minorEastAsia" w:hint="eastAsia"/>
          <w:szCs w:val="28"/>
        </w:rPr>
        <w:t xml:space="preserve"> </w:t>
      </w:r>
      <w:r w:rsidR="00E0458A" w:rsidRPr="0052724F">
        <w:rPr>
          <w:rFonts w:asciiTheme="minorEastAsia" w:eastAsiaTheme="minorEastAsia" w:hAnsiTheme="minorEastAsia" w:hint="eastAsia"/>
          <w:szCs w:val="28"/>
        </w:rPr>
        <w:t>为儿童提供适当的环境使其返回学校、完成学业，以结束童工所受的折磨。</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以这些优先事务为中心，通过工人阶级及其真正代表和其他民族民主力量的多方面斗争，努力推进以求实现这些事项，这将大大有助于改变工人的状况，改善他们目前困难的生活和工作条件。这</w:t>
      </w:r>
      <w:r w:rsidRPr="0052724F">
        <w:rPr>
          <w:rFonts w:asciiTheme="minorEastAsia" w:eastAsiaTheme="minorEastAsia" w:hAnsiTheme="minorEastAsia" w:hint="eastAsia"/>
          <w:szCs w:val="28"/>
        </w:rPr>
        <w:lastRenderedPageBreak/>
        <w:t>些</w:t>
      </w:r>
      <w:r w:rsidR="00BA56E4">
        <w:rPr>
          <w:rFonts w:asciiTheme="minorEastAsia" w:eastAsiaTheme="minorEastAsia" w:hAnsiTheme="minorEastAsia" w:hint="eastAsia"/>
          <w:szCs w:val="28"/>
        </w:rPr>
        <w:t>努力将促进工人对国家建设、国家独立和人民富足的贡献，以实现</w:t>
      </w:r>
      <w:r w:rsidRPr="0052724F">
        <w:rPr>
          <w:rFonts w:asciiTheme="minorEastAsia" w:eastAsiaTheme="minorEastAsia" w:hAnsiTheme="minorEastAsia" w:hint="eastAsia"/>
          <w:szCs w:val="28"/>
        </w:rPr>
        <w:t>使我国人民和劳动者过上自由和有尊严的生活的目标，并巩固社会正义和真正民主的价值观。</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五一节万岁！</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光荣属于工人阶级的国际节日！</w:t>
      </w:r>
    </w:p>
    <w:p w:rsidR="00E0458A" w:rsidRPr="0052724F" w:rsidRDefault="00E0458A" w:rsidP="007A0AD8">
      <w:pPr>
        <w:spacing w:beforeLines="25" w:before="78" w:afterLines="25" w:after="78"/>
        <w:ind w:firstLine="560"/>
        <w:rPr>
          <w:rFonts w:asciiTheme="minorEastAsia" w:eastAsiaTheme="minorEastAsia" w:hAnsiTheme="minorEastAsia"/>
          <w:szCs w:val="28"/>
        </w:rPr>
      </w:pPr>
      <w:r w:rsidRPr="0052724F">
        <w:rPr>
          <w:rFonts w:asciiTheme="minorEastAsia" w:eastAsiaTheme="minorEastAsia" w:hAnsiTheme="minorEastAsia" w:hint="eastAsia"/>
          <w:szCs w:val="28"/>
        </w:rPr>
        <w:t>伊拉克工人阶级万岁。我们向献出生命的工人和人民的烈士致敬！</w:t>
      </w:r>
    </w:p>
    <w:p w:rsidR="00E0458A" w:rsidRPr="0052724F" w:rsidRDefault="00E0458A" w:rsidP="007A0AD8">
      <w:pPr>
        <w:spacing w:beforeLines="25" w:before="78" w:afterLines="25" w:after="78"/>
        <w:ind w:firstLine="560"/>
        <w:rPr>
          <w:rFonts w:asciiTheme="minorEastAsia" w:eastAsiaTheme="minorEastAsia" w:hAnsiTheme="minorEastAsia"/>
          <w:szCs w:val="28"/>
        </w:rPr>
      </w:pPr>
    </w:p>
    <w:p w:rsidR="00E0458A" w:rsidRPr="0052724F" w:rsidRDefault="00E0458A" w:rsidP="007A0AD8">
      <w:pPr>
        <w:spacing w:beforeLines="25" w:before="78" w:afterLines="25" w:after="78"/>
        <w:ind w:firstLine="560"/>
        <w:jc w:val="right"/>
        <w:rPr>
          <w:rFonts w:asciiTheme="minorEastAsia" w:eastAsiaTheme="minorEastAsia" w:hAnsiTheme="minorEastAsia"/>
          <w:szCs w:val="28"/>
        </w:rPr>
      </w:pPr>
      <w:r w:rsidRPr="0052724F">
        <w:rPr>
          <w:rFonts w:asciiTheme="minorEastAsia" w:eastAsiaTheme="minorEastAsia" w:hAnsiTheme="minorEastAsia" w:hint="eastAsia"/>
          <w:szCs w:val="28"/>
        </w:rPr>
        <w:t>伊拉克共产党中央委员会</w:t>
      </w:r>
    </w:p>
    <w:p w:rsidR="0052724F" w:rsidRDefault="00E0458A" w:rsidP="007A0AD8">
      <w:pPr>
        <w:wordWrap w:val="0"/>
        <w:spacing w:beforeLines="25" w:before="78" w:afterLines="25" w:after="78"/>
        <w:ind w:firstLine="560"/>
        <w:jc w:val="right"/>
        <w:rPr>
          <w:rFonts w:asciiTheme="minorEastAsia" w:eastAsiaTheme="minorEastAsia" w:hAnsiTheme="minorEastAsia"/>
          <w:szCs w:val="28"/>
        </w:rPr>
      </w:pPr>
      <w:r w:rsidRPr="0052724F">
        <w:rPr>
          <w:rFonts w:asciiTheme="minorEastAsia" w:eastAsiaTheme="minorEastAsia" w:hAnsiTheme="minorEastAsia" w:hint="eastAsia"/>
          <w:szCs w:val="28"/>
        </w:rPr>
        <w:t>2022年4月27日</w:t>
      </w:r>
      <w:r w:rsidR="00BA56E4">
        <w:rPr>
          <w:rFonts w:asciiTheme="minorEastAsia" w:eastAsiaTheme="minorEastAsia" w:hAnsiTheme="minorEastAsia" w:hint="eastAsia"/>
          <w:szCs w:val="28"/>
        </w:rPr>
        <w:t xml:space="preserve">  </w:t>
      </w:r>
    </w:p>
    <w:p w:rsidR="0052724F" w:rsidRDefault="0052724F">
      <w:pPr>
        <w:widowControl/>
        <w:spacing w:line="240" w:lineRule="auto"/>
        <w:ind w:firstLineChars="0" w:firstLine="0"/>
        <w:jc w:val="left"/>
        <w:rPr>
          <w:rFonts w:asciiTheme="minorEastAsia" w:eastAsiaTheme="minorEastAsia" w:hAnsiTheme="minorEastAsia"/>
          <w:szCs w:val="28"/>
        </w:rPr>
      </w:pPr>
      <w:r>
        <w:rPr>
          <w:rFonts w:asciiTheme="minorEastAsia" w:eastAsiaTheme="minorEastAsia" w:hAnsiTheme="minorEastAsia"/>
          <w:szCs w:val="28"/>
        </w:rPr>
        <w:br w:type="page"/>
      </w:r>
    </w:p>
    <w:p w:rsidR="0052724F" w:rsidRPr="00E90DFD" w:rsidRDefault="0052724F" w:rsidP="00B00BB2">
      <w:pPr>
        <w:pStyle w:val="1"/>
        <w:spacing w:line="14" w:lineRule="auto"/>
        <w:rPr>
          <w:color w:val="FF0000"/>
        </w:rPr>
      </w:pPr>
      <w:r w:rsidRPr="0052724F">
        <w:rPr>
          <w:rFonts w:ascii="黑体" w:eastAsia="黑体" w:hAnsi="黑体" w:hint="eastAsia"/>
          <w:szCs w:val="36"/>
        </w:rPr>
        <w:lastRenderedPageBreak/>
        <w:t>英国青年共产主义联盟论教育</w:t>
      </w:r>
    </w:p>
    <w:p w:rsidR="0052724F" w:rsidRPr="00AC474D" w:rsidRDefault="0052724F" w:rsidP="007A0AD8">
      <w:pPr>
        <w:spacing w:beforeLines="100" w:before="312" w:afterLines="25" w:after="78"/>
        <w:ind w:firstLine="480"/>
        <w:jc w:val="left"/>
        <w:rPr>
          <w:rFonts w:ascii="Times New Roman" w:eastAsia="仿宋" w:hAnsi="Times New Roman" w:cs="Times New Roman"/>
          <w:sz w:val="24"/>
        </w:rPr>
      </w:pPr>
      <w:r w:rsidRPr="00AC474D">
        <w:rPr>
          <w:rFonts w:ascii="Times New Roman" w:eastAsia="仿宋" w:hAnsi="Times New Roman" w:cs="Times New Roman"/>
          <w:sz w:val="24"/>
        </w:rPr>
        <w:t>来源：</w:t>
      </w:r>
      <w:r w:rsidR="00B00BB2">
        <w:rPr>
          <w:rFonts w:ascii="Times New Roman" w:eastAsia="仿宋" w:hAnsi="Times New Roman" w:cs="Times New Roman" w:hint="eastAsia"/>
          <w:sz w:val="24"/>
        </w:rPr>
        <w:t>英国青年共产主义联盟</w:t>
      </w:r>
      <w:r w:rsidR="00E23479">
        <w:rPr>
          <w:rFonts w:ascii="Times New Roman" w:eastAsia="仿宋" w:hAnsi="Times New Roman" w:cs="Times New Roman" w:hint="eastAsia"/>
          <w:sz w:val="24"/>
        </w:rPr>
        <w:t>“挑战”杂志</w:t>
      </w:r>
      <w:r w:rsidRPr="00AC474D">
        <w:rPr>
          <w:rFonts w:ascii="Times New Roman" w:eastAsia="仿宋" w:hAnsi="Times New Roman" w:cs="Times New Roman" w:hint="eastAsia"/>
          <w:sz w:val="24"/>
        </w:rPr>
        <w:t>网站</w:t>
      </w:r>
    </w:p>
    <w:p w:rsidR="0052724F" w:rsidRDefault="0052724F" w:rsidP="007A0AD8">
      <w:pPr>
        <w:spacing w:beforeLines="25" w:before="78" w:afterLines="25" w:after="78"/>
        <w:ind w:firstLine="480"/>
        <w:jc w:val="left"/>
        <w:rPr>
          <w:rFonts w:ascii="Times New Roman" w:eastAsia="仿宋" w:hAnsi="Times New Roman" w:cs="Times New Roman"/>
          <w:sz w:val="24"/>
        </w:rPr>
      </w:pPr>
      <w:r w:rsidRPr="00AC474D">
        <w:rPr>
          <w:rFonts w:ascii="Times New Roman" w:eastAsia="仿宋" w:hAnsi="Times New Roman" w:cs="Times New Roman"/>
          <w:sz w:val="24"/>
        </w:rPr>
        <w:t>日期：</w:t>
      </w:r>
      <w:r w:rsidRPr="00AC474D">
        <w:rPr>
          <w:rFonts w:ascii="Times New Roman" w:eastAsia="仿宋" w:hAnsi="Times New Roman" w:cs="Times New Roman"/>
          <w:sz w:val="24"/>
        </w:rPr>
        <w:t>202</w:t>
      </w:r>
      <w:r w:rsidR="00B00BB2">
        <w:rPr>
          <w:rFonts w:ascii="Times New Roman" w:eastAsia="仿宋" w:hAnsi="Times New Roman" w:cs="Times New Roman"/>
          <w:sz w:val="24"/>
        </w:rPr>
        <w:t>0</w:t>
      </w:r>
      <w:r w:rsidRPr="00AC474D">
        <w:rPr>
          <w:rFonts w:ascii="Times New Roman" w:eastAsia="仿宋" w:hAnsi="Times New Roman" w:cs="Times New Roman"/>
          <w:sz w:val="24"/>
        </w:rPr>
        <w:t>年</w:t>
      </w:r>
      <w:r w:rsidR="00B00BB2">
        <w:rPr>
          <w:rFonts w:ascii="Times New Roman" w:eastAsia="仿宋" w:hAnsi="Times New Roman" w:cs="Times New Roman" w:hint="eastAsia"/>
          <w:sz w:val="24"/>
        </w:rPr>
        <w:t>4</w:t>
      </w:r>
      <w:r w:rsidRPr="00AC474D">
        <w:rPr>
          <w:rFonts w:ascii="Times New Roman" w:eastAsia="仿宋" w:hAnsi="Times New Roman" w:cs="Times New Roman"/>
          <w:sz w:val="24"/>
        </w:rPr>
        <w:t>月</w:t>
      </w:r>
      <w:r w:rsidR="00B00BB2">
        <w:rPr>
          <w:rFonts w:ascii="Times New Roman" w:eastAsia="仿宋" w:hAnsi="Times New Roman" w:cs="Times New Roman" w:hint="eastAsia"/>
          <w:sz w:val="24"/>
        </w:rPr>
        <w:t>5</w:t>
      </w:r>
      <w:r w:rsidRPr="00AC474D">
        <w:rPr>
          <w:rFonts w:ascii="Times New Roman" w:eastAsia="仿宋" w:hAnsi="Times New Roman" w:cs="Times New Roman"/>
          <w:sz w:val="24"/>
        </w:rPr>
        <w:t>日</w:t>
      </w:r>
    </w:p>
    <w:p w:rsidR="00E0458A" w:rsidRDefault="0052724F" w:rsidP="007A0AD8">
      <w:pPr>
        <w:spacing w:beforeLines="25" w:before="78" w:afterLines="100" w:after="312"/>
        <w:ind w:firstLine="480"/>
        <w:jc w:val="left"/>
        <w:rPr>
          <w:rStyle w:val="aa"/>
          <w:rFonts w:ascii="Times New Roman" w:hAnsi="Times New Roman" w:cs="Times New Roman"/>
          <w:color w:val="auto"/>
          <w:sz w:val="24"/>
        </w:rPr>
      </w:pPr>
      <w:r w:rsidRPr="00AC474D">
        <w:rPr>
          <w:rFonts w:ascii="Times New Roman" w:eastAsia="仿宋" w:hAnsi="Times New Roman" w:cs="Times New Roman"/>
          <w:sz w:val="24"/>
        </w:rPr>
        <w:t>链接</w:t>
      </w:r>
      <w:r w:rsidRPr="00AC474D">
        <w:rPr>
          <w:rFonts w:ascii="Times New Roman" w:eastAsia="仿宋" w:hAnsi="Times New Roman" w:cs="Times New Roman" w:hint="eastAsia"/>
          <w:sz w:val="24"/>
        </w:rPr>
        <w:t>：</w:t>
      </w:r>
      <w:hyperlink r:id="rId30" w:history="1">
        <w:r w:rsidR="00B00BB2" w:rsidRPr="002552FB">
          <w:rPr>
            <w:rStyle w:val="aa"/>
            <w:rFonts w:ascii="Times New Roman" w:hAnsi="Times New Roman" w:cs="Times New Roman"/>
            <w:sz w:val="24"/>
          </w:rPr>
          <w:t>https://challenge-magazine.org/2020/04/05/24-education/</w:t>
        </w:r>
      </w:hyperlink>
    </w:p>
    <w:p w:rsidR="00B00BB2" w:rsidRPr="00B00BB2" w:rsidRDefault="00B00BB2" w:rsidP="007A0AD8">
      <w:pPr>
        <w:spacing w:beforeLines="25" w:before="78" w:afterLines="25" w:after="78"/>
        <w:ind w:firstLine="560"/>
        <w:rPr>
          <w:rFonts w:asciiTheme="minorEastAsia" w:eastAsiaTheme="minorEastAsia" w:hAnsiTheme="minorEastAsia"/>
          <w:szCs w:val="28"/>
        </w:rPr>
      </w:pPr>
      <w:r w:rsidRPr="00B00BB2">
        <w:rPr>
          <w:rFonts w:asciiTheme="minorEastAsia" w:eastAsiaTheme="minorEastAsia" w:hAnsiTheme="minorEastAsia"/>
          <w:szCs w:val="28"/>
        </w:rPr>
        <w:t>“</w:t>
      </w:r>
      <w:r w:rsidRPr="00B00BB2">
        <w:rPr>
          <w:rFonts w:asciiTheme="minorEastAsia" w:eastAsiaTheme="minorEastAsia" w:hAnsiTheme="minorEastAsia" w:hint="eastAsia"/>
          <w:szCs w:val="28"/>
        </w:rPr>
        <w:t>共产党人并没有发明社会对教育的作用；他们仅仅是要改变这种作用的性质，要使教育摆脱统治阶级的影响。</w:t>
      </w:r>
      <w:r w:rsidRPr="00B00BB2">
        <w:rPr>
          <w:rFonts w:asciiTheme="minorEastAsia" w:eastAsiaTheme="minorEastAsia" w:hAnsiTheme="minorEastAsia"/>
          <w:szCs w:val="28"/>
        </w:rPr>
        <w:t>”</w:t>
      </w:r>
      <w:r>
        <w:rPr>
          <w:rFonts w:asciiTheme="minorEastAsia" w:eastAsiaTheme="minorEastAsia" w:hAnsiTheme="minorEastAsia" w:hint="eastAsia"/>
          <w:szCs w:val="28"/>
        </w:rPr>
        <w:t>（</w:t>
      </w:r>
      <w:r w:rsidRPr="00B00BB2">
        <w:rPr>
          <w:rFonts w:asciiTheme="minorEastAsia" w:eastAsiaTheme="minorEastAsia" w:hAnsiTheme="minorEastAsia" w:hint="eastAsia"/>
          <w:szCs w:val="28"/>
        </w:rPr>
        <w:t>马克思</w:t>
      </w:r>
      <w:r>
        <w:rPr>
          <w:rFonts w:asciiTheme="minorEastAsia" w:eastAsiaTheme="minorEastAsia" w:hAnsiTheme="minorEastAsia" w:hint="eastAsia"/>
          <w:szCs w:val="28"/>
        </w:rPr>
        <w:t>、</w:t>
      </w:r>
      <w:r w:rsidRPr="00B00BB2">
        <w:rPr>
          <w:rFonts w:asciiTheme="minorEastAsia" w:eastAsiaTheme="minorEastAsia" w:hAnsiTheme="minorEastAsia" w:hint="eastAsia"/>
          <w:szCs w:val="28"/>
        </w:rPr>
        <w:t>恩格斯《共产党宣言</w:t>
      </w:r>
      <w:r>
        <w:rPr>
          <w:rFonts w:asciiTheme="minorEastAsia" w:eastAsiaTheme="minorEastAsia" w:hAnsiTheme="minorEastAsia" w:hint="eastAsia"/>
          <w:szCs w:val="28"/>
        </w:rPr>
        <w:t>》）</w:t>
      </w:r>
    </w:p>
    <w:p w:rsidR="00B00BB2" w:rsidRPr="00B00BB2" w:rsidRDefault="00B00BB2" w:rsidP="00B00BB2">
      <w:pPr>
        <w:ind w:firstLine="560"/>
        <w:rPr>
          <w:rFonts w:ascii="宋体" w:hAnsi="宋体"/>
        </w:rPr>
      </w:pPr>
      <w:r w:rsidRPr="00B00BB2">
        <w:rPr>
          <w:rFonts w:ascii="宋体" w:hAnsi="宋体" w:hint="eastAsia"/>
        </w:rPr>
        <w:t>共产党人早就明白教育的阶级性。在统治阶级建立并维护自己的领导权时，教育起着一个相当关键的作用。事实上，在发达的资本主义社会，尽管许多教育工作者对此表示反对，但（公共或私人的）教育普及本身恰是使阶级差异再现和具体化的关键机制。</w:t>
      </w:r>
    </w:p>
    <w:p w:rsidR="00B00BB2" w:rsidRPr="00B00BB2" w:rsidRDefault="00B00BB2" w:rsidP="00B00BB2">
      <w:pPr>
        <w:ind w:firstLine="560"/>
        <w:rPr>
          <w:rFonts w:ascii="宋体" w:hAnsi="宋体"/>
        </w:rPr>
      </w:pPr>
      <w:r w:rsidRPr="00B00BB2">
        <w:rPr>
          <w:rFonts w:ascii="宋体" w:hAnsi="宋体" w:hint="eastAsia"/>
        </w:rPr>
        <w:t>无论</w:t>
      </w:r>
      <w:r w:rsidR="000420BD">
        <w:rPr>
          <w:rFonts w:ascii="宋体" w:hAnsi="宋体" w:hint="eastAsia"/>
        </w:rPr>
        <w:t>是通过对学生的公开选拔还是基于市场体系的分配，学校都是分层的，为的是</w:t>
      </w:r>
      <w:r w:rsidRPr="00B00BB2">
        <w:rPr>
          <w:rFonts w:ascii="宋体" w:hAnsi="宋体" w:hint="eastAsia"/>
        </w:rPr>
        <w:t>适应资本主义经济的需要，并确保阶级的再生产。</w:t>
      </w:r>
    </w:p>
    <w:p w:rsidR="00B00BB2" w:rsidRPr="00B00BB2" w:rsidRDefault="00B00BB2" w:rsidP="00B00BB2">
      <w:pPr>
        <w:ind w:firstLine="560"/>
        <w:rPr>
          <w:rFonts w:ascii="宋体" w:hAnsi="宋体"/>
        </w:rPr>
      </w:pPr>
      <w:r w:rsidRPr="00B00BB2">
        <w:rPr>
          <w:rFonts w:ascii="宋体" w:hAnsi="宋体" w:hint="eastAsia"/>
        </w:rPr>
        <w:t>在学校中，儿童和</w:t>
      </w:r>
      <w:r w:rsidR="000420BD">
        <w:rPr>
          <w:rFonts w:ascii="宋体" w:hAnsi="宋体" w:hint="eastAsia"/>
        </w:rPr>
        <w:t>青年</w:t>
      </w:r>
      <w:r w:rsidRPr="00B00BB2">
        <w:rPr>
          <w:rFonts w:ascii="宋体" w:hAnsi="宋体" w:hint="eastAsia"/>
        </w:rPr>
        <w:t>不仅获得了必要的技能，使他们能够胜任自己未来在资本主义社会中的角色，而且被教育要以</w:t>
      </w:r>
      <w:r w:rsidRPr="00B00BB2">
        <w:rPr>
          <w:rFonts w:ascii="宋体" w:hAnsi="宋体"/>
        </w:rPr>
        <w:t>“</w:t>
      </w:r>
      <w:r w:rsidRPr="00B00BB2">
        <w:rPr>
          <w:rFonts w:ascii="宋体" w:hAnsi="宋体" w:hint="eastAsia"/>
        </w:rPr>
        <w:t>正确</w:t>
      </w:r>
      <w:r w:rsidRPr="00B00BB2">
        <w:rPr>
          <w:rFonts w:ascii="宋体" w:hAnsi="宋体"/>
        </w:rPr>
        <w:t>”</w:t>
      </w:r>
      <w:r w:rsidRPr="00B00BB2">
        <w:rPr>
          <w:rFonts w:ascii="宋体" w:hAnsi="宋体" w:hint="eastAsia"/>
        </w:rPr>
        <w:t>的方式思考。这样的机制在学校里通过官方课程（被认为是公正和非政治</w:t>
      </w:r>
      <w:r w:rsidR="000420BD">
        <w:rPr>
          <w:rFonts w:ascii="宋体" w:hAnsi="宋体" w:hint="eastAsia"/>
        </w:rPr>
        <w:t>性</w:t>
      </w:r>
      <w:r w:rsidRPr="00B00BB2">
        <w:rPr>
          <w:rFonts w:ascii="宋体" w:hAnsi="宋体" w:hint="eastAsia"/>
        </w:rPr>
        <w:t>的）与“隐性教育”</w:t>
      </w:r>
      <w:r w:rsidRPr="00B00BB2">
        <w:rPr>
          <w:rFonts w:ascii="宋体" w:hAnsi="宋体"/>
        </w:rPr>
        <w:t>——</w:t>
      </w:r>
      <w:r w:rsidR="00903458">
        <w:rPr>
          <w:rFonts w:ascii="宋体" w:hAnsi="宋体" w:hint="eastAsia"/>
        </w:rPr>
        <w:t>来让人们习得那些为</w:t>
      </w:r>
      <w:r w:rsidRPr="00B00BB2">
        <w:rPr>
          <w:rFonts w:ascii="宋体" w:hAnsi="宋体" w:hint="eastAsia"/>
        </w:rPr>
        <w:t>整个教育系统</w:t>
      </w:r>
      <w:r w:rsidR="00903458">
        <w:rPr>
          <w:rFonts w:ascii="宋体" w:hAnsi="宋体" w:hint="eastAsia"/>
        </w:rPr>
        <w:lastRenderedPageBreak/>
        <w:t>所</w:t>
      </w:r>
      <w:r w:rsidRPr="00B00BB2">
        <w:rPr>
          <w:rFonts w:ascii="宋体" w:hAnsi="宋体" w:hint="eastAsia"/>
        </w:rPr>
        <w:t>认可的态度。</w:t>
      </w:r>
    </w:p>
    <w:p w:rsidR="00B00BB2" w:rsidRPr="00B00BB2" w:rsidRDefault="00B00BB2" w:rsidP="00B00BB2">
      <w:pPr>
        <w:ind w:firstLine="560"/>
        <w:rPr>
          <w:rFonts w:ascii="宋体" w:hAnsi="宋体"/>
        </w:rPr>
      </w:pPr>
      <w:r w:rsidRPr="00B00BB2">
        <w:rPr>
          <w:rFonts w:ascii="宋体" w:hAnsi="宋体" w:hint="eastAsia"/>
        </w:rPr>
        <w:t>教育是将统治阶级的利益</w:t>
      </w:r>
      <w:r w:rsidR="00B71EF1">
        <w:rPr>
          <w:rFonts w:ascii="宋体" w:hAnsi="宋体" w:hint="eastAsia"/>
        </w:rPr>
        <w:t>当</w:t>
      </w:r>
      <w:r w:rsidR="00CA47AC">
        <w:rPr>
          <w:rFonts w:ascii="宋体" w:hAnsi="宋体" w:hint="eastAsia"/>
        </w:rPr>
        <w:t>作</w:t>
      </w:r>
      <w:r w:rsidRPr="00B00BB2">
        <w:rPr>
          <w:rFonts w:ascii="宋体" w:hAnsi="宋体" w:hint="eastAsia"/>
        </w:rPr>
        <w:t>社会的普遍利益，</w:t>
      </w:r>
      <w:r w:rsidR="00CA47AC">
        <w:rPr>
          <w:rFonts w:ascii="宋体" w:hAnsi="宋体" w:hint="eastAsia"/>
        </w:rPr>
        <w:t>使</w:t>
      </w:r>
      <w:r w:rsidRPr="00B00BB2">
        <w:rPr>
          <w:rFonts w:ascii="宋体" w:hAnsi="宋体" w:hint="eastAsia"/>
        </w:rPr>
        <w:t>统治阶级的意识形态</w:t>
      </w:r>
      <w:r w:rsidR="00CA47AC">
        <w:rPr>
          <w:rFonts w:ascii="宋体" w:hAnsi="宋体" w:hint="eastAsia"/>
        </w:rPr>
        <w:t>成为</w:t>
      </w:r>
      <w:r w:rsidRPr="00B00BB2">
        <w:rPr>
          <w:rFonts w:ascii="宋体" w:hAnsi="宋体" w:hint="eastAsia"/>
        </w:rPr>
        <w:t>占统治地位的意识形态的主要方式之一。</w:t>
      </w:r>
    </w:p>
    <w:p w:rsidR="00B00BB2" w:rsidRPr="00B00BB2" w:rsidRDefault="00B00BB2" w:rsidP="00B00BB2">
      <w:pPr>
        <w:ind w:firstLine="560"/>
        <w:rPr>
          <w:rFonts w:ascii="宋体" w:hAnsi="宋体"/>
        </w:rPr>
      </w:pPr>
      <w:r w:rsidRPr="00B00BB2">
        <w:rPr>
          <w:rFonts w:ascii="宋体" w:hAnsi="宋体" w:hint="eastAsia"/>
        </w:rPr>
        <w:t>作为共产主义者，我们的斗争是为了扭转这样的</w:t>
      </w:r>
      <w:r w:rsidR="00CA47AC">
        <w:rPr>
          <w:rFonts w:ascii="宋体" w:hAnsi="宋体" w:hint="eastAsia"/>
        </w:rPr>
        <w:t>状况</w:t>
      </w:r>
      <w:r w:rsidRPr="00B00BB2">
        <w:rPr>
          <w:rFonts w:ascii="宋体" w:hAnsi="宋体" w:hint="eastAsia"/>
        </w:rPr>
        <w:t>，创造一个建立本阶级领导权的教育系统。但这绝对不是同前述教育系统别无二致的、带有新的阶级偏见的教育系统。因为工人阶级的目标是彻底消灭阶级社会，我们必须发展真正的解放教育——旨在挑战一切形式的剥削和压迫的教育。</w:t>
      </w:r>
    </w:p>
    <w:p w:rsidR="00B00BB2" w:rsidRPr="00B00BB2" w:rsidRDefault="00B00BB2" w:rsidP="00B00BB2">
      <w:pPr>
        <w:ind w:firstLine="560"/>
        <w:rPr>
          <w:rFonts w:ascii="宋体" w:hAnsi="宋体"/>
        </w:rPr>
      </w:pPr>
      <w:r w:rsidRPr="00B00BB2">
        <w:rPr>
          <w:rFonts w:ascii="宋体" w:hAnsi="宋体" w:hint="eastAsia"/>
        </w:rPr>
        <w:t>为了使社会主义革命取得成功，工人阶级在进行直接的政治和经济斗争的同时，还必须在资本主义内部建立领导权。这些过程是不可分割的，这表明革命的工人阶级教育对于建设革命</w:t>
      </w:r>
      <w:r w:rsidR="00CA47AC">
        <w:rPr>
          <w:rFonts w:ascii="宋体" w:hAnsi="宋体" w:hint="eastAsia"/>
        </w:rPr>
        <w:t>来说</w:t>
      </w:r>
      <w:r w:rsidRPr="00B00BB2">
        <w:rPr>
          <w:rFonts w:ascii="宋体" w:hAnsi="宋体" w:hint="eastAsia"/>
        </w:rPr>
        <w:t>是必不可少的。</w:t>
      </w:r>
    </w:p>
    <w:p w:rsidR="00B00BB2" w:rsidRPr="00B00BB2" w:rsidRDefault="00B00BB2" w:rsidP="00B00BB2">
      <w:pPr>
        <w:ind w:firstLine="560"/>
        <w:rPr>
          <w:rFonts w:ascii="宋体" w:hAnsi="宋体"/>
        </w:rPr>
      </w:pPr>
      <w:r w:rsidRPr="00B00BB2">
        <w:rPr>
          <w:rFonts w:ascii="宋体" w:hAnsi="宋体" w:hint="eastAsia"/>
        </w:rPr>
        <w:t>由此立即产生了两个问题。第一是我们如何在资本主义内部发展革命的工人阶级教育；第二，这种教育应该是怎样的。当然，这两个问题密切相关，第一个问题的答案取决于第二个。</w:t>
      </w:r>
    </w:p>
    <w:p w:rsidR="00B00BB2" w:rsidRPr="00B00BB2" w:rsidRDefault="00B00BB2" w:rsidP="00B00BB2">
      <w:pPr>
        <w:ind w:firstLine="560"/>
        <w:rPr>
          <w:rFonts w:ascii="宋体" w:hAnsi="宋体"/>
        </w:rPr>
      </w:pPr>
      <w:r w:rsidRPr="00B00BB2">
        <w:rPr>
          <w:rFonts w:ascii="宋体" w:hAnsi="宋体" w:hint="eastAsia"/>
        </w:rPr>
        <w:t>首先，我们必须认识到，这绝不是一种狭隘的、只关注推翻资本主义的教育。如果我们要建立起革命意识和工人阶级领导权，就只能通过对整个世界的广泛而富有批判性的理解来实现。</w:t>
      </w:r>
    </w:p>
    <w:p w:rsidR="00B00BB2" w:rsidRPr="00B00BB2" w:rsidRDefault="00B00BB2" w:rsidP="00B00BB2">
      <w:pPr>
        <w:ind w:firstLine="560"/>
        <w:rPr>
          <w:rFonts w:ascii="宋体" w:hAnsi="宋体"/>
        </w:rPr>
      </w:pPr>
      <w:r w:rsidRPr="00B00BB2">
        <w:rPr>
          <w:rFonts w:ascii="宋体" w:hAnsi="宋体" w:hint="eastAsia"/>
        </w:rPr>
        <w:lastRenderedPageBreak/>
        <w:t>正如葛兰西所说，这样一个计划“倾向于创造一种新的文明、新的生活和思想态度、新的感情；它通过在体力和脑力劳动者中提倡探究精神来实现。”这并不是要否认政治教育的重要性，而是要强调这样一个事实，即光靠政治教育还不足以培养</w:t>
      </w:r>
      <w:proofErr w:type="gramStart"/>
      <w:r w:rsidRPr="00B00BB2">
        <w:rPr>
          <w:rFonts w:ascii="宋体" w:hAnsi="宋体" w:hint="eastAsia"/>
        </w:rPr>
        <w:t>弗莱</w:t>
      </w:r>
      <w:proofErr w:type="gramEnd"/>
      <w:r w:rsidRPr="00B00BB2">
        <w:rPr>
          <w:rFonts w:ascii="宋体" w:hAnsi="宋体" w:hint="eastAsia"/>
        </w:rPr>
        <w:t>雷（</w:t>
      </w:r>
      <w:proofErr w:type="spellStart"/>
      <w:r w:rsidRPr="00B00BB2">
        <w:rPr>
          <w:rFonts w:ascii="宋体" w:hAnsi="宋体"/>
        </w:rPr>
        <w:t>Freire</w:t>
      </w:r>
      <w:proofErr w:type="spellEnd"/>
      <w:r w:rsidR="00903458">
        <w:rPr>
          <w:rFonts w:ascii="宋体" w:hAnsi="宋体" w:hint="eastAsia"/>
        </w:rPr>
        <w:t>）所说的</w:t>
      </w:r>
      <w:r w:rsidRPr="00B00BB2">
        <w:rPr>
          <w:rFonts w:ascii="宋体" w:hAnsi="宋体" w:hint="eastAsia"/>
        </w:rPr>
        <w:t>“批判意识”。</w:t>
      </w:r>
    </w:p>
    <w:p w:rsidR="00B00BB2" w:rsidRPr="00B00BB2" w:rsidRDefault="00B00BB2" w:rsidP="00B00BB2">
      <w:pPr>
        <w:ind w:firstLine="560"/>
        <w:rPr>
          <w:rFonts w:ascii="宋体" w:hAnsi="宋体"/>
        </w:rPr>
      </w:pPr>
      <w:r w:rsidRPr="00B00BB2">
        <w:rPr>
          <w:rFonts w:ascii="宋体" w:hAnsi="宋体" w:hint="eastAsia"/>
        </w:rPr>
        <w:t>这就引出了第二个观点，那就是，如果我们真的想为独立的批判性思考者赋权，教育过程本身就必须朝着这个目标努力。必须抛弃资产阶级的教育观念，即认为每个学生都是一个空的容器，由教师来填充知识，而要采用一种将学生视为过程中的主体的模式。</w:t>
      </w:r>
    </w:p>
    <w:p w:rsidR="00B00BB2" w:rsidRPr="00B00BB2" w:rsidRDefault="00B00BB2" w:rsidP="00B00BB2">
      <w:pPr>
        <w:ind w:firstLine="560"/>
        <w:rPr>
          <w:rFonts w:ascii="宋体" w:hAnsi="宋体"/>
        </w:rPr>
      </w:pPr>
      <w:r w:rsidRPr="00B00BB2">
        <w:rPr>
          <w:rFonts w:ascii="宋体" w:hAnsi="宋体" w:hint="eastAsia"/>
        </w:rPr>
        <w:t>“斗争的开始是以被压迫者认识到自己已被毁灭为标志。宣传、管理、操纵——一切统治手段——都不可能是他们再人道化的工具。唯一有效的工具是人道化的教育学。在这种教育学中，革命领袖和被压迫者建立了永久的对话关系……革命领袖必须相应地进行有着共同目</w:t>
      </w:r>
      <w:r w:rsidR="003A3805">
        <w:rPr>
          <w:rFonts w:ascii="宋体" w:hAnsi="宋体" w:hint="eastAsia"/>
        </w:rPr>
        <w:t>标</w:t>
      </w:r>
      <w:r w:rsidRPr="00B00BB2">
        <w:rPr>
          <w:rFonts w:ascii="宋体" w:hAnsi="宋体" w:hint="eastAsia"/>
        </w:rPr>
        <w:t>的教育。教师和学生（领袖和人民）共同关注现实，不仅在于揭露现实从而对现实做批判性认识方面，而且在重新产生这种认识的任务方面，他们都是主体。”（</w:t>
      </w:r>
      <w:proofErr w:type="gramStart"/>
      <w:r w:rsidRPr="00B00BB2">
        <w:rPr>
          <w:rFonts w:ascii="宋体" w:hAnsi="宋体" w:hint="eastAsia"/>
        </w:rPr>
        <w:t>弗莱</w:t>
      </w:r>
      <w:proofErr w:type="gramEnd"/>
      <w:r w:rsidRPr="00B00BB2">
        <w:rPr>
          <w:rFonts w:ascii="宋体" w:hAnsi="宋体" w:hint="eastAsia"/>
        </w:rPr>
        <w:t>雷《被压迫者教育学》）</w:t>
      </w:r>
    </w:p>
    <w:p w:rsidR="00B00BB2" w:rsidRPr="00B00BB2" w:rsidRDefault="00B00BB2" w:rsidP="00B00BB2">
      <w:pPr>
        <w:ind w:firstLine="560"/>
        <w:rPr>
          <w:rFonts w:ascii="宋体" w:hAnsi="宋体"/>
        </w:rPr>
      </w:pPr>
      <w:r w:rsidRPr="00B00BB2">
        <w:rPr>
          <w:rFonts w:ascii="宋体" w:hAnsi="宋体" w:hint="eastAsia"/>
        </w:rPr>
        <w:t>最后，这种教育</w:t>
      </w:r>
      <w:r w:rsidR="00903458">
        <w:rPr>
          <w:rFonts w:ascii="宋体" w:hAnsi="宋体" w:hint="eastAsia"/>
        </w:rPr>
        <w:t>绝</w:t>
      </w:r>
      <w:r w:rsidRPr="00B00BB2">
        <w:rPr>
          <w:rFonts w:ascii="宋体" w:hAnsi="宋体" w:hint="eastAsia"/>
        </w:rPr>
        <w:t>不能也不能被视为与整个社会的发展</w:t>
      </w:r>
      <w:r w:rsidR="00903458">
        <w:rPr>
          <w:rFonts w:ascii="宋体" w:hAnsi="宋体" w:hint="eastAsia"/>
        </w:rPr>
        <w:t>相分离</w:t>
      </w:r>
      <w:r w:rsidRPr="00B00BB2">
        <w:rPr>
          <w:rFonts w:ascii="宋体" w:hAnsi="宋体" w:hint="eastAsia"/>
        </w:rPr>
        <w:t>的过程，而必须被视为这种发展的一个组成部分。人不仅是环境的</w:t>
      </w:r>
      <w:r w:rsidRPr="00B00BB2">
        <w:rPr>
          <w:rFonts w:ascii="宋体" w:hAnsi="宋体" w:hint="eastAsia"/>
        </w:rPr>
        <w:lastRenderedPageBreak/>
        <w:t>产物，也是与环境相互作用并改变环境的自觉力量。我们努力改变我们的自然和社会环境，并在这样做的过程中改变我们自己。从这个意义上说，教育是一个社会过程，由我们的环境调节。</w:t>
      </w:r>
    </w:p>
    <w:p w:rsidR="00B00BB2" w:rsidRPr="00B00BB2" w:rsidRDefault="00B00BB2" w:rsidP="00B00BB2">
      <w:pPr>
        <w:ind w:firstLine="560"/>
        <w:rPr>
          <w:rFonts w:ascii="宋体" w:hAnsi="宋体"/>
        </w:rPr>
      </w:pPr>
      <w:r w:rsidRPr="00B00BB2">
        <w:rPr>
          <w:rFonts w:ascii="宋体" w:hAnsi="宋体" w:hint="eastAsia"/>
        </w:rPr>
        <w:t>“关于环境和教育起改变作用的唯物主义学说忘记了：环境是由人来改变的，而教育者本人一定是受教育的。因此，这种学说一定把社会分成两部分，其中一部分凌驾于社会之上。环境的改变和人的活动或自我改变的一致，只能被看作是并合理地理解为革命的实践。”（马克思《关于费尔巴哈的提纲》）</w:t>
      </w:r>
    </w:p>
    <w:p w:rsidR="00B00BB2" w:rsidRPr="00B00BB2" w:rsidRDefault="00B00BB2" w:rsidP="00B00BB2">
      <w:pPr>
        <w:ind w:firstLine="560"/>
        <w:rPr>
          <w:rFonts w:ascii="宋体" w:hAnsi="宋体"/>
        </w:rPr>
      </w:pPr>
      <w:r w:rsidRPr="00B00BB2">
        <w:rPr>
          <w:rFonts w:ascii="宋体" w:hAnsi="宋体" w:hint="eastAsia"/>
        </w:rPr>
        <w:t>这最终让我们回到了“怎么办”的问题上。从上面的论点来看，很明显，我们必须抓住生活中的每一个机会，努力发展我们所阐述的教育模式。这意味着在共产党和广泛的群众运动中进行革命教育，但也要抓住国家教育机构内部斗争的机会去发展这种革命的教育实践。</w:t>
      </w:r>
      <w:bookmarkEnd w:id="3"/>
      <w:bookmarkEnd w:id="7"/>
    </w:p>
    <w:sectPr w:rsidR="00B00BB2" w:rsidRPr="00B00BB2" w:rsidSect="008C77B9">
      <w:footerReference w:type="default" r:id="rId31"/>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208" w:rsidRDefault="00045208" w:rsidP="007E47CF">
      <w:pPr>
        <w:spacing w:line="240" w:lineRule="auto"/>
        <w:ind w:firstLine="560"/>
      </w:pPr>
      <w:r>
        <w:separator/>
      </w:r>
    </w:p>
  </w:endnote>
  <w:endnote w:type="continuationSeparator" w:id="0">
    <w:p w:rsidR="00045208" w:rsidRDefault="00045208"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5"/>
      <w:spacing w:line="240" w:lineRule="auto"/>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7CF" w:rsidRDefault="007E47CF" w:rsidP="007E47CF">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C77B9">
    <w:pPr>
      <w:pStyle w:val="a5"/>
      <w:spacing w:line="240" w:lineRule="auto"/>
      <w:ind w:firstLineChars="0" w:firstLine="0"/>
      <w:jc w:val="center"/>
    </w:pPr>
    <w:r>
      <w:fldChar w:fldCharType="begin"/>
    </w:r>
    <w:r w:rsidR="00B51C8A">
      <w:instrText>PAGE   \* MERGEFORMAT</w:instrText>
    </w:r>
    <w:r>
      <w:fldChar w:fldCharType="separate"/>
    </w:r>
    <w:r w:rsidR="007A0AD8" w:rsidRPr="007A0AD8">
      <w:rPr>
        <w:noProof/>
        <w:lang w:val="zh-CN"/>
      </w:rPr>
      <w:t>-</w:t>
    </w:r>
    <w:r w:rsidR="007A0AD8">
      <w:rPr>
        <w:noProof/>
      </w:rPr>
      <w:t xml:space="preserve"> 4 -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208" w:rsidRDefault="00045208" w:rsidP="007E47CF">
      <w:pPr>
        <w:spacing w:line="240" w:lineRule="auto"/>
        <w:ind w:firstLine="560"/>
      </w:pPr>
      <w:r>
        <w:separator/>
      </w:r>
    </w:p>
  </w:footnote>
  <w:footnote w:type="continuationSeparator" w:id="0">
    <w:p w:rsidR="00045208" w:rsidRDefault="00045208" w:rsidP="007E47CF">
      <w:pPr>
        <w:spacing w:line="240" w:lineRule="auto"/>
        <w:ind w:firstLine="560"/>
      </w:pPr>
      <w:r>
        <w:continuationSeparator/>
      </w:r>
    </w:p>
  </w:footnote>
  <w:footnote w:id="1">
    <w:p w:rsidR="00FC43E8" w:rsidRPr="00FC43E8" w:rsidRDefault="00FC43E8">
      <w:pPr>
        <w:pStyle w:val="a7"/>
        <w:ind w:firstLine="420"/>
      </w:pPr>
      <w:r>
        <w:rPr>
          <w:rStyle w:val="ab"/>
        </w:rPr>
        <w:t>[1]</w:t>
      </w:r>
      <w:r w:rsidR="007A0AD8">
        <w:rPr>
          <w:rFonts w:hint="eastAsia"/>
        </w:rPr>
        <w:t xml:space="preserve"> </w:t>
      </w:r>
      <w:r w:rsidRPr="00FC43E8">
        <w:rPr>
          <w:rFonts w:hint="eastAsia"/>
        </w:rPr>
        <w:t>德国社民党、自民党、绿党的</w:t>
      </w:r>
      <w:r>
        <w:rPr>
          <w:rFonts w:hint="eastAsia"/>
        </w:rPr>
        <w:t>标志</w:t>
      </w:r>
      <w:r w:rsidRPr="00FC43E8">
        <w:rPr>
          <w:rFonts w:hint="eastAsia"/>
        </w:rPr>
        <w:t>色分别为红色、黄色、绿色。——译注</w:t>
      </w:r>
    </w:p>
  </w:footnote>
  <w:footnote w:id="2">
    <w:p w:rsidR="00426B8A" w:rsidRPr="00426B8A" w:rsidRDefault="00426B8A" w:rsidP="00426B8A">
      <w:pPr>
        <w:pStyle w:val="a7"/>
        <w:ind w:firstLine="420"/>
      </w:pPr>
      <w:r>
        <w:rPr>
          <w:rStyle w:val="ab"/>
        </w:rPr>
        <w:t>[1]</w:t>
      </w:r>
      <w:r>
        <w:t xml:space="preserve"> </w:t>
      </w:r>
      <w:r>
        <w:rPr>
          <w:rFonts w:hint="eastAsia"/>
        </w:rPr>
        <w:t>该项目的第一篇文章，见本刊</w:t>
      </w:r>
      <w:r>
        <w:t>2022</w:t>
      </w:r>
      <w:r>
        <w:rPr>
          <w:rFonts w:hint="eastAsia"/>
        </w:rPr>
        <w:t>年第</w:t>
      </w:r>
      <w:r>
        <w:rPr>
          <w:rFonts w:hint="eastAsia"/>
        </w:rPr>
        <w:t>2</w:t>
      </w:r>
      <w:r>
        <w:t>3</w:t>
      </w:r>
      <w:r>
        <w:rPr>
          <w:rFonts w:hint="eastAsia"/>
        </w:rPr>
        <w:t>期《</w:t>
      </w:r>
      <w:r w:rsidRPr="000D0F92">
        <w:rPr>
          <w:rFonts w:hint="eastAsia"/>
        </w:rPr>
        <w:t>美国共产党员的智利访问记</w:t>
      </w:r>
      <w:r>
        <w:rPr>
          <w:rFonts w:hint="eastAsia"/>
        </w:rPr>
        <w:t>》。——译注</w:t>
      </w:r>
    </w:p>
  </w:footnote>
  <w:footnote w:id="3">
    <w:p w:rsidR="00DA78C6" w:rsidRPr="00DA78C6" w:rsidRDefault="00DA78C6" w:rsidP="00DA78C6">
      <w:pPr>
        <w:pStyle w:val="a7"/>
        <w:ind w:firstLine="420"/>
      </w:pPr>
      <w:r>
        <w:rPr>
          <w:rStyle w:val="ab"/>
        </w:rPr>
        <w:t>[2]</w:t>
      </w:r>
      <w:r>
        <w:t xml:space="preserve"> </w:t>
      </w:r>
      <w:r>
        <w:rPr>
          <w:rFonts w:hint="eastAsia"/>
        </w:rPr>
        <w:t>博里奇内阁共有</w:t>
      </w:r>
      <w:r>
        <w:rPr>
          <w:rFonts w:hint="eastAsia"/>
        </w:rPr>
        <w:t xml:space="preserve"> 24</w:t>
      </w:r>
      <w:r>
        <w:rPr>
          <w:rFonts w:hint="eastAsia"/>
        </w:rPr>
        <w:t>名成员，其中</w:t>
      </w:r>
      <w:r>
        <w:rPr>
          <w:rFonts w:hint="eastAsia"/>
        </w:rPr>
        <w:t xml:space="preserve"> 3 </w:t>
      </w:r>
      <w:r>
        <w:rPr>
          <w:rFonts w:hint="eastAsia"/>
        </w:rPr>
        <w:t>人是智利共产党党员，分别担任政府发言人（卡米拉·巴列霍（</w:t>
      </w:r>
      <w:proofErr w:type="spellStart"/>
      <w:r>
        <w:rPr>
          <w:rFonts w:hint="eastAsia"/>
        </w:rPr>
        <w:t>CamilaVallejo</w:t>
      </w:r>
      <w:proofErr w:type="spellEnd"/>
      <w:r>
        <w:rPr>
          <w:rFonts w:hint="eastAsia"/>
        </w:rPr>
        <w:t>）），劳动与社会保障部长（珍妮特·哈拉（</w:t>
      </w:r>
      <w:r>
        <w:rPr>
          <w:rFonts w:hint="eastAsia"/>
        </w:rPr>
        <w:t xml:space="preserve">Jeannette </w:t>
      </w:r>
      <w:proofErr w:type="spellStart"/>
      <w:r>
        <w:rPr>
          <w:rFonts w:hint="eastAsia"/>
        </w:rPr>
        <w:t>Jara</w:t>
      </w:r>
      <w:proofErr w:type="spellEnd"/>
      <w:r>
        <w:rPr>
          <w:rFonts w:hint="eastAsia"/>
        </w:rPr>
        <w:t>）），科学、技术、知识和创新部长（弗拉维奥·萨拉查（</w:t>
      </w:r>
      <w:proofErr w:type="spellStart"/>
      <w:r>
        <w:rPr>
          <w:rFonts w:hint="eastAsia"/>
        </w:rPr>
        <w:t>Flavio</w:t>
      </w:r>
      <w:proofErr w:type="spellEnd"/>
      <w:r>
        <w:rPr>
          <w:rFonts w:hint="eastAsia"/>
        </w:rPr>
        <w:t xml:space="preserve"> Salazar</w:t>
      </w:r>
      <w:r>
        <w:rPr>
          <w:rFonts w:hint="eastAsia"/>
        </w:rPr>
        <w:t>））。——译注</w:t>
      </w:r>
    </w:p>
  </w:footnote>
  <w:footnote w:id="4">
    <w:p w:rsidR="00436AD8" w:rsidRDefault="00436AD8">
      <w:pPr>
        <w:pStyle w:val="a7"/>
        <w:ind w:firstLine="420"/>
      </w:pPr>
      <w:r>
        <w:rPr>
          <w:rStyle w:val="ab"/>
        </w:rPr>
        <w:t>[1]</w:t>
      </w:r>
      <w:r w:rsidR="007A0AD8">
        <w:rPr>
          <w:rFonts w:hint="eastAsia"/>
        </w:rPr>
        <w:t xml:space="preserve"> </w:t>
      </w:r>
      <w:r w:rsidRPr="0052724F">
        <w:rPr>
          <w:rFonts w:hint="eastAsia"/>
        </w:rPr>
        <w:t>2019</w:t>
      </w:r>
      <w:r w:rsidRPr="0052724F">
        <w:rPr>
          <w:rFonts w:hint="eastAsia"/>
        </w:rPr>
        <w:t>年</w:t>
      </w:r>
      <w:r w:rsidRPr="0052724F">
        <w:rPr>
          <w:rFonts w:hint="eastAsia"/>
        </w:rPr>
        <w:t>10</w:t>
      </w:r>
      <w:r w:rsidRPr="0052724F">
        <w:rPr>
          <w:rFonts w:hint="eastAsia"/>
        </w:rPr>
        <w:t>月</w:t>
      </w:r>
      <w:r w:rsidRPr="0052724F">
        <w:rPr>
          <w:rFonts w:hint="eastAsia"/>
        </w:rPr>
        <w:t>1</w:t>
      </w:r>
      <w:r w:rsidRPr="0052724F">
        <w:rPr>
          <w:rFonts w:hint="eastAsia"/>
        </w:rPr>
        <w:t>日开始，伊拉克人民走上街头，通过示威、静坐和公民抗命等各种方式表达对腐败、失业和低效公共服务的不满。此次抗议是伊拉克自萨达姆政权结束以来规模最大的社会动荡。</w:t>
      </w:r>
      <w:r>
        <w:rPr>
          <w:rFonts w:hint="eastAsia"/>
        </w:rPr>
        <w:t>——译注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singleLevel"/>
    <w:tmpl w:val="FF783D23"/>
    <w:lvl w:ilvl="0">
      <w:start w:val="1"/>
      <w:numFmt w:val="decimal"/>
      <w:lvlText w:val="[%1]"/>
      <w:lvlJc w:val="left"/>
      <w:pPr>
        <w:tabs>
          <w:tab w:val="left" w:pos="312"/>
        </w:tabs>
      </w:pPr>
    </w:lvl>
  </w:abstractNum>
  <w:abstractNum w:abstractNumId="2">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385714A8"/>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BA11F1E"/>
    <w:multiLevelType w:val="multilevel"/>
    <w:tmpl w:val="F6BAC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0"/>
  </w:num>
  <w:num w:numId="4">
    <w:abstractNumId w:val="1"/>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proofState w:spelling="clean" w:grammar="clean"/>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8B2D43"/>
    <w:rsid w:val="00000903"/>
    <w:rsid w:val="000017FD"/>
    <w:rsid w:val="00006D91"/>
    <w:rsid w:val="000127F4"/>
    <w:rsid w:val="00013164"/>
    <w:rsid w:val="000134C1"/>
    <w:rsid w:val="000260BB"/>
    <w:rsid w:val="00026516"/>
    <w:rsid w:val="0002744F"/>
    <w:rsid w:val="000326C9"/>
    <w:rsid w:val="00032B79"/>
    <w:rsid w:val="0003574A"/>
    <w:rsid w:val="00036AB8"/>
    <w:rsid w:val="000420BD"/>
    <w:rsid w:val="00045208"/>
    <w:rsid w:val="000570DB"/>
    <w:rsid w:val="0005745E"/>
    <w:rsid w:val="00063E03"/>
    <w:rsid w:val="0007237B"/>
    <w:rsid w:val="000922A4"/>
    <w:rsid w:val="0009359F"/>
    <w:rsid w:val="00096B2A"/>
    <w:rsid w:val="00097A58"/>
    <w:rsid w:val="000A06B1"/>
    <w:rsid w:val="000A31FC"/>
    <w:rsid w:val="000B22C3"/>
    <w:rsid w:val="000B65BB"/>
    <w:rsid w:val="000B7A2C"/>
    <w:rsid w:val="000C6563"/>
    <w:rsid w:val="000D03BB"/>
    <w:rsid w:val="000D0F92"/>
    <w:rsid w:val="000D6D08"/>
    <w:rsid w:val="000E7B6E"/>
    <w:rsid w:val="000F4259"/>
    <w:rsid w:val="001174DD"/>
    <w:rsid w:val="00124ABB"/>
    <w:rsid w:val="001342D6"/>
    <w:rsid w:val="00144309"/>
    <w:rsid w:val="001467BB"/>
    <w:rsid w:val="001609DB"/>
    <w:rsid w:val="001743B0"/>
    <w:rsid w:val="001747F0"/>
    <w:rsid w:val="00194601"/>
    <w:rsid w:val="001964B5"/>
    <w:rsid w:val="001A1555"/>
    <w:rsid w:val="001A1663"/>
    <w:rsid w:val="001B5AD9"/>
    <w:rsid w:val="001D7E08"/>
    <w:rsid w:val="001E2A8B"/>
    <w:rsid w:val="001E4C44"/>
    <w:rsid w:val="001E5058"/>
    <w:rsid w:val="001E543B"/>
    <w:rsid w:val="001E6FD4"/>
    <w:rsid w:val="001F315F"/>
    <w:rsid w:val="00201962"/>
    <w:rsid w:val="002032BC"/>
    <w:rsid w:val="002079AD"/>
    <w:rsid w:val="0021500D"/>
    <w:rsid w:val="00227AFA"/>
    <w:rsid w:val="00230D5E"/>
    <w:rsid w:val="0023302F"/>
    <w:rsid w:val="00234FC4"/>
    <w:rsid w:val="002375D1"/>
    <w:rsid w:val="00241972"/>
    <w:rsid w:val="00243211"/>
    <w:rsid w:val="002602A7"/>
    <w:rsid w:val="002673EA"/>
    <w:rsid w:val="00267EFD"/>
    <w:rsid w:val="00275D84"/>
    <w:rsid w:val="00280B61"/>
    <w:rsid w:val="00292393"/>
    <w:rsid w:val="00294F42"/>
    <w:rsid w:val="002A1DC8"/>
    <w:rsid w:val="002A48FE"/>
    <w:rsid w:val="002A4DC9"/>
    <w:rsid w:val="002A4DFA"/>
    <w:rsid w:val="002B2D69"/>
    <w:rsid w:val="002B72AA"/>
    <w:rsid w:val="002F4EDE"/>
    <w:rsid w:val="0030505C"/>
    <w:rsid w:val="0031455C"/>
    <w:rsid w:val="00317FCD"/>
    <w:rsid w:val="003217A0"/>
    <w:rsid w:val="003231C1"/>
    <w:rsid w:val="003242D2"/>
    <w:rsid w:val="00327092"/>
    <w:rsid w:val="00334D2E"/>
    <w:rsid w:val="00335F5B"/>
    <w:rsid w:val="00340140"/>
    <w:rsid w:val="003630FF"/>
    <w:rsid w:val="003676D7"/>
    <w:rsid w:val="00376964"/>
    <w:rsid w:val="003805BF"/>
    <w:rsid w:val="003847B2"/>
    <w:rsid w:val="00385941"/>
    <w:rsid w:val="00391DB7"/>
    <w:rsid w:val="00394D75"/>
    <w:rsid w:val="003A3805"/>
    <w:rsid w:val="003A4B50"/>
    <w:rsid w:val="003C75E6"/>
    <w:rsid w:val="003D5DB0"/>
    <w:rsid w:val="003E2E9D"/>
    <w:rsid w:val="003E365F"/>
    <w:rsid w:val="003E54C5"/>
    <w:rsid w:val="003F49C8"/>
    <w:rsid w:val="003F7EA4"/>
    <w:rsid w:val="004012F6"/>
    <w:rsid w:val="00402998"/>
    <w:rsid w:val="00417737"/>
    <w:rsid w:val="0042358C"/>
    <w:rsid w:val="00426B8A"/>
    <w:rsid w:val="00427C87"/>
    <w:rsid w:val="00427E4C"/>
    <w:rsid w:val="00435DB1"/>
    <w:rsid w:val="00436AD8"/>
    <w:rsid w:val="00441D3D"/>
    <w:rsid w:val="00446584"/>
    <w:rsid w:val="004624F2"/>
    <w:rsid w:val="00465957"/>
    <w:rsid w:val="00471E92"/>
    <w:rsid w:val="0047274E"/>
    <w:rsid w:val="00474903"/>
    <w:rsid w:val="004836BF"/>
    <w:rsid w:val="0048652F"/>
    <w:rsid w:val="004921DE"/>
    <w:rsid w:val="004931D4"/>
    <w:rsid w:val="004A39B6"/>
    <w:rsid w:val="004B2C36"/>
    <w:rsid w:val="004D7F33"/>
    <w:rsid w:val="004F10A7"/>
    <w:rsid w:val="004F7227"/>
    <w:rsid w:val="004F72F7"/>
    <w:rsid w:val="005111A0"/>
    <w:rsid w:val="0051243C"/>
    <w:rsid w:val="00513D03"/>
    <w:rsid w:val="00515865"/>
    <w:rsid w:val="00517622"/>
    <w:rsid w:val="00520A83"/>
    <w:rsid w:val="00520D12"/>
    <w:rsid w:val="0052355F"/>
    <w:rsid w:val="0052724F"/>
    <w:rsid w:val="005306F2"/>
    <w:rsid w:val="00535FA3"/>
    <w:rsid w:val="0053710A"/>
    <w:rsid w:val="00540613"/>
    <w:rsid w:val="00541605"/>
    <w:rsid w:val="00561A81"/>
    <w:rsid w:val="005665FC"/>
    <w:rsid w:val="005748EC"/>
    <w:rsid w:val="00574D96"/>
    <w:rsid w:val="00576B63"/>
    <w:rsid w:val="00587084"/>
    <w:rsid w:val="005D44EA"/>
    <w:rsid w:val="005D6B98"/>
    <w:rsid w:val="005E41F5"/>
    <w:rsid w:val="005E736C"/>
    <w:rsid w:val="0060792E"/>
    <w:rsid w:val="006204B5"/>
    <w:rsid w:val="00621299"/>
    <w:rsid w:val="0063256F"/>
    <w:rsid w:val="00645311"/>
    <w:rsid w:val="00645BF9"/>
    <w:rsid w:val="006650F1"/>
    <w:rsid w:val="00665FCF"/>
    <w:rsid w:val="00673A78"/>
    <w:rsid w:val="00676AD7"/>
    <w:rsid w:val="00682ADD"/>
    <w:rsid w:val="0069054C"/>
    <w:rsid w:val="00691521"/>
    <w:rsid w:val="00693DD4"/>
    <w:rsid w:val="00696ADE"/>
    <w:rsid w:val="006A0F39"/>
    <w:rsid w:val="006A7C60"/>
    <w:rsid w:val="006C5C7E"/>
    <w:rsid w:val="006D16A2"/>
    <w:rsid w:val="006E17B2"/>
    <w:rsid w:val="006F2D1A"/>
    <w:rsid w:val="006F68CE"/>
    <w:rsid w:val="007005E0"/>
    <w:rsid w:val="007040BC"/>
    <w:rsid w:val="007070AE"/>
    <w:rsid w:val="00707808"/>
    <w:rsid w:val="00711114"/>
    <w:rsid w:val="00712A01"/>
    <w:rsid w:val="007132D7"/>
    <w:rsid w:val="00721823"/>
    <w:rsid w:val="007267AC"/>
    <w:rsid w:val="00731A57"/>
    <w:rsid w:val="007439D7"/>
    <w:rsid w:val="00743C04"/>
    <w:rsid w:val="007445DB"/>
    <w:rsid w:val="0075575D"/>
    <w:rsid w:val="00765B2E"/>
    <w:rsid w:val="00766D29"/>
    <w:rsid w:val="007677A5"/>
    <w:rsid w:val="00772005"/>
    <w:rsid w:val="00773B2A"/>
    <w:rsid w:val="00785486"/>
    <w:rsid w:val="0078755B"/>
    <w:rsid w:val="00796D17"/>
    <w:rsid w:val="007A0AD8"/>
    <w:rsid w:val="007B73AD"/>
    <w:rsid w:val="007C1E27"/>
    <w:rsid w:val="007C4C56"/>
    <w:rsid w:val="007E47CF"/>
    <w:rsid w:val="007F1C50"/>
    <w:rsid w:val="007F31F1"/>
    <w:rsid w:val="007F76A9"/>
    <w:rsid w:val="00807C48"/>
    <w:rsid w:val="0081426F"/>
    <w:rsid w:val="0084289C"/>
    <w:rsid w:val="00846654"/>
    <w:rsid w:val="00853ED3"/>
    <w:rsid w:val="00856160"/>
    <w:rsid w:val="00857754"/>
    <w:rsid w:val="008644BB"/>
    <w:rsid w:val="008705EF"/>
    <w:rsid w:val="00876E3F"/>
    <w:rsid w:val="008B2D43"/>
    <w:rsid w:val="008C77B9"/>
    <w:rsid w:val="008D1C14"/>
    <w:rsid w:val="008E1ECF"/>
    <w:rsid w:val="008E4361"/>
    <w:rsid w:val="008E5595"/>
    <w:rsid w:val="008F3E08"/>
    <w:rsid w:val="00903458"/>
    <w:rsid w:val="00917701"/>
    <w:rsid w:val="00922FF4"/>
    <w:rsid w:val="00936C36"/>
    <w:rsid w:val="0094049E"/>
    <w:rsid w:val="00940C28"/>
    <w:rsid w:val="00942E62"/>
    <w:rsid w:val="0095010B"/>
    <w:rsid w:val="00963E5C"/>
    <w:rsid w:val="0096787B"/>
    <w:rsid w:val="009706E9"/>
    <w:rsid w:val="009767D2"/>
    <w:rsid w:val="009776C2"/>
    <w:rsid w:val="00981AD3"/>
    <w:rsid w:val="009919B4"/>
    <w:rsid w:val="009A1570"/>
    <w:rsid w:val="009A5A44"/>
    <w:rsid w:val="009A7124"/>
    <w:rsid w:val="009B0FDE"/>
    <w:rsid w:val="009B7F70"/>
    <w:rsid w:val="009C685B"/>
    <w:rsid w:val="009D151C"/>
    <w:rsid w:val="009D43EC"/>
    <w:rsid w:val="009E33F5"/>
    <w:rsid w:val="009F6280"/>
    <w:rsid w:val="00A01F6B"/>
    <w:rsid w:val="00A02F50"/>
    <w:rsid w:val="00A103F1"/>
    <w:rsid w:val="00A34C9D"/>
    <w:rsid w:val="00A37C0C"/>
    <w:rsid w:val="00A46E04"/>
    <w:rsid w:val="00A519AE"/>
    <w:rsid w:val="00A62CE9"/>
    <w:rsid w:val="00A66AE3"/>
    <w:rsid w:val="00A858B9"/>
    <w:rsid w:val="00A95F29"/>
    <w:rsid w:val="00AC0258"/>
    <w:rsid w:val="00AC474D"/>
    <w:rsid w:val="00AE246B"/>
    <w:rsid w:val="00AE3F2A"/>
    <w:rsid w:val="00B00BB2"/>
    <w:rsid w:val="00B00D02"/>
    <w:rsid w:val="00B03039"/>
    <w:rsid w:val="00B03281"/>
    <w:rsid w:val="00B1430E"/>
    <w:rsid w:val="00B23E4E"/>
    <w:rsid w:val="00B275CD"/>
    <w:rsid w:val="00B3291B"/>
    <w:rsid w:val="00B424CF"/>
    <w:rsid w:val="00B453D8"/>
    <w:rsid w:val="00B50ECC"/>
    <w:rsid w:val="00B51C8A"/>
    <w:rsid w:val="00B61843"/>
    <w:rsid w:val="00B71EF1"/>
    <w:rsid w:val="00B75D83"/>
    <w:rsid w:val="00B76939"/>
    <w:rsid w:val="00B83DE1"/>
    <w:rsid w:val="00BA0712"/>
    <w:rsid w:val="00BA3684"/>
    <w:rsid w:val="00BA51D3"/>
    <w:rsid w:val="00BA56E4"/>
    <w:rsid w:val="00BB1191"/>
    <w:rsid w:val="00BC257D"/>
    <w:rsid w:val="00BC45DA"/>
    <w:rsid w:val="00BC58A8"/>
    <w:rsid w:val="00BC7130"/>
    <w:rsid w:val="00BD39F0"/>
    <w:rsid w:val="00BE045A"/>
    <w:rsid w:val="00BE2442"/>
    <w:rsid w:val="00BF0FE1"/>
    <w:rsid w:val="00C06ED3"/>
    <w:rsid w:val="00C07E42"/>
    <w:rsid w:val="00C14884"/>
    <w:rsid w:val="00C26C9E"/>
    <w:rsid w:val="00C27434"/>
    <w:rsid w:val="00C3026A"/>
    <w:rsid w:val="00C3592A"/>
    <w:rsid w:val="00C406B3"/>
    <w:rsid w:val="00C55FB5"/>
    <w:rsid w:val="00C74767"/>
    <w:rsid w:val="00C92071"/>
    <w:rsid w:val="00C946DB"/>
    <w:rsid w:val="00CA456C"/>
    <w:rsid w:val="00CA47AC"/>
    <w:rsid w:val="00CA4FE5"/>
    <w:rsid w:val="00CB0524"/>
    <w:rsid w:val="00CB4C3D"/>
    <w:rsid w:val="00CC2DEB"/>
    <w:rsid w:val="00CC39D0"/>
    <w:rsid w:val="00CD11A4"/>
    <w:rsid w:val="00CE2D5E"/>
    <w:rsid w:val="00CE6E3B"/>
    <w:rsid w:val="00D01056"/>
    <w:rsid w:val="00D0235E"/>
    <w:rsid w:val="00D03E17"/>
    <w:rsid w:val="00D13DDB"/>
    <w:rsid w:val="00D2030F"/>
    <w:rsid w:val="00D21606"/>
    <w:rsid w:val="00D245F7"/>
    <w:rsid w:val="00D26053"/>
    <w:rsid w:val="00D51EE5"/>
    <w:rsid w:val="00D52154"/>
    <w:rsid w:val="00D53AD3"/>
    <w:rsid w:val="00D91B4E"/>
    <w:rsid w:val="00D958D9"/>
    <w:rsid w:val="00DA78C6"/>
    <w:rsid w:val="00DB7888"/>
    <w:rsid w:val="00DD23F0"/>
    <w:rsid w:val="00DF28EF"/>
    <w:rsid w:val="00E0458A"/>
    <w:rsid w:val="00E055EF"/>
    <w:rsid w:val="00E07F2F"/>
    <w:rsid w:val="00E15A78"/>
    <w:rsid w:val="00E15B8E"/>
    <w:rsid w:val="00E2051E"/>
    <w:rsid w:val="00E23479"/>
    <w:rsid w:val="00E2524A"/>
    <w:rsid w:val="00E565EB"/>
    <w:rsid w:val="00E62EFE"/>
    <w:rsid w:val="00E64868"/>
    <w:rsid w:val="00E64B1C"/>
    <w:rsid w:val="00E64ED2"/>
    <w:rsid w:val="00E65787"/>
    <w:rsid w:val="00E7599B"/>
    <w:rsid w:val="00E80DD1"/>
    <w:rsid w:val="00E856FD"/>
    <w:rsid w:val="00E90DFD"/>
    <w:rsid w:val="00E95271"/>
    <w:rsid w:val="00EA5768"/>
    <w:rsid w:val="00EC21CB"/>
    <w:rsid w:val="00EC393E"/>
    <w:rsid w:val="00ED6324"/>
    <w:rsid w:val="00EE3151"/>
    <w:rsid w:val="00EF0BB9"/>
    <w:rsid w:val="00EF2E7F"/>
    <w:rsid w:val="00EF3D65"/>
    <w:rsid w:val="00F05064"/>
    <w:rsid w:val="00F05D29"/>
    <w:rsid w:val="00F21A3B"/>
    <w:rsid w:val="00F24EE6"/>
    <w:rsid w:val="00F319B1"/>
    <w:rsid w:val="00F36B52"/>
    <w:rsid w:val="00F37C65"/>
    <w:rsid w:val="00F40AA9"/>
    <w:rsid w:val="00F6295A"/>
    <w:rsid w:val="00F7062A"/>
    <w:rsid w:val="00F8057F"/>
    <w:rsid w:val="00F86F27"/>
    <w:rsid w:val="00FA2564"/>
    <w:rsid w:val="00FA34FC"/>
    <w:rsid w:val="00FB5DB7"/>
    <w:rsid w:val="00FC43E8"/>
    <w:rsid w:val="00FC49A8"/>
    <w:rsid w:val="00FE56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7B9"/>
    <w:pPr>
      <w:widowControl w:val="0"/>
      <w:spacing w:line="288" w:lineRule="auto"/>
      <w:ind w:firstLineChars="200" w:firstLine="723"/>
      <w:jc w:val="both"/>
    </w:pPr>
    <w:rPr>
      <w:kern w:val="2"/>
      <w:sz w:val="28"/>
      <w:szCs w:val="24"/>
    </w:rPr>
  </w:style>
  <w:style w:type="paragraph" w:styleId="1">
    <w:name w:val="heading 1"/>
    <w:basedOn w:val="a"/>
    <w:next w:val="a"/>
    <w:link w:val="1Char"/>
    <w:qFormat/>
    <w:rsid w:val="008C77B9"/>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rsid w:val="008C77B9"/>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rsid w:val="008C77B9"/>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rsid w:val="008C77B9"/>
    <w:pPr>
      <w:ind w:leftChars="2500" w:left="100"/>
      <w:jc w:val="right"/>
    </w:pPr>
    <w:rPr>
      <w:rFonts w:eastAsia="仿宋"/>
      <w:sz w:val="24"/>
    </w:rPr>
  </w:style>
  <w:style w:type="paragraph" w:styleId="a4">
    <w:name w:val="Balloon Text"/>
    <w:basedOn w:val="a"/>
    <w:link w:val="Char0"/>
    <w:uiPriority w:val="99"/>
    <w:qFormat/>
    <w:rsid w:val="008C77B9"/>
    <w:pPr>
      <w:spacing w:line="240" w:lineRule="auto"/>
    </w:pPr>
    <w:rPr>
      <w:sz w:val="18"/>
      <w:szCs w:val="18"/>
    </w:rPr>
  </w:style>
  <w:style w:type="paragraph" w:styleId="a5">
    <w:name w:val="footer"/>
    <w:basedOn w:val="a"/>
    <w:link w:val="Char1"/>
    <w:uiPriority w:val="99"/>
    <w:qFormat/>
    <w:rsid w:val="008C77B9"/>
    <w:pPr>
      <w:tabs>
        <w:tab w:val="center" w:pos="4153"/>
        <w:tab w:val="right" w:pos="8306"/>
      </w:tabs>
      <w:snapToGrid w:val="0"/>
    </w:pPr>
    <w:rPr>
      <w:sz w:val="18"/>
    </w:rPr>
  </w:style>
  <w:style w:type="paragraph" w:styleId="a6">
    <w:name w:val="header"/>
    <w:basedOn w:val="a"/>
    <w:qFormat/>
    <w:rsid w:val="008C77B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uiPriority w:val="99"/>
    <w:qFormat/>
    <w:rsid w:val="008C77B9"/>
    <w:pPr>
      <w:snapToGrid w:val="0"/>
    </w:pPr>
    <w:rPr>
      <w:sz w:val="21"/>
    </w:rPr>
  </w:style>
  <w:style w:type="table" w:styleId="a8">
    <w:name w:val="Table Grid"/>
    <w:basedOn w:val="a1"/>
    <w:uiPriority w:val="39"/>
    <w:qFormat/>
    <w:rsid w:val="008C77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qFormat/>
    <w:rsid w:val="008C77B9"/>
    <w:rPr>
      <w:color w:val="800080"/>
      <w:u w:val="single"/>
    </w:rPr>
  </w:style>
  <w:style w:type="character" w:styleId="aa">
    <w:name w:val="Hyperlink"/>
    <w:basedOn w:val="a0"/>
    <w:uiPriority w:val="99"/>
    <w:qFormat/>
    <w:rsid w:val="008C77B9"/>
    <w:rPr>
      <w:rFonts w:ascii="Calibri" w:eastAsia="宋体" w:hAnsi="Calibri"/>
      <w:color w:val="000000"/>
      <w:u w:val="single"/>
    </w:rPr>
  </w:style>
  <w:style w:type="character" w:styleId="ab">
    <w:name w:val="footnote reference"/>
    <w:basedOn w:val="a0"/>
    <w:uiPriority w:val="99"/>
    <w:qFormat/>
    <w:rsid w:val="008C77B9"/>
    <w:rPr>
      <w:vertAlign w:val="superscript"/>
    </w:rPr>
  </w:style>
  <w:style w:type="paragraph" w:customStyle="1" w:styleId="ac">
    <w:name w:val="编者按"/>
    <w:basedOn w:val="a"/>
    <w:qFormat/>
    <w:rsid w:val="008C77B9"/>
    <w:rPr>
      <w:rFonts w:eastAsia="楷体"/>
      <w:sz w:val="24"/>
    </w:rPr>
  </w:style>
  <w:style w:type="character" w:customStyle="1" w:styleId="10">
    <w:name w:val="未处理的提及1"/>
    <w:basedOn w:val="a0"/>
    <w:uiPriority w:val="99"/>
    <w:qFormat/>
    <w:rsid w:val="008C77B9"/>
    <w:rPr>
      <w:color w:val="605E5C"/>
      <w:shd w:val="clear" w:color="auto" w:fill="E1DFDD"/>
    </w:rPr>
  </w:style>
  <w:style w:type="character" w:customStyle="1" w:styleId="Char1">
    <w:name w:val="页脚 Char"/>
    <w:basedOn w:val="a0"/>
    <w:link w:val="a5"/>
    <w:uiPriority w:val="99"/>
    <w:qFormat/>
    <w:rsid w:val="008C77B9"/>
    <w:rPr>
      <w:rFonts w:eastAsia="宋体"/>
      <w:kern w:val="2"/>
      <w:sz w:val="18"/>
      <w:szCs w:val="24"/>
    </w:rPr>
  </w:style>
  <w:style w:type="character" w:customStyle="1" w:styleId="Char2">
    <w:name w:val="脚注文本 Char"/>
    <w:basedOn w:val="a0"/>
    <w:link w:val="a7"/>
    <w:uiPriority w:val="99"/>
    <w:qFormat/>
    <w:rsid w:val="008C77B9"/>
    <w:rPr>
      <w:rFonts w:ascii="Calibri" w:eastAsia="宋体" w:hAnsi="Calibri"/>
      <w:kern w:val="2"/>
      <w:sz w:val="21"/>
      <w:szCs w:val="24"/>
    </w:rPr>
  </w:style>
  <w:style w:type="character" w:customStyle="1" w:styleId="Char">
    <w:name w:val="日期 Char"/>
    <w:basedOn w:val="a0"/>
    <w:link w:val="a3"/>
    <w:qFormat/>
    <w:rsid w:val="008C77B9"/>
    <w:rPr>
      <w:rFonts w:ascii="Calibri" w:eastAsia="仿宋" w:hAnsi="Calibri"/>
      <w:kern w:val="2"/>
      <w:sz w:val="24"/>
      <w:szCs w:val="24"/>
    </w:rPr>
  </w:style>
  <w:style w:type="paragraph" w:styleId="ad">
    <w:name w:val="List Paragraph"/>
    <w:basedOn w:val="a"/>
    <w:uiPriority w:val="34"/>
    <w:qFormat/>
    <w:rsid w:val="008C77B9"/>
    <w:pPr>
      <w:ind w:firstLine="420"/>
    </w:pPr>
  </w:style>
  <w:style w:type="character" w:customStyle="1" w:styleId="20">
    <w:name w:val="未处理的提及2"/>
    <w:basedOn w:val="a0"/>
    <w:uiPriority w:val="99"/>
    <w:qFormat/>
    <w:rsid w:val="008C77B9"/>
    <w:rPr>
      <w:color w:val="605E5C"/>
      <w:shd w:val="clear" w:color="auto" w:fill="E1DFDD"/>
    </w:rPr>
  </w:style>
  <w:style w:type="character" w:customStyle="1" w:styleId="Char0">
    <w:name w:val="批注框文本 Char"/>
    <w:basedOn w:val="a0"/>
    <w:link w:val="a4"/>
    <w:uiPriority w:val="99"/>
    <w:qFormat/>
    <w:rsid w:val="008C77B9"/>
    <w:rPr>
      <w:rFonts w:eastAsia="宋体"/>
      <w:kern w:val="2"/>
      <w:sz w:val="18"/>
      <w:szCs w:val="18"/>
    </w:rPr>
  </w:style>
  <w:style w:type="paragraph" w:customStyle="1" w:styleId="ae">
    <w:name w:val="署名"/>
    <w:basedOn w:val="a"/>
    <w:qFormat/>
    <w:rsid w:val="008C77B9"/>
    <w:pPr>
      <w:jc w:val="right"/>
    </w:pPr>
    <w:rPr>
      <w:rFonts w:eastAsia="楷体"/>
      <w:sz w:val="18"/>
    </w:rPr>
  </w:style>
  <w:style w:type="paragraph" w:customStyle="1" w:styleId="af">
    <w:name w:val="图片"/>
    <w:basedOn w:val="a"/>
    <w:qFormat/>
    <w:rsid w:val="008C77B9"/>
    <w:pPr>
      <w:ind w:firstLineChars="0" w:firstLine="0"/>
      <w:jc w:val="center"/>
    </w:pPr>
    <w:rPr>
      <w:rFonts w:eastAsia="楷体"/>
      <w:sz w:val="15"/>
    </w:rPr>
  </w:style>
  <w:style w:type="character" w:customStyle="1" w:styleId="1Char">
    <w:name w:val="标题 1 Char"/>
    <w:link w:val="1"/>
    <w:qFormat/>
    <w:rsid w:val="008C77B9"/>
    <w:rPr>
      <w:rFonts w:eastAsia="宋体"/>
      <w:b/>
      <w:kern w:val="44"/>
      <w:sz w:val="36"/>
    </w:rPr>
  </w:style>
  <w:style w:type="character" w:customStyle="1" w:styleId="30">
    <w:name w:val="未处理的提及3"/>
    <w:basedOn w:val="a0"/>
    <w:uiPriority w:val="99"/>
    <w:rsid w:val="008C77B9"/>
    <w:rPr>
      <w:color w:val="605E5C"/>
      <w:shd w:val="clear" w:color="auto" w:fill="E1DFDD"/>
    </w:rPr>
  </w:style>
  <w:style w:type="paragraph" w:styleId="af0">
    <w:name w:val="endnote text"/>
    <w:basedOn w:val="a"/>
    <w:link w:val="Char3"/>
    <w:rsid w:val="008C77B9"/>
    <w:pPr>
      <w:snapToGrid w:val="0"/>
      <w:jc w:val="left"/>
    </w:pPr>
  </w:style>
  <w:style w:type="character" w:customStyle="1" w:styleId="Char3">
    <w:name w:val="尾注文本 Char"/>
    <w:basedOn w:val="a0"/>
    <w:link w:val="af0"/>
    <w:rsid w:val="008C77B9"/>
    <w:rPr>
      <w:rFonts w:eastAsia="宋体"/>
      <w:kern w:val="2"/>
      <w:sz w:val="28"/>
      <w:szCs w:val="24"/>
    </w:rPr>
  </w:style>
  <w:style w:type="character" w:styleId="af1">
    <w:name w:val="endnote reference"/>
    <w:basedOn w:val="a0"/>
    <w:rsid w:val="008C77B9"/>
    <w:rPr>
      <w:vertAlign w:val="superscript"/>
    </w:rPr>
  </w:style>
  <w:style w:type="character" w:customStyle="1" w:styleId="4">
    <w:name w:val="未处理的提及4"/>
    <w:basedOn w:val="a0"/>
    <w:uiPriority w:val="99"/>
    <w:rsid w:val="008C77B9"/>
    <w:rPr>
      <w:color w:val="605E5C"/>
      <w:shd w:val="clear" w:color="auto" w:fill="E1DFDD"/>
    </w:rPr>
  </w:style>
  <w:style w:type="character" w:customStyle="1" w:styleId="5">
    <w:name w:val="未处理的提及5"/>
    <w:basedOn w:val="a0"/>
    <w:uiPriority w:val="99"/>
    <w:rsid w:val="008C77B9"/>
    <w:rPr>
      <w:color w:val="605E5C"/>
      <w:shd w:val="clear" w:color="auto" w:fill="E1DFDD"/>
    </w:rPr>
  </w:style>
  <w:style w:type="paragraph" w:styleId="af2">
    <w:name w:val="Normal (Web)"/>
    <w:basedOn w:val="a"/>
    <w:qFormat/>
    <w:rsid w:val="008C77B9"/>
    <w:pPr>
      <w:widowControl/>
      <w:spacing w:before="100" w:beforeAutospacing="1" w:after="100" w:afterAutospacing="1" w:line="240" w:lineRule="auto"/>
      <w:ind w:firstLineChars="0" w:firstLine="0"/>
      <w:jc w:val="left"/>
    </w:pPr>
    <w:rPr>
      <w:rFonts w:ascii="宋体" w:hAnsi="宋体"/>
      <w:kern w:val="0"/>
      <w:sz w:val="24"/>
    </w:rPr>
  </w:style>
  <w:style w:type="character" w:styleId="af3">
    <w:name w:val="Emphasis"/>
    <w:basedOn w:val="a0"/>
    <w:uiPriority w:val="20"/>
    <w:qFormat/>
    <w:rsid w:val="008C77B9"/>
    <w:rPr>
      <w:i/>
      <w:iCs/>
    </w:rPr>
  </w:style>
  <w:style w:type="character" w:styleId="af4">
    <w:name w:val="Strong"/>
    <w:basedOn w:val="a0"/>
    <w:uiPriority w:val="22"/>
    <w:qFormat/>
    <w:rsid w:val="008C77B9"/>
    <w:rPr>
      <w:b/>
      <w:bCs/>
    </w:rPr>
  </w:style>
  <w:style w:type="character" w:styleId="af5">
    <w:name w:val="annotation reference"/>
    <w:basedOn w:val="a0"/>
    <w:uiPriority w:val="99"/>
    <w:rsid w:val="008C77B9"/>
    <w:rPr>
      <w:sz w:val="21"/>
      <w:szCs w:val="21"/>
    </w:rPr>
  </w:style>
  <w:style w:type="paragraph" w:styleId="af6">
    <w:name w:val="annotation text"/>
    <w:basedOn w:val="a"/>
    <w:link w:val="Char4"/>
    <w:uiPriority w:val="99"/>
    <w:rsid w:val="008C77B9"/>
    <w:pPr>
      <w:spacing w:line="240" w:lineRule="auto"/>
      <w:ind w:firstLineChars="0" w:firstLine="0"/>
      <w:jc w:val="left"/>
    </w:pPr>
    <w:rPr>
      <w:rFonts w:cs="Arial"/>
      <w:sz w:val="21"/>
      <w:szCs w:val="22"/>
    </w:rPr>
  </w:style>
  <w:style w:type="character" w:customStyle="1" w:styleId="Char4">
    <w:name w:val="批注文字 Char"/>
    <w:basedOn w:val="a0"/>
    <w:link w:val="af6"/>
    <w:uiPriority w:val="99"/>
    <w:rsid w:val="008C77B9"/>
    <w:rPr>
      <w:rFonts w:cs="Arial"/>
      <w:kern w:val="2"/>
      <w:sz w:val="21"/>
      <w:szCs w:val="22"/>
    </w:rPr>
  </w:style>
  <w:style w:type="character" w:customStyle="1" w:styleId="6">
    <w:name w:val="未处理的提及6"/>
    <w:basedOn w:val="a0"/>
    <w:uiPriority w:val="99"/>
    <w:rsid w:val="008C77B9"/>
    <w:rPr>
      <w:color w:val="605E5C"/>
      <w:shd w:val="clear" w:color="auto" w:fill="E1DFDD"/>
    </w:rPr>
  </w:style>
  <w:style w:type="character" w:customStyle="1" w:styleId="fontstyle01">
    <w:name w:val="fontstyle01"/>
    <w:basedOn w:val="a0"/>
    <w:qFormat/>
    <w:rsid w:val="008C77B9"/>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8C77B9"/>
    <w:rPr>
      <w:color w:val="605E5C"/>
      <w:shd w:val="clear" w:color="auto" w:fill="E1DFDD"/>
    </w:rPr>
  </w:style>
  <w:style w:type="character" w:customStyle="1" w:styleId="8">
    <w:name w:val="未处理的提及8"/>
    <w:basedOn w:val="a0"/>
    <w:uiPriority w:val="99"/>
    <w:rsid w:val="008C77B9"/>
    <w:rPr>
      <w:color w:val="605E5C"/>
      <w:shd w:val="clear" w:color="auto" w:fill="E1DFDD"/>
    </w:rPr>
  </w:style>
  <w:style w:type="character" w:customStyle="1" w:styleId="9">
    <w:name w:val="未处理的提及9"/>
    <w:basedOn w:val="a0"/>
    <w:uiPriority w:val="99"/>
    <w:rsid w:val="008C77B9"/>
    <w:rPr>
      <w:color w:val="605E5C"/>
      <w:shd w:val="clear" w:color="auto" w:fill="E1DFDD"/>
    </w:rPr>
  </w:style>
  <w:style w:type="character" w:customStyle="1" w:styleId="100">
    <w:name w:val="未处理的提及10"/>
    <w:basedOn w:val="a0"/>
    <w:uiPriority w:val="99"/>
    <w:rsid w:val="008C77B9"/>
    <w:rPr>
      <w:color w:val="605E5C"/>
      <w:shd w:val="clear" w:color="auto" w:fill="E1DFDD"/>
    </w:rPr>
  </w:style>
  <w:style w:type="character" w:customStyle="1" w:styleId="UnresolvedMention">
    <w:name w:val="Unresolved Mention"/>
    <w:basedOn w:val="a0"/>
    <w:uiPriority w:val="99"/>
    <w:semiHidden/>
    <w:unhideWhenUsed/>
    <w:rsid w:val="00435DB1"/>
    <w:rPr>
      <w:color w:val="605E5C"/>
      <w:shd w:val="clear" w:color="auto" w:fill="E1DFDD"/>
    </w:rPr>
  </w:style>
  <w:style w:type="character" w:customStyle="1" w:styleId="fontstyle21">
    <w:name w:val="fontstyle21"/>
    <w:basedOn w:val="a0"/>
    <w:rsid w:val="00721823"/>
    <w:rPr>
      <w:rFonts w:ascii="Calibri" w:hAnsi="Calibri" w:cs="Calibri" w:hint="default"/>
      <w:color w:val="000000"/>
      <w:sz w:val="22"/>
      <w:szCs w:val="22"/>
    </w:rPr>
  </w:style>
  <w:style w:type="paragraph" w:styleId="af7">
    <w:name w:val="Subtitle"/>
    <w:basedOn w:val="a"/>
    <w:next w:val="a"/>
    <w:link w:val="Char5"/>
    <w:uiPriority w:val="11"/>
    <w:qFormat/>
    <w:rsid w:val="00540613"/>
    <w:pPr>
      <w:spacing w:before="240" w:after="60" w:line="312" w:lineRule="auto"/>
      <w:ind w:firstLineChars="0" w:firstLine="0"/>
      <w:jc w:val="center"/>
      <w:outlineLvl w:val="1"/>
    </w:pPr>
    <w:rPr>
      <w:rFonts w:asciiTheme="majorHAnsi" w:hAnsiTheme="majorHAnsi" w:cstheme="majorBidi"/>
      <w:b/>
      <w:bCs/>
      <w:kern w:val="28"/>
      <w:sz w:val="32"/>
      <w:szCs w:val="32"/>
    </w:rPr>
  </w:style>
  <w:style w:type="character" w:customStyle="1" w:styleId="Char5">
    <w:name w:val="副标题 Char"/>
    <w:basedOn w:val="a0"/>
    <w:link w:val="af7"/>
    <w:uiPriority w:val="11"/>
    <w:rsid w:val="00540613"/>
    <w:rPr>
      <w:rFonts w:asciiTheme="majorHAnsi" w:hAnsiTheme="majorHAnsi" w:cstheme="majorBidi"/>
      <w:b/>
      <w:bCs/>
      <w:kern w:val="28"/>
      <w:sz w:val="32"/>
      <w:szCs w:val="32"/>
    </w:rPr>
  </w:style>
  <w:style w:type="paragraph" w:styleId="af8">
    <w:name w:val="Revision"/>
    <w:hidden/>
    <w:uiPriority w:val="99"/>
    <w:semiHidden/>
    <w:rsid w:val="00B275CD"/>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649600">
      <w:bodyDiv w:val="1"/>
      <w:marLeft w:val="0"/>
      <w:marRight w:val="0"/>
      <w:marTop w:val="0"/>
      <w:marBottom w:val="0"/>
      <w:divBdr>
        <w:top w:val="none" w:sz="0" w:space="0" w:color="auto"/>
        <w:left w:val="none" w:sz="0" w:space="0" w:color="auto"/>
        <w:bottom w:val="none" w:sz="0" w:space="0" w:color="auto"/>
        <w:right w:val="none" w:sz="0" w:space="0" w:color="auto"/>
      </w:divBdr>
    </w:div>
    <w:div w:id="662976423">
      <w:bodyDiv w:val="1"/>
      <w:marLeft w:val="0"/>
      <w:marRight w:val="0"/>
      <w:marTop w:val="0"/>
      <w:marBottom w:val="0"/>
      <w:divBdr>
        <w:top w:val="none" w:sz="0" w:space="0" w:color="auto"/>
        <w:left w:val="none" w:sz="0" w:space="0" w:color="auto"/>
        <w:bottom w:val="none" w:sz="0" w:space="0" w:color="auto"/>
        <w:right w:val="none" w:sz="0" w:space="0" w:color="auto"/>
      </w:divBdr>
    </w:div>
    <w:div w:id="671571092">
      <w:bodyDiv w:val="1"/>
      <w:marLeft w:val="0"/>
      <w:marRight w:val="0"/>
      <w:marTop w:val="0"/>
      <w:marBottom w:val="0"/>
      <w:divBdr>
        <w:top w:val="none" w:sz="0" w:space="0" w:color="auto"/>
        <w:left w:val="none" w:sz="0" w:space="0" w:color="auto"/>
        <w:bottom w:val="none" w:sz="0" w:space="0" w:color="auto"/>
        <w:right w:val="none" w:sz="0" w:space="0" w:color="auto"/>
      </w:divBdr>
    </w:div>
    <w:div w:id="708453596">
      <w:bodyDiv w:val="1"/>
      <w:marLeft w:val="0"/>
      <w:marRight w:val="0"/>
      <w:marTop w:val="0"/>
      <w:marBottom w:val="0"/>
      <w:divBdr>
        <w:top w:val="none" w:sz="0" w:space="0" w:color="auto"/>
        <w:left w:val="none" w:sz="0" w:space="0" w:color="auto"/>
        <w:bottom w:val="none" w:sz="0" w:space="0" w:color="auto"/>
        <w:right w:val="none" w:sz="0" w:space="0" w:color="auto"/>
      </w:divBdr>
    </w:div>
    <w:div w:id="1368408865">
      <w:bodyDiv w:val="1"/>
      <w:marLeft w:val="0"/>
      <w:marRight w:val="0"/>
      <w:marTop w:val="0"/>
      <w:marBottom w:val="0"/>
      <w:divBdr>
        <w:top w:val="none" w:sz="0" w:space="0" w:color="auto"/>
        <w:left w:val="none" w:sz="0" w:space="0" w:color="auto"/>
        <w:bottom w:val="none" w:sz="0" w:space="0" w:color="auto"/>
        <w:right w:val="none" w:sz="0" w:space="0" w:color="auto"/>
      </w:divBdr>
    </w:div>
    <w:div w:id="1437747121">
      <w:bodyDiv w:val="1"/>
      <w:marLeft w:val="0"/>
      <w:marRight w:val="0"/>
      <w:marTop w:val="0"/>
      <w:marBottom w:val="0"/>
      <w:divBdr>
        <w:top w:val="none" w:sz="0" w:space="0" w:color="auto"/>
        <w:left w:val="none" w:sz="0" w:space="0" w:color="auto"/>
        <w:bottom w:val="none" w:sz="0" w:space="0" w:color="auto"/>
        <w:right w:val="none" w:sz="0" w:space="0" w:color="auto"/>
      </w:divBdr>
    </w:div>
    <w:div w:id="1696928730">
      <w:bodyDiv w:val="1"/>
      <w:marLeft w:val="0"/>
      <w:marRight w:val="0"/>
      <w:marTop w:val="0"/>
      <w:marBottom w:val="0"/>
      <w:divBdr>
        <w:top w:val="none" w:sz="0" w:space="0" w:color="auto"/>
        <w:left w:val="none" w:sz="0" w:space="0" w:color="auto"/>
        <w:bottom w:val="none" w:sz="0" w:space="0" w:color="auto"/>
        <w:right w:val="none" w:sz="0" w:space="0" w:color="auto"/>
      </w:divBdr>
    </w:div>
    <w:div w:id="1748376269">
      <w:bodyDiv w:val="1"/>
      <w:marLeft w:val="0"/>
      <w:marRight w:val="0"/>
      <w:marTop w:val="0"/>
      <w:marBottom w:val="0"/>
      <w:divBdr>
        <w:top w:val="none" w:sz="0" w:space="0" w:color="auto"/>
        <w:left w:val="none" w:sz="0" w:space="0" w:color="auto"/>
        <w:bottom w:val="none" w:sz="0" w:space="0" w:color="auto"/>
        <w:right w:val="none" w:sz="0" w:space="0" w:color="auto"/>
      </w:divBdr>
    </w:div>
    <w:div w:id="1806239514">
      <w:bodyDiv w:val="1"/>
      <w:marLeft w:val="0"/>
      <w:marRight w:val="0"/>
      <w:marTop w:val="0"/>
      <w:marBottom w:val="0"/>
      <w:divBdr>
        <w:top w:val="none" w:sz="0" w:space="0" w:color="auto"/>
        <w:left w:val="none" w:sz="0" w:space="0" w:color="auto"/>
        <w:bottom w:val="none" w:sz="0" w:space="0" w:color="auto"/>
        <w:right w:val="none" w:sz="0" w:space="0" w:color="auto"/>
      </w:divBdr>
    </w:div>
    <w:div w:id="1879269452">
      <w:bodyDiv w:val="1"/>
      <w:marLeft w:val="0"/>
      <w:marRight w:val="0"/>
      <w:marTop w:val="0"/>
      <w:marBottom w:val="0"/>
      <w:divBdr>
        <w:top w:val="none" w:sz="0" w:space="0" w:color="auto"/>
        <w:left w:val="none" w:sz="0" w:space="0" w:color="auto"/>
        <w:bottom w:val="none" w:sz="0" w:space="0" w:color="auto"/>
        <w:right w:val="none" w:sz="0" w:space="0" w:color="auto"/>
      </w:divBdr>
    </w:div>
    <w:div w:id="1968508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s://cloud.seatable.cn/dtable/forms/ff203a21-e739-4321-bb63-3d9665873695/" TargetMode="Externa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eoplesdispatch.org/2022/09/17/republican-protests-continue-in-uk/" TargetMode="External"/><Relationship Id="rId29" Type="http://schemas.openxmlformats.org/officeDocument/2006/relationships/hyperlink" Target="https://www.iraqicp.com/index.php/english/59474-7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challenge-magazine.org/2020/04/05/24-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026C14-21F3-4DFF-AF5A-52EE490F0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3656</TotalTime>
  <Pages>31</Pages>
  <Words>1777</Words>
  <Characters>10134</Characters>
  <Application>Microsoft Office Word</Application>
  <DocSecurity>0</DocSecurity>
  <Lines>84</Lines>
  <Paragraphs>23</Paragraphs>
  <ScaleCrop>false</ScaleCrop>
  <Company>china</Company>
  <LinksUpToDate>false</LinksUpToDate>
  <CharactersWithSpaces>11888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412</cp:revision>
  <cp:lastPrinted>2022-10-17T07:58:00Z</cp:lastPrinted>
  <dcterms:created xsi:type="dcterms:W3CDTF">2022-02-02T11:50:00Z</dcterms:created>
  <dcterms:modified xsi:type="dcterms:W3CDTF">2022-10-17T08:00:00Z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