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74B7" w14:textId="3A56D7FD" w:rsidR="008B2D43" w:rsidRPr="00DB7888" w:rsidRDefault="008B2D43">
      <w:pPr>
        <w:widowControl/>
        <w:ind w:firstLineChars="300" w:firstLine="840"/>
        <w:jc w:val="left"/>
        <w:rPr>
          <w:rFonts w:ascii="黑体" w:eastAsia="黑体" w:hAnsi="黑体"/>
          <w:color w:val="FF0000"/>
          <w:szCs w:val="28"/>
        </w:rPr>
      </w:pPr>
    </w:p>
    <w:p w14:paraId="32EC5BEF" w14:textId="77777777" w:rsidR="008B2D43" w:rsidRPr="00DB7888" w:rsidRDefault="00B51C8A">
      <w:pPr>
        <w:widowControl/>
        <w:ind w:firstLineChars="0" w:firstLine="0"/>
        <w:jc w:val="center"/>
        <w:rPr>
          <w:rFonts w:ascii="黑体" w:eastAsia="黑体" w:hAnsi="黑体"/>
          <w:color w:val="FF0000"/>
          <w:szCs w:val="28"/>
        </w:rPr>
      </w:pPr>
      <w:r w:rsidRPr="00DB7888">
        <w:rPr>
          <w:rFonts w:ascii="黑体" w:eastAsia="黑体" w:hAnsi="黑体"/>
          <w:noProof/>
          <w:color w:val="FF0000"/>
          <w:szCs w:val="28"/>
        </w:rPr>
        <w:drawing>
          <wp:inline distT="0" distB="0" distL="0" distR="0" wp14:anchorId="4CAC5B93" wp14:editId="0B41F052">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308FB64B" w14:textId="77777777" w:rsidR="008B2D43" w:rsidRPr="00DB7888" w:rsidRDefault="008B2D43">
      <w:pPr>
        <w:widowControl/>
        <w:ind w:firstLineChars="300" w:firstLine="840"/>
        <w:jc w:val="left"/>
        <w:rPr>
          <w:rFonts w:ascii="黑体" w:eastAsia="黑体" w:hAnsi="黑体"/>
          <w:color w:val="FF0000"/>
          <w:szCs w:val="28"/>
        </w:rPr>
      </w:pPr>
    </w:p>
    <w:p w14:paraId="14512641" w14:textId="1EDE3D94" w:rsidR="008B2D43" w:rsidRPr="00513D03" w:rsidRDefault="00B51C8A">
      <w:pPr>
        <w:widowControl/>
        <w:ind w:firstLine="560"/>
        <w:jc w:val="left"/>
        <w:rPr>
          <w:rFonts w:ascii="黑体" w:eastAsia="黑体" w:hAnsi="黑体"/>
          <w:szCs w:val="28"/>
        </w:rPr>
      </w:pPr>
      <w:r w:rsidRPr="00513D03">
        <w:rPr>
          <w:rFonts w:ascii="黑体" w:eastAsia="黑体" w:hAnsi="黑体" w:hint="eastAsia"/>
          <w:szCs w:val="28"/>
        </w:rPr>
        <w:t>（P</w:t>
      </w:r>
      <w:r w:rsidRPr="00513D03">
        <w:rPr>
          <w:rFonts w:ascii="黑体" w:eastAsia="黑体" w:hAnsi="黑体"/>
          <w:szCs w:val="28"/>
        </w:rPr>
        <w:t>0</w:t>
      </w:r>
      <w:r w:rsidR="00013164" w:rsidRPr="00513D03">
        <w:rPr>
          <w:rFonts w:ascii="黑体" w:eastAsia="黑体" w:hAnsi="黑体"/>
          <w:szCs w:val="28"/>
        </w:rPr>
        <w:t>0</w:t>
      </w:r>
      <w:r w:rsidRPr="00513D03">
        <w:rPr>
          <w:rFonts w:ascii="黑体" w:eastAsia="黑体" w:hAnsi="黑体" w:hint="eastAsia"/>
          <w:szCs w:val="28"/>
        </w:rPr>
        <w:t>）</w:t>
      </w:r>
      <w:r w:rsidR="00F86F27" w:rsidRPr="00513D03">
        <w:rPr>
          <w:rFonts w:ascii="黑体" w:eastAsia="黑体" w:hAnsi="黑体" w:hint="eastAsia"/>
          <w:szCs w:val="28"/>
        </w:rPr>
        <w:t>插图：</w:t>
      </w:r>
      <w:r w:rsidR="00013164" w:rsidRPr="00513D03">
        <w:rPr>
          <w:rFonts w:ascii="黑体" w:eastAsia="黑体" w:hAnsi="黑体" w:hint="eastAsia"/>
          <w:szCs w:val="28"/>
        </w:rPr>
        <w:t>纪念秋收起义9</w:t>
      </w:r>
      <w:r w:rsidR="00013164" w:rsidRPr="00513D03">
        <w:rPr>
          <w:rFonts w:ascii="黑体" w:eastAsia="黑体" w:hAnsi="黑体"/>
          <w:szCs w:val="28"/>
        </w:rPr>
        <w:t>5</w:t>
      </w:r>
      <w:r w:rsidR="00013164" w:rsidRPr="00513D03">
        <w:rPr>
          <w:rFonts w:ascii="黑体" w:eastAsia="黑体" w:hAnsi="黑体" w:hint="eastAsia"/>
          <w:szCs w:val="28"/>
        </w:rPr>
        <w:t>周年（1</w:t>
      </w:r>
      <w:r w:rsidR="00013164" w:rsidRPr="00513D03">
        <w:rPr>
          <w:rFonts w:ascii="黑体" w:eastAsia="黑体" w:hAnsi="黑体"/>
          <w:szCs w:val="28"/>
        </w:rPr>
        <w:t>927.9.9</w:t>
      </w:r>
      <w:r w:rsidR="005306F2">
        <w:rPr>
          <w:rFonts w:ascii="黑体" w:eastAsia="黑体" w:hAnsi="黑体" w:hint="eastAsia"/>
          <w:szCs w:val="28"/>
        </w:rPr>
        <w:t>—</w:t>
      </w:r>
      <w:r w:rsidR="00013164" w:rsidRPr="00513D03">
        <w:rPr>
          <w:rFonts w:ascii="黑体" w:eastAsia="黑体" w:hAnsi="黑体"/>
          <w:szCs w:val="28"/>
        </w:rPr>
        <w:t>2022.9.9</w:t>
      </w:r>
      <w:r w:rsidR="00013164" w:rsidRPr="00513D03">
        <w:rPr>
          <w:rFonts w:ascii="黑体" w:eastAsia="黑体" w:hAnsi="黑体" w:hint="eastAsia"/>
          <w:szCs w:val="28"/>
        </w:rPr>
        <w:t>）</w:t>
      </w:r>
    </w:p>
    <w:p w14:paraId="08353846" w14:textId="464CE238" w:rsidR="008B2D43" w:rsidRPr="00A34C9D" w:rsidRDefault="00B51C8A">
      <w:pPr>
        <w:widowControl/>
        <w:ind w:firstLine="560"/>
        <w:jc w:val="left"/>
        <w:rPr>
          <w:rFonts w:ascii="黑体" w:eastAsia="黑体" w:hAnsi="黑体"/>
          <w:szCs w:val="28"/>
        </w:rPr>
      </w:pPr>
      <w:r w:rsidRPr="00A34C9D">
        <w:rPr>
          <w:rFonts w:ascii="黑体" w:eastAsia="黑体" w:hAnsi="黑体" w:hint="eastAsia"/>
          <w:szCs w:val="28"/>
        </w:rPr>
        <w:t>（P</w:t>
      </w:r>
      <w:r w:rsidR="00A34C9D" w:rsidRPr="00A34C9D">
        <w:rPr>
          <w:rFonts w:ascii="黑体" w:eastAsia="黑体" w:hAnsi="黑体"/>
          <w:szCs w:val="28"/>
        </w:rPr>
        <w:t>01</w:t>
      </w:r>
      <w:r w:rsidRPr="00A34C9D">
        <w:rPr>
          <w:rFonts w:ascii="黑体" w:eastAsia="黑体" w:hAnsi="黑体" w:hint="eastAsia"/>
          <w:szCs w:val="28"/>
        </w:rPr>
        <w:t>）</w:t>
      </w:r>
      <w:r w:rsidR="00A34C9D" w:rsidRPr="00A34C9D">
        <w:rPr>
          <w:rFonts w:ascii="黑体" w:eastAsia="黑体" w:hAnsi="黑体" w:hint="eastAsia"/>
          <w:szCs w:val="28"/>
        </w:rPr>
        <w:t>以色列共产党抗议加沙战争</w:t>
      </w:r>
    </w:p>
    <w:p w14:paraId="7CBC92CB" w14:textId="4A575B3B" w:rsidR="008B2D43" w:rsidRPr="00A34C9D" w:rsidRDefault="00B51C8A">
      <w:pPr>
        <w:widowControl/>
        <w:ind w:firstLine="560"/>
        <w:jc w:val="left"/>
        <w:rPr>
          <w:rFonts w:ascii="黑体" w:eastAsia="黑体" w:hAnsi="黑体"/>
          <w:szCs w:val="28"/>
        </w:rPr>
      </w:pPr>
      <w:r w:rsidRPr="00A34C9D">
        <w:rPr>
          <w:rFonts w:ascii="黑体" w:eastAsia="黑体" w:hAnsi="黑体" w:hint="eastAsia"/>
          <w:szCs w:val="28"/>
        </w:rPr>
        <w:t>（P</w:t>
      </w:r>
      <w:r w:rsidR="00A95F29" w:rsidRPr="00A34C9D">
        <w:rPr>
          <w:rFonts w:ascii="黑体" w:eastAsia="黑体" w:hAnsi="黑体"/>
          <w:szCs w:val="28"/>
        </w:rPr>
        <w:t>0</w:t>
      </w:r>
      <w:r w:rsidR="00A34C9D" w:rsidRPr="00A34C9D">
        <w:rPr>
          <w:rFonts w:ascii="黑体" w:eastAsia="黑体" w:hAnsi="黑体"/>
          <w:szCs w:val="28"/>
        </w:rPr>
        <w:t>4</w:t>
      </w:r>
      <w:r w:rsidRPr="00A34C9D">
        <w:rPr>
          <w:rFonts w:ascii="黑体" w:eastAsia="黑体" w:hAnsi="黑体" w:hint="eastAsia"/>
          <w:szCs w:val="28"/>
        </w:rPr>
        <w:t>）</w:t>
      </w:r>
      <w:r w:rsidR="00A34C9D" w:rsidRPr="00A34C9D">
        <w:rPr>
          <w:rFonts w:ascii="黑体" w:eastAsia="黑体" w:hAnsi="黑体" w:hint="eastAsia"/>
          <w:szCs w:val="28"/>
        </w:rPr>
        <w:t>意大利六名工会活动家获释</w:t>
      </w:r>
    </w:p>
    <w:p w14:paraId="69586CE1" w14:textId="23F53914" w:rsidR="008B2D43" w:rsidRPr="00A34C9D" w:rsidRDefault="00B51C8A">
      <w:pPr>
        <w:widowControl/>
        <w:ind w:firstLine="560"/>
        <w:jc w:val="left"/>
        <w:rPr>
          <w:rFonts w:ascii="黑体" w:eastAsia="黑体" w:hAnsi="黑体"/>
          <w:szCs w:val="28"/>
        </w:rPr>
      </w:pPr>
      <w:r w:rsidRPr="00A34C9D">
        <w:rPr>
          <w:rFonts w:ascii="黑体" w:eastAsia="黑体" w:hAnsi="黑体" w:hint="eastAsia"/>
          <w:szCs w:val="28"/>
        </w:rPr>
        <w:t>（P</w:t>
      </w:r>
      <w:r w:rsidR="00A34C9D" w:rsidRPr="00A34C9D">
        <w:rPr>
          <w:rFonts w:ascii="黑体" w:eastAsia="黑体" w:hAnsi="黑体"/>
          <w:szCs w:val="28"/>
        </w:rPr>
        <w:t>07</w:t>
      </w:r>
      <w:r w:rsidRPr="00A34C9D">
        <w:rPr>
          <w:rFonts w:ascii="黑体" w:eastAsia="黑体" w:hAnsi="黑体" w:hint="eastAsia"/>
          <w:szCs w:val="28"/>
        </w:rPr>
        <w:t>）</w:t>
      </w:r>
      <w:r w:rsidR="00A34C9D" w:rsidRPr="00A34C9D">
        <w:rPr>
          <w:rFonts w:ascii="黑体" w:eastAsia="黑体" w:hAnsi="黑体" w:hint="eastAsia"/>
          <w:szCs w:val="28"/>
        </w:rPr>
        <w:t>斯里兰卡社会主义革命的当前任务</w:t>
      </w:r>
    </w:p>
    <w:p w14:paraId="108BB91B" w14:textId="67C37865" w:rsidR="00A95F29" w:rsidRPr="00A34C9D" w:rsidRDefault="00A95F29" w:rsidP="00A95F29">
      <w:pPr>
        <w:widowControl/>
        <w:ind w:firstLine="560"/>
        <w:jc w:val="left"/>
        <w:rPr>
          <w:rFonts w:ascii="黑体" w:eastAsia="黑体" w:hAnsi="黑体"/>
          <w:szCs w:val="28"/>
        </w:rPr>
      </w:pPr>
      <w:r w:rsidRPr="00A34C9D">
        <w:rPr>
          <w:rFonts w:ascii="黑体" w:eastAsia="黑体" w:hAnsi="黑体" w:hint="eastAsia"/>
          <w:szCs w:val="28"/>
        </w:rPr>
        <w:t>（P</w:t>
      </w:r>
      <w:r w:rsidRPr="00A34C9D">
        <w:rPr>
          <w:rFonts w:ascii="黑体" w:eastAsia="黑体" w:hAnsi="黑体"/>
          <w:szCs w:val="28"/>
        </w:rPr>
        <w:t>1</w:t>
      </w:r>
      <w:r w:rsidR="00A34C9D" w:rsidRPr="00A34C9D">
        <w:rPr>
          <w:rFonts w:ascii="黑体" w:eastAsia="黑体" w:hAnsi="黑体"/>
          <w:szCs w:val="28"/>
        </w:rPr>
        <w:t>5</w:t>
      </w:r>
      <w:r w:rsidRPr="00A34C9D">
        <w:rPr>
          <w:rFonts w:ascii="黑体" w:eastAsia="黑体" w:hAnsi="黑体" w:hint="eastAsia"/>
          <w:szCs w:val="28"/>
        </w:rPr>
        <w:t>）</w:t>
      </w:r>
      <w:r w:rsidR="00A34C9D" w:rsidRPr="00A34C9D">
        <w:rPr>
          <w:rFonts w:ascii="黑体" w:eastAsia="黑体" w:hAnsi="黑体" w:hint="eastAsia"/>
          <w:szCs w:val="28"/>
        </w:rPr>
        <w:t>伊朗人民党第七次代表大会致全世界共产党和工人党</w:t>
      </w:r>
    </w:p>
    <w:p w14:paraId="0C22E0B2" w14:textId="6C5A705A" w:rsidR="00A95F29" w:rsidRPr="00A34C9D" w:rsidRDefault="00A95F29" w:rsidP="00A95F29">
      <w:pPr>
        <w:widowControl/>
        <w:ind w:firstLine="560"/>
        <w:jc w:val="left"/>
        <w:rPr>
          <w:rFonts w:ascii="黑体" w:eastAsia="黑体" w:hAnsi="黑体"/>
          <w:szCs w:val="28"/>
        </w:rPr>
      </w:pPr>
      <w:r w:rsidRPr="00A34C9D">
        <w:rPr>
          <w:rFonts w:ascii="黑体" w:eastAsia="黑体" w:hAnsi="黑体" w:hint="eastAsia"/>
          <w:szCs w:val="28"/>
        </w:rPr>
        <w:t>（P</w:t>
      </w:r>
      <w:r w:rsidRPr="00A34C9D">
        <w:rPr>
          <w:rFonts w:ascii="黑体" w:eastAsia="黑体" w:hAnsi="黑体"/>
          <w:szCs w:val="28"/>
        </w:rPr>
        <w:t>2</w:t>
      </w:r>
      <w:r w:rsidR="00A34C9D" w:rsidRPr="00A34C9D">
        <w:rPr>
          <w:rFonts w:ascii="黑体" w:eastAsia="黑体" w:hAnsi="黑体"/>
          <w:szCs w:val="28"/>
        </w:rPr>
        <w:t>1</w:t>
      </w:r>
      <w:r w:rsidRPr="00A34C9D">
        <w:rPr>
          <w:rFonts w:ascii="黑体" w:eastAsia="黑体" w:hAnsi="黑体" w:hint="eastAsia"/>
          <w:szCs w:val="28"/>
        </w:rPr>
        <w:t>）</w:t>
      </w:r>
      <w:r w:rsidR="00A34C9D" w:rsidRPr="00A34C9D">
        <w:rPr>
          <w:rFonts w:ascii="黑体" w:eastAsia="黑体" w:hAnsi="黑体" w:hint="eastAsia"/>
          <w:szCs w:val="28"/>
        </w:rPr>
        <w:t>《保卫共产主义》评戈尔巴乔夫</w:t>
      </w:r>
    </w:p>
    <w:p w14:paraId="201F905A" w14:textId="75F19F1D" w:rsidR="002375D1" w:rsidRPr="00DB7888" w:rsidRDefault="002375D1">
      <w:pPr>
        <w:widowControl/>
        <w:ind w:firstLineChars="300" w:firstLine="840"/>
        <w:jc w:val="left"/>
        <w:rPr>
          <w:rFonts w:ascii="黑体" w:eastAsia="黑体" w:hAnsi="黑体"/>
          <w:color w:val="FF0000"/>
          <w:szCs w:val="28"/>
        </w:rPr>
      </w:pPr>
    </w:p>
    <w:p w14:paraId="5172143E" w14:textId="77777777" w:rsidR="002375D1" w:rsidRPr="00DB7888" w:rsidRDefault="002375D1">
      <w:pPr>
        <w:widowControl/>
        <w:ind w:firstLineChars="300" w:firstLine="840"/>
        <w:jc w:val="left"/>
        <w:rPr>
          <w:rFonts w:ascii="黑体" w:eastAsia="黑体" w:hAnsi="黑体"/>
          <w:color w:val="FF0000"/>
          <w:szCs w:val="28"/>
        </w:rPr>
      </w:pPr>
    </w:p>
    <w:p w14:paraId="6491441A" w14:textId="77777777" w:rsidR="00FE56CF" w:rsidRPr="00DB7888" w:rsidRDefault="00FE56CF">
      <w:pPr>
        <w:widowControl/>
        <w:ind w:firstLineChars="300" w:firstLine="840"/>
        <w:jc w:val="left"/>
        <w:rPr>
          <w:rFonts w:ascii="黑体" w:eastAsia="黑体" w:hAnsi="黑体"/>
          <w:color w:val="FF0000"/>
          <w:szCs w:val="28"/>
        </w:rPr>
      </w:pPr>
    </w:p>
    <w:p w14:paraId="10207112" w14:textId="77777777" w:rsidR="008B2D43" w:rsidRPr="00DB7888" w:rsidRDefault="008B2D43">
      <w:pPr>
        <w:widowControl/>
        <w:ind w:firstLineChars="300" w:firstLine="840"/>
        <w:jc w:val="left"/>
        <w:rPr>
          <w:rFonts w:ascii="黑体" w:eastAsia="黑体" w:hAnsi="黑体"/>
          <w:color w:val="FF0000"/>
          <w:szCs w:val="28"/>
        </w:rPr>
      </w:pPr>
    </w:p>
    <w:p w14:paraId="479E84FF" w14:textId="77777777" w:rsidR="008B2D43" w:rsidRPr="00DB7888" w:rsidRDefault="008B2D43">
      <w:pPr>
        <w:widowControl/>
        <w:ind w:firstLineChars="300" w:firstLine="840"/>
        <w:jc w:val="left"/>
        <w:rPr>
          <w:rFonts w:ascii="黑体" w:eastAsia="黑体" w:hAnsi="黑体"/>
          <w:color w:val="FF0000"/>
          <w:szCs w:val="28"/>
        </w:rPr>
      </w:pPr>
    </w:p>
    <w:p w14:paraId="27611317" w14:textId="77777777" w:rsidR="008B2D43" w:rsidRPr="00DB7888" w:rsidRDefault="008B2D43">
      <w:pPr>
        <w:widowControl/>
        <w:ind w:firstLineChars="300" w:firstLine="840"/>
        <w:jc w:val="left"/>
        <w:rPr>
          <w:rFonts w:ascii="黑体" w:eastAsia="黑体" w:hAnsi="黑体"/>
          <w:color w:val="FF0000"/>
          <w:szCs w:val="28"/>
        </w:rPr>
      </w:pPr>
    </w:p>
    <w:p w14:paraId="522614C6" w14:textId="317A4B17" w:rsidR="008B2D43" w:rsidRPr="00DB7888" w:rsidRDefault="00B51C8A">
      <w:pPr>
        <w:ind w:firstLineChars="0" w:firstLine="0"/>
        <w:jc w:val="center"/>
        <w:rPr>
          <w:rFonts w:ascii="黑体" w:eastAsia="黑体" w:hAnsi="黑体" w:cs="Times New Roman"/>
          <w:szCs w:val="28"/>
        </w:rPr>
      </w:pPr>
      <w:r w:rsidRPr="00DB7888">
        <w:rPr>
          <w:rFonts w:ascii="黑体" w:eastAsia="黑体" w:hAnsi="黑体" w:cs="Times New Roman" w:hint="eastAsia"/>
          <w:szCs w:val="28"/>
        </w:rPr>
        <w:t>2022年第</w:t>
      </w:r>
      <w:r w:rsidR="002375D1" w:rsidRPr="00DB7888">
        <w:rPr>
          <w:rFonts w:ascii="黑体" w:eastAsia="黑体" w:hAnsi="黑体" w:cs="Times New Roman"/>
          <w:szCs w:val="28"/>
        </w:rPr>
        <w:t>2</w:t>
      </w:r>
      <w:r w:rsidR="00DB7888" w:rsidRPr="00DB7888">
        <w:rPr>
          <w:rFonts w:ascii="黑体" w:eastAsia="黑体" w:hAnsi="黑体" w:cs="Times New Roman"/>
          <w:szCs w:val="28"/>
        </w:rPr>
        <w:t>8</w:t>
      </w:r>
      <w:r w:rsidRPr="00DB7888">
        <w:rPr>
          <w:rFonts w:ascii="黑体" w:eastAsia="黑体" w:hAnsi="黑体" w:cs="Times New Roman" w:hint="eastAsia"/>
          <w:szCs w:val="28"/>
        </w:rPr>
        <w:t>期</w:t>
      </w:r>
    </w:p>
    <w:p w14:paraId="19F7CB58" w14:textId="3035CAD6" w:rsidR="008B2D43" w:rsidRPr="00DB7888" w:rsidRDefault="00B51C8A">
      <w:pPr>
        <w:ind w:firstLineChars="0" w:firstLine="0"/>
        <w:jc w:val="center"/>
        <w:rPr>
          <w:rFonts w:ascii="黑体" w:eastAsia="黑体" w:hAnsi="黑体" w:cs="Times New Roman"/>
          <w:szCs w:val="28"/>
        </w:rPr>
      </w:pPr>
      <w:r w:rsidRPr="00DB7888">
        <w:rPr>
          <w:rFonts w:ascii="黑体" w:eastAsia="黑体" w:hAnsi="黑体" w:cs="Times New Roman" w:hint="eastAsia"/>
          <w:szCs w:val="28"/>
        </w:rPr>
        <w:t>2022年</w:t>
      </w:r>
      <w:r w:rsidR="00DB7888" w:rsidRPr="00DB7888">
        <w:rPr>
          <w:rFonts w:ascii="黑体" w:eastAsia="黑体" w:hAnsi="黑体" w:cs="Times New Roman"/>
          <w:szCs w:val="28"/>
        </w:rPr>
        <w:t>9</w:t>
      </w:r>
      <w:r w:rsidRPr="00DB7888">
        <w:rPr>
          <w:rFonts w:ascii="黑体" w:eastAsia="黑体" w:hAnsi="黑体" w:cs="Times New Roman" w:hint="eastAsia"/>
          <w:szCs w:val="28"/>
        </w:rPr>
        <w:t>月</w:t>
      </w:r>
      <w:r w:rsidR="00DB7888" w:rsidRPr="00DB7888">
        <w:rPr>
          <w:rFonts w:ascii="黑体" w:eastAsia="黑体" w:hAnsi="黑体" w:cs="Times New Roman" w:hint="eastAsia"/>
          <w:szCs w:val="28"/>
        </w:rPr>
        <w:t>4</w:t>
      </w:r>
      <w:r w:rsidRPr="00DB7888">
        <w:rPr>
          <w:rFonts w:ascii="黑体" w:eastAsia="黑体" w:hAnsi="黑体" w:cs="Times New Roman" w:hint="eastAsia"/>
          <w:szCs w:val="28"/>
        </w:rPr>
        <w:t>日</w:t>
      </w:r>
    </w:p>
    <w:p w14:paraId="5240B986" w14:textId="4DAF5654" w:rsidR="008B2D43" w:rsidRPr="00A34C9D" w:rsidRDefault="008B2D43">
      <w:pPr>
        <w:ind w:firstLine="560"/>
      </w:pPr>
    </w:p>
    <w:p w14:paraId="181A1942" w14:textId="77777777" w:rsidR="008B2D43" w:rsidRPr="00A34C9D" w:rsidRDefault="008B2D43">
      <w:pPr>
        <w:ind w:firstLine="560"/>
      </w:pPr>
    </w:p>
    <w:p w14:paraId="3C47A8B5" w14:textId="66A7561E" w:rsidR="008B2D43" w:rsidRPr="00A34C9D" w:rsidRDefault="00B51C8A">
      <w:pPr>
        <w:spacing w:line="360" w:lineRule="auto"/>
        <w:ind w:firstLineChars="300" w:firstLine="964"/>
        <w:rPr>
          <w:rFonts w:ascii="Times New Roman" w:eastAsia="仿宋" w:hAnsi="Times New Roman" w:cs="Times New Roman"/>
          <w:b/>
          <w:sz w:val="32"/>
          <w:szCs w:val="32"/>
        </w:rPr>
      </w:pPr>
      <w:bookmarkStart w:id="0" w:name="_Hlk95678794"/>
      <w:r w:rsidRPr="00A34C9D">
        <w:rPr>
          <w:rFonts w:ascii="Times New Roman" w:eastAsia="仿宋" w:hAnsi="Times New Roman" w:cs="Times New Roman"/>
          <w:b/>
          <w:sz w:val="32"/>
          <w:szCs w:val="32"/>
        </w:rPr>
        <w:t>订阅方式</w:t>
      </w:r>
      <w:r w:rsidR="009D151C" w:rsidRPr="00A34C9D">
        <w:rPr>
          <w:rFonts w:ascii="Times New Roman" w:eastAsia="仿宋" w:hAnsi="Times New Roman" w:cs="Times New Roman" w:hint="eastAsia"/>
          <w:b/>
          <w:sz w:val="32"/>
          <w:szCs w:val="32"/>
        </w:rPr>
        <w:t>（三选一即可）</w:t>
      </w:r>
      <w:r w:rsidRPr="00A34C9D">
        <w:rPr>
          <w:rFonts w:ascii="Times New Roman" w:eastAsia="仿宋" w:hAnsi="Times New Roman" w:cs="Times New Roman"/>
          <w:b/>
          <w:sz w:val="32"/>
          <w:szCs w:val="32"/>
        </w:rPr>
        <w:t>：</w:t>
      </w:r>
    </w:p>
    <w:p w14:paraId="241FF648" w14:textId="77777777" w:rsidR="008B2D43" w:rsidRPr="00A34C9D" w:rsidRDefault="00B51C8A">
      <w:pPr>
        <w:spacing w:line="360" w:lineRule="auto"/>
        <w:ind w:firstLineChars="300" w:firstLine="840"/>
        <w:rPr>
          <w:rFonts w:ascii="Times New Roman" w:eastAsia="仿宋" w:hAnsi="Times New Roman" w:cs="Times New Roman"/>
          <w:szCs w:val="28"/>
        </w:rPr>
      </w:pPr>
      <w:r w:rsidRPr="00A34C9D">
        <w:rPr>
          <w:rFonts w:ascii="Times New Roman" w:eastAsia="仿宋" w:hAnsi="Times New Roman" w:cs="Times New Roman"/>
          <w:szCs w:val="28"/>
        </w:rPr>
        <w:t xml:space="preserve">1. </w:t>
      </w:r>
      <w:r w:rsidRPr="00A34C9D">
        <w:rPr>
          <w:rFonts w:ascii="Times New Roman" w:eastAsia="仿宋" w:hAnsi="Times New Roman" w:cs="Times New Roman"/>
          <w:szCs w:val="28"/>
        </w:rPr>
        <w:t>扫描二维码填写您的邮箱</w:t>
      </w:r>
    </w:p>
    <w:p w14:paraId="7937E96A" w14:textId="77777777" w:rsidR="008B2D43" w:rsidRPr="00A34C9D" w:rsidRDefault="00B51C8A">
      <w:pPr>
        <w:spacing w:line="360" w:lineRule="auto"/>
        <w:ind w:leftChars="200" w:left="560" w:firstLineChars="300" w:firstLine="840"/>
        <w:rPr>
          <w:rFonts w:ascii="Times New Roman" w:eastAsia="仿宋" w:hAnsi="Times New Roman" w:cs="Times New Roman"/>
          <w:szCs w:val="28"/>
        </w:rPr>
      </w:pPr>
      <w:r w:rsidRPr="00A34C9D">
        <w:rPr>
          <w:rFonts w:ascii="Times New Roman" w:eastAsia="仿宋" w:hAnsi="Times New Roman" w:cs="Times New Roman"/>
          <w:noProof/>
          <w:szCs w:val="28"/>
        </w:rPr>
        <w:drawing>
          <wp:inline distT="0" distB="0" distL="0" distR="0" wp14:anchorId="7BAD2C10" wp14:editId="3D805D72">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71028FBA" w14:textId="77777777" w:rsidR="008B2D43" w:rsidRPr="00A34C9D" w:rsidRDefault="00B51C8A">
      <w:pPr>
        <w:spacing w:line="360" w:lineRule="auto"/>
        <w:ind w:firstLineChars="300" w:firstLine="840"/>
        <w:rPr>
          <w:rStyle w:val="ae"/>
          <w:rFonts w:ascii="Times New Roman" w:eastAsia="仿宋" w:hAnsi="Times New Roman" w:cs="Times New Roman"/>
          <w:color w:val="auto"/>
          <w:szCs w:val="28"/>
          <w:u w:val="none"/>
        </w:rPr>
      </w:pPr>
      <w:r w:rsidRPr="00A34C9D">
        <w:rPr>
          <w:rStyle w:val="ae"/>
          <w:rFonts w:ascii="Times New Roman" w:eastAsia="仿宋" w:hAnsi="Times New Roman" w:cs="Times New Roman"/>
          <w:color w:val="auto"/>
          <w:szCs w:val="28"/>
          <w:u w:val="none"/>
        </w:rPr>
        <w:t>（如无法提交，请在空白处点击再试）</w:t>
      </w:r>
    </w:p>
    <w:p w14:paraId="0A50B51B" w14:textId="77777777" w:rsidR="008B2D43" w:rsidRPr="00A34C9D" w:rsidRDefault="00B51C8A">
      <w:pPr>
        <w:spacing w:line="360" w:lineRule="auto"/>
        <w:ind w:firstLineChars="300" w:firstLine="840"/>
        <w:rPr>
          <w:rFonts w:ascii="Times New Roman" w:eastAsia="仿宋" w:hAnsi="Times New Roman" w:cs="Times New Roman"/>
          <w:szCs w:val="28"/>
        </w:rPr>
      </w:pPr>
      <w:r w:rsidRPr="00A34C9D">
        <w:rPr>
          <w:rFonts w:ascii="Times New Roman" w:eastAsia="仿宋" w:hAnsi="Times New Roman" w:cs="Times New Roman"/>
          <w:szCs w:val="28"/>
        </w:rPr>
        <w:t xml:space="preserve">2. </w:t>
      </w:r>
      <w:r w:rsidRPr="00A34C9D">
        <w:rPr>
          <w:rFonts w:ascii="Times New Roman" w:eastAsia="仿宋" w:hAnsi="Times New Roman" w:cs="Times New Roman"/>
          <w:szCs w:val="28"/>
        </w:rPr>
        <w:t>进入以下链接填写您的邮箱</w:t>
      </w:r>
    </w:p>
    <w:p w14:paraId="55407AE3" w14:textId="77777777" w:rsidR="008B2D43" w:rsidRPr="00A34C9D" w:rsidRDefault="00000000">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51C8A" w:rsidRPr="00A34C9D">
          <w:rPr>
            <w:rStyle w:val="ae"/>
            <w:rFonts w:ascii="Times New Roman" w:hAnsi="Times New Roman" w:cs="Times New Roman"/>
            <w:color w:val="auto"/>
            <w:szCs w:val="28"/>
          </w:rPr>
          <w:t>https://cloud.seatable.cn/dtable/forms/ff203a21-e739-4321-bb63-3d9665873695/</w:t>
        </w:r>
      </w:hyperlink>
    </w:p>
    <w:p w14:paraId="25B74B81" w14:textId="77777777" w:rsidR="008B2D43" w:rsidRPr="00A34C9D" w:rsidRDefault="00B51C8A">
      <w:pPr>
        <w:spacing w:line="360" w:lineRule="auto"/>
        <w:ind w:firstLineChars="300" w:firstLine="840"/>
        <w:rPr>
          <w:rStyle w:val="ae"/>
          <w:rFonts w:ascii="Times New Roman" w:eastAsia="仿宋" w:hAnsi="Times New Roman" w:cs="Times New Roman"/>
          <w:color w:val="auto"/>
          <w:szCs w:val="28"/>
          <w:u w:val="none"/>
        </w:rPr>
      </w:pPr>
      <w:r w:rsidRPr="00A34C9D">
        <w:rPr>
          <w:rStyle w:val="ae"/>
          <w:rFonts w:ascii="Times New Roman" w:eastAsia="仿宋" w:hAnsi="Times New Roman" w:cs="Times New Roman"/>
          <w:color w:val="auto"/>
          <w:szCs w:val="28"/>
          <w:u w:val="none"/>
        </w:rPr>
        <w:t xml:space="preserve">3. </w:t>
      </w:r>
      <w:r w:rsidRPr="00A34C9D">
        <w:rPr>
          <w:rStyle w:val="ae"/>
          <w:rFonts w:ascii="Times New Roman" w:eastAsia="仿宋" w:hAnsi="Times New Roman" w:cs="Times New Roman"/>
          <w:color w:val="auto"/>
          <w:szCs w:val="28"/>
          <w:u w:val="none"/>
        </w:rPr>
        <w:t>用您的邮箱发送</w:t>
      </w:r>
      <w:r w:rsidRPr="00A34C9D">
        <w:rPr>
          <w:rStyle w:val="ae"/>
          <w:rFonts w:ascii="Times New Roman" w:eastAsia="仿宋" w:hAnsi="Times New Roman" w:cs="Times New Roman"/>
          <w:color w:val="auto"/>
          <w:szCs w:val="28"/>
          <w:u w:val="none"/>
        </w:rPr>
        <w:t>“</w:t>
      </w:r>
      <w:r w:rsidRPr="00A34C9D">
        <w:rPr>
          <w:rStyle w:val="ae"/>
          <w:rFonts w:ascii="Times New Roman" w:eastAsia="仿宋" w:hAnsi="Times New Roman" w:cs="Times New Roman"/>
          <w:color w:val="auto"/>
          <w:szCs w:val="28"/>
          <w:u w:val="none"/>
        </w:rPr>
        <w:t>订阅</w:t>
      </w:r>
      <w:r w:rsidRPr="00A34C9D">
        <w:rPr>
          <w:rStyle w:val="ae"/>
          <w:rFonts w:ascii="Times New Roman" w:eastAsia="仿宋" w:hAnsi="Times New Roman" w:cs="Times New Roman"/>
          <w:color w:val="auto"/>
          <w:szCs w:val="28"/>
          <w:u w:val="none"/>
        </w:rPr>
        <w:t>”</w:t>
      </w:r>
      <w:r w:rsidRPr="00A34C9D">
        <w:rPr>
          <w:rStyle w:val="ae"/>
          <w:rFonts w:ascii="Times New Roman" w:eastAsia="仿宋" w:hAnsi="Times New Roman" w:cs="Times New Roman"/>
          <w:color w:val="auto"/>
          <w:szCs w:val="28"/>
          <w:u w:val="none"/>
        </w:rPr>
        <w:t>至</w:t>
      </w:r>
      <w:r w:rsidRPr="00A34C9D">
        <w:rPr>
          <w:rStyle w:val="ae"/>
          <w:rFonts w:ascii="Times New Roman" w:eastAsia="仿宋" w:hAnsi="Times New Roman" w:cs="Times New Roman"/>
          <w:color w:val="auto"/>
          <w:szCs w:val="28"/>
          <w:u w:val="none"/>
        </w:rPr>
        <w:t>irn3000@outlook.com</w:t>
      </w:r>
    </w:p>
    <w:p w14:paraId="03D86311" w14:textId="4D0C2CF0" w:rsidR="00013164" w:rsidRPr="00A34C9D" w:rsidRDefault="00013164">
      <w:pPr>
        <w:widowControl/>
        <w:spacing w:line="240" w:lineRule="auto"/>
        <w:ind w:firstLineChars="0" w:firstLine="0"/>
        <w:jc w:val="left"/>
        <w:rPr>
          <w:rStyle w:val="ae"/>
          <w:rFonts w:ascii="Times New Roman" w:eastAsia="仿宋" w:hAnsi="Times New Roman" w:cs="Times New Roman"/>
          <w:color w:val="auto"/>
          <w:szCs w:val="28"/>
          <w:u w:val="none"/>
        </w:rPr>
      </w:pPr>
      <w:r w:rsidRPr="00A34C9D">
        <w:rPr>
          <w:rStyle w:val="ae"/>
          <w:rFonts w:ascii="Times New Roman" w:eastAsia="仿宋" w:hAnsi="Times New Roman" w:cs="Times New Roman"/>
          <w:color w:val="auto"/>
          <w:szCs w:val="28"/>
          <w:u w:val="none"/>
        </w:rPr>
        <w:br w:type="page"/>
      </w:r>
    </w:p>
    <w:p w14:paraId="6724C9E1" w14:textId="700BC64F" w:rsidR="00013164" w:rsidRDefault="00013164">
      <w:pPr>
        <w:widowControl/>
        <w:spacing w:line="240" w:lineRule="auto"/>
        <w:ind w:firstLineChars="0" w:firstLine="0"/>
        <w:jc w:val="left"/>
        <w:rPr>
          <w:rStyle w:val="ae"/>
          <w:rFonts w:ascii="Times New Roman" w:eastAsia="仿宋" w:hAnsi="Times New Roman" w:cs="Times New Roman"/>
          <w:color w:val="FF0000"/>
          <w:szCs w:val="28"/>
          <w:u w:val="none"/>
        </w:rPr>
      </w:pPr>
      <w:r>
        <w:rPr>
          <w:rFonts w:ascii="黑体" w:eastAsia="黑体" w:hAnsi="黑体"/>
          <w:b/>
          <w:noProof/>
          <w:kern w:val="44"/>
          <w:sz w:val="36"/>
          <w:szCs w:val="36"/>
        </w:rPr>
        <w:lastRenderedPageBreak/>
        <w:drawing>
          <wp:anchor distT="0" distB="0" distL="114300" distR="114300" simplePos="0" relativeHeight="251669504" behindDoc="0" locked="0" layoutInCell="1" allowOverlap="1" wp14:anchorId="57011090" wp14:editId="06ADABF2">
            <wp:simplePos x="0" y="0"/>
            <wp:positionH relativeFrom="column">
              <wp:posOffset>-692785</wp:posOffset>
            </wp:positionH>
            <wp:positionV relativeFrom="paragraph">
              <wp:posOffset>-912707</wp:posOffset>
            </wp:positionV>
            <wp:extent cx="6551930" cy="926592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1930" cy="9265920"/>
                    </a:xfrm>
                    <a:prstGeom prst="rect">
                      <a:avLst/>
                    </a:prstGeom>
                  </pic:spPr>
                </pic:pic>
              </a:graphicData>
            </a:graphic>
            <wp14:sizeRelH relativeFrom="page">
              <wp14:pctWidth>0</wp14:pctWidth>
            </wp14:sizeRelH>
            <wp14:sizeRelV relativeFrom="page">
              <wp14:pctHeight>0</wp14:pctHeight>
            </wp14:sizeRelV>
          </wp:anchor>
        </w:drawing>
      </w:r>
      <w:r>
        <w:rPr>
          <w:rStyle w:val="ae"/>
          <w:rFonts w:ascii="Times New Roman" w:eastAsia="仿宋" w:hAnsi="Times New Roman" w:cs="Times New Roman"/>
          <w:color w:val="FF0000"/>
          <w:szCs w:val="28"/>
          <w:u w:val="none"/>
        </w:rPr>
        <w:t xml:space="preserve"> </w:t>
      </w:r>
      <w:r>
        <w:rPr>
          <w:rStyle w:val="ae"/>
          <w:rFonts w:ascii="Times New Roman" w:eastAsia="仿宋" w:hAnsi="Times New Roman" w:cs="Times New Roman"/>
          <w:color w:val="FF0000"/>
          <w:szCs w:val="28"/>
          <w:u w:val="none"/>
        </w:rPr>
        <w:br w:type="page"/>
      </w:r>
    </w:p>
    <w:p w14:paraId="21F9F9E1" w14:textId="0EC3C01C" w:rsidR="008B2D43" w:rsidRPr="00DB7888" w:rsidRDefault="000260BB">
      <w:pPr>
        <w:spacing w:line="360" w:lineRule="auto"/>
        <w:ind w:firstLineChars="300" w:firstLine="840"/>
        <w:rPr>
          <w:rStyle w:val="ae"/>
          <w:rFonts w:ascii="Times New Roman" w:eastAsia="仿宋" w:hAnsi="Times New Roman" w:cs="Times New Roman"/>
          <w:color w:val="FF0000"/>
          <w:szCs w:val="28"/>
          <w:u w:val="none"/>
        </w:rPr>
      </w:pPr>
      <w:r>
        <w:rPr>
          <w:rFonts w:ascii="黑体" w:eastAsia="黑体" w:hAnsi="黑体"/>
          <w:noProof/>
          <w:szCs w:val="36"/>
        </w:rPr>
        <w:lastRenderedPageBreak/>
        <w:drawing>
          <wp:anchor distT="0" distB="0" distL="114300" distR="114300" simplePos="0" relativeHeight="251678720" behindDoc="0" locked="0" layoutInCell="1" allowOverlap="1" wp14:anchorId="75A89960" wp14:editId="4B6BE906">
            <wp:simplePos x="0" y="0"/>
            <wp:positionH relativeFrom="column">
              <wp:posOffset>-694055</wp:posOffset>
            </wp:positionH>
            <wp:positionV relativeFrom="paragraph">
              <wp:posOffset>-914400</wp:posOffset>
            </wp:positionV>
            <wp:extent cx="6551930" cy="926592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1930" cy="9265920"/>
                    </a:xfrm>
                    <a:prstGeom prst="rect">
                      <a:avLst/>
                    </a:prstGeom>
                  </pic:spPr>
                </pic:pic>
              </a:graphicData>
            </a:graphic>
            <wp14:sizeRelH relativeFrom="page">
              <wp14:pctWidth>0</wp14:pctWidth>
            </wp14:sizeRelH>
            <wp14:sizeRelV relativeFrom="page">
              <wp14:pctHeight>0</wp14:pctHeight>
            </wp14:sizeRelV>
          </wp:anchor>
        </w:drawing>
      </w:r>
    </w:p>
    <w:p w14:paraId="1F5D366E" w14:textId="77777777" w:rsidR="008B2D43" w:rsidRPr="00DB7888" w:rsidRDefault="008B2D43">
      <w:pPr>
        <w:spacing w:line="360" w:lineRule="auto"/>
        <w:ind w:firstLineChars="300" w:firstLine="840"/>
        <w:rPr>
          <w:rStyle w:val="ae"/>
          <w:rFonts w:ascii="Times New Roman" w:eastAsia="仿宋" w:hAnsi="Times New Roman" w:cs="Times New Roman"/>
          <w:color w:val="FF0000"/>
          <w:szCs w:val="28"/>
          <w:u w:val="none"/>
        </w:rPr>
        <w:sectPr w:rsidR="008B2D43" w:rsidRPr="00DB7888">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0318" w:h="14570"/>
          <w:pgMar w:top="1440" w:right="1080" w:bottom="1440" w:left="1080" w:header="851" w:footer="992" w:gutter="0"/>
          <w:pgNumType w:fmt="numberInDash" w:start="1"/>
          <w:cols w:space="425"/>
          <w:docGrid w:type="lines" w:linePitch="312"/>
        </w:sectPr>
      </w:pPr>
    </w:p>
    <w:bookmarkEnd w:id="0"/>
    <w:p w14:paraId="21C60E79" w14:textId="51849B9A" w:rsidR="008B2D43" w:rsidRPr="00DB7888" w:rsidRDefault="00DB7888" w:rsidP="00013164">
      <w:pPr>
        <w:pStyle w:val="1"/>
        <w:rPr>
          <w:rFonts w:ascii="黑体" w:eastAsia="黑体" w:hAnsi="黑体"/>
          <w:szCs w:val="36"/>
        </w:rPr>
      </w:pPr>
      <w:r w:rsidRPr="00DB7888">
        <w:rPr>
          <w:rFonts w:ascii="黑体" w:eastAsia="黑体" w:hAnsi="黑体" w:hint="eastAsia"/>
          <w:szCs w:val="36"/>
        </w:rPr>
        <w:lastRenderedPageBreak/>
        <w:t>以色列共产党抗议加沙</w:t>
      </w:r>
      <w:r>
        <w:rPr>
          <w:rFonts w:ascii="黑体" w:eastAsia="黑体" w:hAnsi="黑体" w:hint="eastAsia"/>
          <w:szCs w:val="36"/>
        </w:rPr>
        <w:t>战争</w:t>
      </w:r>
    </w:p>
    <w:p w14:paraId="4161026C" w14:textId="5EDCD39F" w:rsidR="009A1570" w:rsidRPr="00DB7888" w:rsidRDefault="00DB7888" w:rsidP="007F1C50">
      <w:pPr>
        <w:ind w:firstLineChars="0" w:firstLine="0"/>
        <w:jc w:val="center"/>
      </w:pPr>
      <w:r w:rsidRPr="00DB7888">
        <w:rPr>
          <w:noProof/>
        </w:rPr>
        <w:drawing>
          <wp:inline distT="0" distB="0" distL="0" distR="0" wp14:anchorId="58AF5CC4" wp14:editId="227960CE">
            <wp:extent cx="5144400" cy="3430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400" cy="3430800"/>
                    </a:xfrm>
                    <a:prstGeom prst="rect">
                      <a:avLst/>
                    </a:prstGeom>
                    <a:noFill/>
                    <a:ln>
                      <a:noFill/>
                    </a:ln>
                  </pic:spPr>
                </pic:pic>
              </a:graphicData>
            </a:graphic>
          </wp:inline>
        </w:drawing>
      </w:r>
    </w:p>
    <w:p w14:paraId="38CE4719" w14:textId="56476F8E" w:rsidR="008B2D43" w:rsidRPr="00DB7888" w:rsidRDefault="00B51C8A">
      <w:pPr>
        <w:spacing w:beforeLines="100" w:before="312" w:afterLines="25" w:after="78"/>
        <w:ind w:firstLine="480"/>
        <w:jc w:val="left"/>
        <w:rPr>
          <w:rFonts w:ascii="Times New Roman" w:eastAsia="仿宋" w:hAnsi="Times New Roman" w:cs="Times New Roman"/>
          <w:sz w:val="24"/>
        </w:rPr>
      </w:pPr>
      <w:r w:rsidRPr="00DB7888">
        <w:rPr>
          <w:rFonts w:ascii="Times New Roman" w:eastAsia="仿宋" w:hAnsi="Times New Roman" w:cs="Times New Roman"/>
          <w:sz w:val="24"/>
        </w:rPr>
        <w:t>来源：</w:t>
      </w:r>
      <w:r w:rsidR="00DB7888" w:rsidRPr="00DB7888">
        <w:rPr>
          <w:rFonts w:ascii="Times New Roman" w:eastAsia="仿宋" w:hAnsi="Times New Roman" w:cs="Times New Roman" w:hint="eastAsia"/>
          <w:sz w:val="24"/>
        </w:rPr>
        <w:t>以色列共产党</w:t>
      </w:r>
      <w:r w:rsidR="000A31FC" w:rsidRPr="00DB7888">
        <w:rPr>
          <w:rFonts w:ascii="Times New Roman" w:eastAsia="仿宋" w:hAnsi="Times New Roman" w:cs="Times New Roman" w:hint="eastAsia"/>
          <w:sz w:val="24"/>
        </w:rPr>
        <w:t>网站</w:t>
      </w:r>
    </w:p>
    <w:p w14:paraId="5C8A67F7" w14:textId="11A1947D" w:rsidR="008B2D43" w:rsidRDefault="00B51C8A">
      <w:pPr>
        <w:spacing w:beforeLines="25" w:before="78" w:afterLines="25" w:after="78"/>
        <w:ind w:firstLine="480"/>
        <w:jc w:val="left"/>
        <w:rPr>
          <w:rFonts w:ascii="Times New Roman" w:eastAsia="仿宋" w:hAnsi="Times New Roman" w:cs="Times New Roman"/>
          <w:sz w:val="24"/>
        </w:rPr>
      </w:pPr>
      <w:r w:rsidRPr="00DB7888">
        <w:rPr>
          <w:rFonts w:ascii="Times New Roman" w:eastAsia="仿宋" w:hAnsi="Times New Roman" w:cs="Times New Roman"/>
          <w:sz w:val="24"/>
        </w:rPr>
        <w:t>日期：</w:t>
      </w:r>
      <w:r w:rsidRPr="00DB7888">
        <w:rPr>
          <w:rFonts w:ascii="Times New Roman" w:eastAsia="仿宋" w:hAnsi="Times New Roman" w:cs="Times New Roman"/>
          <w:sz w:val="24"/>
        </w:rPr>
        <w:t>2022</w:t>
      </w:r>
      <w:r w:rsidRPr="00DB7888">
        <w:rPr>
          <w:rFonts w:ascii="Times New Roman" w:eastAsia="仿宋" w:hAnsi="Times New Roman" w:cs="Times New Roman"/>
          <w:sz w:val="24"/>
        </w:rPr>
        <w:t>年</w:t>
      </w:r>
      <w:r w:rsidR="00DB7888" w:rsidRPr="00DB7888">
        <w:rPr>
          <w:rFonts w:ascii="Times New Roman" w:eastAsia="仿宋" w:hAnsi="Times New Roman" w:cs="Times New Roman"/>
          <w:sz w:val="24"/>
        </w:rPr>
        <w:t>8</w:t>
      </w:r>
      <w:r w:rsidRPr="00DB7888">
        <w:rPr>
          <w:rFonts w:ascii="Times New Roman" w:eastAsia="仿宋" w:hAnsi="Times New Roman" w:cs="Times New Roman"/>
          <w:sz w:val="24"/>
        </w:rPr>
        <w:t>月</w:t>
      </w:r>
      <w:r w:rsidR="00DB7888" w:rsidRPr="00DB7888">
        <w:rPr>
          <w:rFonts w:ascii="Times New Roman" w:eastAsia="仿宋" w:hAnsi="Times New Roman" w:cs="Times New Roman" w:hint="eastAsia"/>
          <w:sz w:val="24"/>
        </w:rPr>
        <w:t>7</w:t>
      </w:r>
      <w:r w:rsidRPr="00DB7888">
        <w:rPr>
          <w:rFonts w:ascii="Times New Roman" w:eastAsia="仿宋" w:hAnsi="Times New Roman" w:cs="Times New Roman"/>
          <w:sz w:val="24"/>
        </w:rPr>
        <w:t>日</w:t>
      </w:r>
    </w:p>
    <w:p w14:paraId="7ECA41DE" w14:textId="05D778E1" w:rsidR="00DB7888" w:rsidRPr="00DB7888" w:rsidRDefault="00DB7888">
      <w:pPr>
        <w:spacing w:beforeLines="25" w:before="78" w:afterLines="25" w:after="78"/>
        <w:ind w:firstLine="480"/>
        <w:jc w:val="left"/>
        <w:rPr>
          <w:rFonts w:ascii="Times New Roman" w:eastAsia="仿宋" w:hAnsi="Times New Roman" w:cs="Times New Roman" w:hint="eastAsia"/>
          <w:sz w:val="24"/>
        </w:rPr>
      </w:pPr>
      <w:r>
        <w:rPr>
          <w:rFonts w:ascii="Times New Roman" w:eastAsia="仿宋" w:hAnsi="Times New Roman" w:cs="Times New Roman" w:hint="eastAsia"/>
          <w:sz w:val="24"/>
        </w:rPr>
        <w:t>题图：</w:t>
      </w:r>
      <w:r w:rsidRPr="00DB7888">
        <w:rPr>
          <w:rFonts w:ascii="Times New Roman" w:eastAsia="仿宋" w:hAnsi="Times New Roman" w:cs="Times New Roman" w:hint="eastAsia"/>
          <w:sz w:val="24"/>
        </w:rPr>
        <w:t>2022</w:t>
      </w:r>
      <w:r w:rsidRPr="00DB7888">
        <w:rPr>
          <w:rFonts w:ascii="Times New Roman" w:eastAsia="仿宋" w:hAnsi="Times New Roman" w:cs="Times New Roman" w:hint="eastAsia"/>
          <w:sz w:val="24"/>
        </w:rPr>
        <w:t>年</w:t>
      </w:r>
      <w:r w:rsidRPr="00DB7888">
        <w:rPr>
          <w:rFonts w:ascii="Times New Roman" w:eastAsia="仿宋" w:hAnsi="Times New Roman" w:cs="Times New Roman" w:hint="eastAsia"/>
          <w:sz w:val="24"/>
        </w:rPr>
        <w:t>8</w:t>
      </w:r>
      <w:r w:rsidRPr="00DB7888">
        <w:rPr>
          <w:rFonts w:ascii="Times New Roman" w:eastAsia="仿宋" w:hAnsi="Times New Roman" w:cs="Times New Roman" w:hint="eastAsia"/>
          <w:sz w:val="24"/>
        </w:rPr>
        <w:t>月</w:t>
      </w:r>
      <w:r w:rsidRPr="00DB7888">
        <w:rPr>
          <w:rFonts w:ascii="Times New Roman" w:eastAsia="仿宋" w:hAnsi="Times New Roman" w:cs="Times New Roman" w:hint="eastAsia"/>
          <w:sz w:val="24"/>
        </w:rPr>
        <w:t>6</w:t>
      </w:r>
      <w:r w:rsidRPr="00DB7888">
        <w:rPr>
          <w:rFonts w:ascii="Times New Roman" w:eastAsia="仿宋" w:hAnsi="Times New Roman" w:cs="Times New Roman" w:hint="eastAsia"/>
          <w:sz w:val="24"/>
        </w:rPr>
        <w:t>日星期六晚，</w:t>
      </w:r>
      <w:r>
        <w:rPr>
          <w:rFonts w:ascii="Times New Roman" w:eastAsia="仿宋" w:hAnsi="Times New Roman" w:cs="Times New Roman" w:hint="eastAsia"/>
          <w:sz w:val="24"/>
        </w:rPr>
        <w:t>数</w:t>
      </w:r>
      <w:r w:rsidRPr="00DB7888">
        <w:rPr>
          <w:rFonts w:ascii="Times New Roman" w:eastAsia="仿宋" w:hAnsi="Times New Roman" w:cs="Times New Roman" w:hint="eastAsia"/>
          <w:sz w:val="24"/>
        </w:rPr>
        <w:t>百人在位于特拉维夫市中心的以色列军队</w:t>
      </w:r>
      <w:r w:rsidR="00917701">
        <w:rPr>
          <w:rFonts w:ascii="Times New Roman" w:eastAsia="仿宋" w:hAnsi="Times New Roman" w:cs="Times New Roman" w:hint="eastAsia"/>
          <w:sz w:val="24"/>
        </w:rPr>
        <w:t>总部</w:t>
      </w:r>
      <w:r w:rsidRPr="00DB7888">
        <w:rPr>
          <w:rFonts w:ascii="Times New Roman" w:eastAsia="仿宋" w:hAnsi="Times New Roman" w:cs="Times New Roman" w:hint="eastAsia"/>
          <w:sz w:val="24"/>
        </w:rPr>
        <w:t>的对面集会，抗议军方升级在加沙的军事行动。</w:t>
      </w:r>
    </w:p>
    <w:p w14:paraId="779A5244" w14:textId="044CAB03" w:rsidR="00DB7888" w:rsidRPr="00DB7888" w:rsidRDefault="00B51C8A">
      <w:pPr>
        <w:spacing w:beforeLines="25" w:before="78" w:afterLines="100" w:after="312"/>
        <w:ind w:firstLine="480"/>
        <w:jc w:val="left"/>
        <w:rPr>
          <w:rStyle w:val="ae"/>
          <w:rFonts w:ascii="Times New Roman" w:hAnsi="Times New Roman" w:cs="Times New Roman" w:hint="eastAsia"/>
          <w:color w:val="auto"/>
          <w:sz w:val="24"/>
        </w:rPr>
      </w:pPr>
      <w:r w:rsidRPr="00DB7888">
        <w:rPr>
          <w:rFonts w:ascii="Times New Roman" w:eastAsia="仿宋" w:hAnsi="Times New Roman" w:cs="Times New Roman"/>
          <w:sz w:val="24"/>
        </w:rPr>
        <w:t>链接</w:t>
      </w:r>
      <w:r w:rsidRPr="00DB7888">
        <w:rPr>
          <w:rFonts w:ascii="Times New Roman" w:eastAsia="仿宋" w:hAnsi="Times New Roman" w:cs="Times New Roman" w:hint="eastAsia"/>
          <w:sz w:val="24"/>
        </w:rPr>
        <w:t>：</w:t>
      </w:r>
      <w:hyperlink r:id="rId21" w:history="1">
        <w:r w:rsidR="00DB7888" w:rsidRPr="00DB7888">
          <w:rPr>
            <w:rStyle w:val="ae"/>
            <w:rFonts w:ascii="Times New Roman" w:hAnsi="Times New Roman" w:cs="Times New Roman"/>
            <w:color w:val="auto"/>
            <w:sz w:val="24"/>
          </w:rPr>
          <w:t>https://maki.org.il/en/?p=30498</w:t>
        </w:r>
      </w:hyperlink>
    </w:p>
    <w:p w14:paraId="4DAF11BF" w14:textId="39B8BEA3" w:rsidR="00DB7888" w:rsidRPr="00DB7888" w:rsidRDefault="00DB7888" w:rsidP="00DB7888">
      <w:pPr>
        <w:spacing w:beforeLines="25" w:before="78" w:afterLines="25" w:after="78"/>
        <w:ind w:firstLine="560"/>
        <w:rPr>
          <w:rFonts w:ascii="宋体" w:hAnsi="宋体"/>
          <w:szCs w:val="28"/>
        </w:rPr>
      </w:pPr>
      <w:r w:rsidRPr="00DB7888">
        <w:rPr>
          <w:rFonts w:ascii="宋体" w:hAnsi="宋体" w:hint="eastAsia"/>
          <w:szCs w:val="28"/>
        </w:rPr>
        <w:t>2</w:t>
      </w:r>
      <w:r w:rsidRPr="00DB7888">
        <w:rPr>
          <w:rFonts w:ascii="宋体" w:hAnsi="宋体"/>
          <w:szCs w:val="28"/>
        </w:rPr>
        <w:t>022</w:t>
      </w:r>
      <w:r w:rsidRPr="00DB7888">
        <w:rPr>
          <w:rFonts w:ascii="宋体" w:hAnsi="宋体" w:hint="eastAsia"/>
          <w:szCs w:val="28"/>
        </w:rPr>
        <w:t>年8月6日星期六，以色列多地举行抗议，反对以色列国防部前一天在加沙开展的致命行动。在特拉维夫、耶路撒冷、海法、谢法</w:t>
      </w:r>
      <w:r w:rsidRPr="00DB7888">
        <w:rPr>
          <w:rFonts w:ascii="宋体" w:hAnsi="宋体"/>
          <w:szCs w:val="28"/>
        </w:rPr>
        <w:t>阿姆</w:t>
      </w:r>
      <w:r w:rsidRPr="00DB7888">
        <w:rPr>
          <w:rFonts w:ascii="宋体" w:hAnsi="宋体" w:hint="eastAsia"/>
          <w:szCs w:val="28"/>
        </w:rPr>
        <w:t>（Shefa</w:t>
      </w:r>
      <w:r w:rsidRPr="00DB7888">
        <w:rPr>
          <w:rFonts w:ascii="宋体" w:hAnsi="宋体"/>
          <w:szCs w:val="28"/>
        </w:rPr>
        <w:t>-</w:t>
      </w:r>
      <w:r w:rsidRPr="00DB7888">
        <w:rPr>
          <w:rFonts w:ascii="宋体" w:hAnsi="宋体" w:hint="eastAsia"/>
          <w:szCs w:val="28"/>
        </w:rPr>
        <w:t>amr）、乌姆</w:t>
      </w:r>
      <w:r w:rsidR="000260BB">
        <w:rPr>
          <w:rFonts w:ascii="宋体" w:hAnsi="宋体" w:hint="eastAsia"/>
          <w:szCs w:val="28"/>
        </w:rPr>
        <w:t>阿</w:t>
      </w:r>
      <w:r w:rsidRPr="00DB7888">
        <w:rPr>
          <w:rFonts w:ascii="宋体" w:hAnsi="宋体" w:hint="eastAsia"/>
          <w:szCs w:val="28"/>
        </w:rPr>
        <w:t>法姆（</w:t>
      </w:r>
      <w:r w:rsidRPr="00DB7888">
        <w:rPr>
          <w:rFonts w:ascii="宋体" w:hAnsi="宋体"/>
          <w:szCs w:val="28"/>
        </w:rPr>
        <w:t>Umm el-Fahm</w:t>
      </w:r>
      <w:r w:rsidRPr="00DB7888">
        <w:rPr>
          <w:rFonts w:ascii="宋体" w:hAnsi="宋体" w:hint="eastAsia"/>
          <w:szCs w:val="28"/>
        </w:rPr>
        <w:t>）、萨赫宁</w:t>
      </w:r>
      <w:r w:rsidRPr="00DB7888">
        <w:rPr>
          <w:rFonts w:ascii="宋体" w:hAnsi="宋体" w:hint="eastAsia"/>
          <w:szCs w:val="28"/>
        </w:rPr>
        <w:lastRenderedPageBreak/>
        <w:t>（Sakhnin）、</w:t>
      </w:r>
      <w:bookmarkStart w:id="1" w:name="OLE_LINK2"/>
      <w:r w:rsidRPr="00DB7888">
        <w:rPr>
          <w:rFonts w:ascii="宋体" w:hAnsi="宋体" w:hint="eastAsia"/>
          <w:szCs w:val="28"/>
        </w:rPr>
        <w:t>拉哈特</w:t>
      </w:r>
      <w:bookmarkEnd w:id="1"/>
      <w:r w:rsidRPr="00DB7888">
        <w:rPr>
          <w:rFonts w:ascii="宋体" w:hAnsi="宋体" w:hint="eastAsia"/>
          <w:szCs w:val="28"/>
        </w:rPr>
        <w:t>（Rahat）、卡</w:t>
      </w:r>
      <w:r w:rsidR="00D51EE5">
        <w:rPr>
          <w:rFonts w:ascii="宋体" w:hAnsi="宋体" w:hint="eastAsia"/>
          <w:szCs w:val="28"/>
        </w:rPr>
        <w:t>法</w:t>
      </w:r>
      <w:r w:rsidRPr="00DB7888">
        <w:rPr>
          <w:rFonts w:ascii="宋体" w:hAnsi="宋体" w:hint="eastAsia"/>
          <w:szCs w:val="28"/>
        </w:rPr>
        <w:t>亚西夫（Kafr</w:t>
      </w:r>
      <w:r w:rsidRPr="00DB7888">
        <w:rPr>
          <w:rFonts w:ascii="宋体" w:hAnsi="宋体"/>
          <w:szCs w:val="28"/>
        </w:rPr>
        <w:t xml:space="preserve"> </w:t>
      </w:r>
      <w:r w:rsidRPr="00DB7888">
        <w:rPr>
          <w:rFonts w:ascii="宋体" w:hAnsi="宋体" w:hint="eastAsia"/>
          <w:szCs w:val="28"/>
        </w:rPr>
        <w:t>Yasif）、雅法、</w:t>
      </w:r>
      <w:r w:rsidR="00D51EE5">
        <w:rPr>
          <w:rFonts w:ascii="宋体" w:hAnsi="宋体" w:hint="eastAsia"/>
          <w:szCs w:val="28"/>
        </w:rPr>
        <w:t>泰贝</w:t>
      </w:r>
      <w:r w:rsidRPr="00DB7888">
        <w:rPr>
          <w:rFonts w:ascii="宋体" w:hAnsi="宋体" w:hint="eastAsia"/>
          <w:szCs w:val="28"/>
        </w:rPr>
        <w:t>（Taibe）以及总理亚伊尔·拉皮德（Yair</w:t>
      </w:r>
      <w:r w:rsidRPr="00DB7888">
        <w:rPr>
          <w:rFonts w:ascii="宋体" w:hAnsi="宋体"/>
          <w:szCs w:val="28"/>
        </w:rPr>
        <w:t xml:space="preserve"> </w:t>
      </w:r>
      <w:r w:rsidRPr="00DB7888">
        <w:rPr>
          <w:rFonts w:ascii="宋体" w:hAnsi="宋体" w:hint="eastAsia"/>
          <w:szCs w:val="28"/>
        </w:rPr>
        <w:t>Lapid）在特拉维夫的住所对面，都举行了抗议活动。</w:t>
      </w:r>
    </w:p>
    <w:p w14:paraId="11372D0D" w14:textId="7A2DB679" w:rsidR="00DB7888" w:rsidRPr="00DB7888" w:rsidRDefault="00DB7888" w:rsidP="00DB7888">
      <w:pPr>
        <w:spacing w:beforeLines="25" w:before="78" w:afterLines="25" w:after="78"/>
        <w:ind w:firstLine="560"/>
        <w:rPr>
          <w:rFonts w:ascii="宋体" w:hAnsi="宋体"/>
          <w:szCs w:val="28"/>
        </w:rPr>
      </w:pPr>
      <w:r w:rsidRPr="00DB7888">
        <w:rPr>
          <w:rFonts w:ascii="宋体" w:hAnsi="宋体" w:hint="eastAsia"/>
          <w:szCs w:val="28"/>
        </w:rPr>
        <w:t>在海法的一场抗议中，“共同名单”（</w:t>
      </w:r>
      <w:r w:rsidRPr="00DB7888">
        <w:rPr>
          <w:rFonts w:ascii="宋体" w:hAnsi="宋体"/>
          <w:szCs w:val="28"/>
        </w:rPr>
        <w:t>Joint List</w:t>
      </w:r>
      <w:r w:rsidRPr="00DB7888">
        <w:rPr>
          <w:rFonts w:ascii="宋体" w:hAnsi="宋体" w:hint="eastAsia"/>
          <w:szCs w:val="28"/>
        </w:rPr>
        <w:t>）</w:t>
      </w:r>
      <w:r>
        <w:rPr>
          <w:rStyle w:val="af"/>
          <w:rFonts w:ascii="宋体" w:hAnsi="宋体"/>
          <w:szCs w:val="28"/>
        </w:rPr>
        <w:footnoteReference w:customMarkFollows="1" w:id="1"/>
        <w:t>[1]</w:t>
      </w:r>
      <w:r w:rsidRPr="00DB7888">
        <w:rPr>
          <w:rFonts w:ascii="宋体" w:hAnsi="宋体" w:hint="eastAsia"/>
          <w:szCs w:val="28"/>
        </w:rPr>
        <w:t>主席、</w:t>
      </w:r>
      <w:r w:rsidRPr="00DB7888" w:rsidDel="007E796C">
        <w:rPr>
          <w:rFonts w:ascii="宋体" w:hAnsi="宋体" w:hint="eastAsia"/>
          <w:szCs w:val="28"/>
        </w:rPr>
        <w:t xml:space="preserve"> </w:t>
      </w:r>
      <w:r w:rsidRPr="00DB7888">
        <w:rPr>
          <w:rFonts w:ascii="宋体" w:hAnsi="宋体" w:hint="eastAsia"/>
          <w:szCs w:val="28"/>
        </w:rPr>
        <w:t>“和平与平等民主阵线”（Hadesh）</w:t>
      </w:r>
      <w:r>
        <w:rPr>
          <w:rStyle w:val="af"/>
          <w:rFonts w:ascii="宋体" w:hAnsi="宋体"/>
          <w:szCs w:val="28"/>
        </w:rPr>
        <w:footnoteReference w:customMarkFollows="1" w:id="2"/>
        <w:t>[2]</w:t>
      </w:r>
      <w:r w:rsidRPr="00DB7888">
        <w:rPr>
          <w:rFonts w:ascii="宋体" w:hAnsi="宋体" w:hint="eastAsia"/>
          <w:szCs w:val="28"/>
        </w:rPr>
        <w:t>国会议员艾曼·奥德（Ayman</w:t>
      </w:r>
      <w:r w:rsidRPr="00DB7888">
        <w:rPr>
          <w:rFonts w:ascii="宋体" w:hAnsi="宋体"/>
          <w:szCs w:val="28"/>
        </w:rPr>
        <w:t xml:space="preserve"> </w:t>
      </w:r>
      <w:r w:rsidRPr="00DB7888">
        <w:rPr>
          <w:rFonts w:ascii="宋体" w:hAnsi="宋体" w:hint="eastAsia"/>
          <w:szCs w:val="28"/>
        </w:rPr>
        <w:t>Odeh）说：“一轮战斗会带来新一轮战斗，带来更多的死亡</w:t>
      </w:r>
      <w:r w:rsidR="00D51EE5">
        <w:rPr>
          <w:rFonts w:ascii="宋体" w:hAnsi="宋体" w:hint="eastAsia"/>
          <w:szCs w:val="28"/>
        </w:rPr>
        <w:t>和</w:t>
      </w:r>
      <w:r w:rsidRPr="00DB7888">
        <w:rPr>
          <w:rFonts w:ascii="宋体" w:hAnsi="宋体" w:hint="eastAsia"/>
          <w:szCs w:val="28"/>
        </w:rPr>
        <w:t>更多的抵抗。这个恐怖的循环必须结束。我们一起上街抗议，要求走能够同时造福两国的唯一道路：用真正的谈判来结束占领，建立与以色列国并立的巴勒斯坦国</w:t>
      </w:r>
      <w:r w:rsidR="00917701">
        <w:rPr>
          <w:rFonts w:ascii="宋体" w:hAnsi="宋体" w:hint="eastAsia"/>
          <w:szCs w:val="28"/>
        </w:rPr>
        <w:t>以及</w:t>
      </w:r>
      <w:r w:rsidRPr="00DB7888">
        <w:rPr>
          <w:rFonts w:ascii="宋体" w:hAnsi="宋体" w:hint="eastAsia"/>
          <w:szCs w:val="28"/>
        </w:rPr>
        <w:t>公正的和平。”</w:t>
      </w:r>
    </w:p>
    <w:p w14:paraId="602D8BE4" w14:textId="77777777" w:rsidR="00DB7888" w:rsidRPr="00DB7888" w:rsidRDefault="00DB7888" w:rsidP="00DB7888">
      <w:pPr>
        <w:spacing w:beforeLines="25" w:before="78" w:afterLines="25" w:after="78"/>
        <w:ind w:firstLine="560"/>
        <w:rPr>
          <w:rFonts w:ascii="宋体" w:hAnsi="宋体"/>
          <w:szCs w:val="28"/>
        </w:rPr>
      </w:pPr>
      <w:r w:rsidRPr="00DB7888">
        <w:rPr>
          <w:rFonts w:ascii="宋体" w:hAnsi="宋体" w:hint="eastAsia"/>
          <w:szCs w:val="28"/>
        </w:rPr>
        <w:t>以色列共产党（</w:t>
      </w:r>
      <w:r w:rsidRPr="00DB7888">
        <w:rPr>
          <w:rFonts w:ascii="宋体" w:hAnsi="宋体"/>
          <w:szCs w:val="28"/>
        </w:rPr>
        <w:t>Communist Party of Israel</w:t>
      </w:r>
      <w:r w:rsidRPr="00DB7888">
        <w:rPr>
          <w:rFonts w:ascii="宋体" w:hAnsi="宋体" w:hint="eastAsia"/>
          <w:szCs w:val="28"/>
        </w:rPr>
        <w:t>）总书记阿德尔·阿梅尔（Adel</w:t>
      </w:r>
      <w:r w:rsidRPr="00DB7888">
        <w:rPr>
          <w:rFonts w:ascii="宋体" w:hAnsi="宋体"/>
          <w:szCs w:val="28"/>
        </w:rPr>
        <w:t xml:space="preserve"> </w:t>
      </w:r>
      <w:r w:rsidRPr="00DB7888">
        <w:rPr>
          <w:rFonts w:ascii="宋体" w:hAnsi="宋体" w:hint="eastAsia"/>
          <w:szCs w:val="28"/>
        </w:rPr>
        <w:t>Amer）、国会议员艾达·图玛-斯利曼（</w:t>
      </w:r>
      <w:r w:rsidRPr="00DB7888">
        <w:rPr>
          <w:rFonts w:ascii="宋体" w:hAnsi="宋体"/>
          <w:szCs w:val="28"/>
        </w:rPr>
        <w:t>Aida Touma-Sliman</w:t>
      </w:r>
      <w:r w:rsidRPr="00DB7888">
        <w:rPr>
          <w:rFonts w:ascii="宋体" w:hAnsi="宋体" w:hint="eastAsia"/>
          <w:szCs w:val="28"/>
        </w:rPr>
        <w:t>）、“共同名单”国会议员欧福·卡希夫（Ofer</w:t>
      </w:r>
      <w:r w:rsidRPr="00DB7888">
        <w:rPr>
          <w:rFonts w:ascii="宋体" w:hAnsi="宋体"/>
          <w:szCs w:val="28"/>
        </w:rPr>
        <w:t xml:space="preserve"> </w:t>
      </w:r>
      <w:r w:rsidRPr="00DB7888">
        <w:rPr>
          <w:rFonts w:ascii="宋体" w:hAnsi="宋体" w:hint="eastAsia"/>
          <w:szCs w:val="28"/>
        </w:rPr>
        <w:t>Cassif）、前国会议员多夫·海宁（Dov</w:t>
      </w:r>
      <w:r w:rsidRPr="00DB7888">
        <w:rPr>
          <w:rFonts w:ascii="宋体" w:hAnsi="宋体"/>
          <w:szCs w:val="28"/>
        </w:rPr>
        <w:t xml:space="preserve"> </w:t>
      </w:r>
      <w:r w:rsidRPr="00DB7888">
        <w:rPr>
          <w:rFonts w:ascii="宋体" w:hAnsi="宋体" w:hint="eastAsia"/>
          <w:szCs w:val="28"/>
        </w:rPr>
        <w:t>Khenin）也都参加了抗议。图玛-斯利曼说：“停止攻击加沙！继续在加沙打仗只会带来更多苦难和死伤。”她说：“有必要立即停火——那些用政治决策开始战争的人也应当以政治决策结束战争。只有用外交方式解决问题并结束占领和围困，才能带来真正的安全。”</w:t>
      </w:r>
    </w:p>
    <w:p w14:paraId="4E5C92F4" w14:textId="19A60FEE" w:rsidR="00DB7888" w:rsidRPr="00DB7888" w:rsidRDefault="00DB7888" w:rsidP="00DB7888">
      <w:pPr>
        <w:spacing w:beforeLines="25" w:before="78" w:afterLines="25" w:after="78"/>
        <w:ind w:firstLine="560"/>
        <w:rPr>
          <w:rFonts w:ascii="宋体" w:hAnsi="宋体"/>
          <w:szCs w:val="28"/>
        </w:rPr>
      </w:pPr>
      <w:r w:rsidRPr="00DB7888">
        <w:rPr>
          <w:rFonts w:ascii="宋体" w:hAnsi="宋体" w:hint="eastAsia"/>
          <w:szCs w:val="28"/>
        </w:rPr>
        <w:lastRenderedPageBreak/>
        <w:t>星期五和星期六早些时候，“和平与平等民主阵线”的国会议员们谴责了以色列开始军事行动的决定。“共同名单”的国会议员卡希夫在推特上写道：“这次进攻是用鲜血换取选票。拉皮德和甘茨</w:t>
      </w:r>
      <w:r>
        <w:rPr>
          <w:rStyle w:val="af"/>
          <w:rFonts w:ascii="宋体" w:hAnsi="宋体"/>
          <w:szCs w:val="28"/>
        </w:rPr>
        <w:footnoteReference w:customMarkFollows="1" w:id="3"/>
        <w:t>[3]</w:t>
      </w:r>
      <w:r w:rsidRPr="00DB7888">
        <w:rPr>
          <w:rFonts w:ascii="宋体" w:hAnsi="宋体" w:hint="eastAsia"/>
          <w:szCs w:val="28"/>
        </w:rPr>
        <w:t>见利忘义地使用暴力，希望能在选举中多捞到一些职位，这只会在囚禁2</w:t>
      </w:r>
      <w:r w:rsidRPr="00DB7888">
        <w:rPr>
          <w:rFonts w:ascii="宋体" w:hAnsi="宋体"/>
          <w:szCs w:val="28"/>
        </w:rPr>
        <w:t>00</w:t>
      </w:r>
      <w:r w:rsidRPr="00DB7888">
        <w:rPr>
          <w:rFonts w:ascii="宋体" w:hAnsi="宋体" w:hint="eastAsia"/>
          <w:szCs w:val="28"/>
        </w:rPr>
        <w:t>万人达1</w:t>
      </w:r>
      <w:r w:rsidRPr="00DB7888">
        <w:rPr>
          <w:rFonts w:ascii="宋体" w:hAnsi="宋体"/>
          <w:szCs w:val="28"/>
        </w:rPr>
        <w:t>5</w:t>
      </w:r>
      <w:r w:rsidRPr="00DB7888">
        <w:rPr>
          <w:rFonts w:ascii="宋体" w:hAnsi="宋体" w:hint="eastAsia"/>
          <w:szCs w:val="28"/>
        </w:rPr>
        <w:t>年之久的加沙贫民区</w:t>
      </w:r>
      <w:r w:rsidR="00917701">
        <w:rPr>
          <w:rStyle w:val="af"/>
          <w:rFonts w:ascii="宋体" w:hAnsi="宋体"/>
          <w:szCs w:val="28"/>
        </w:rPr>
        <w:footnoteReference w:customMarkFollows="1" w:id="4"/>
        <w:t>[4]</w:t>
      </w:r>
      <w:r w:rsidRPr="00DB7888">
        <w:rPr>
          <w:rFonts w:ascii="宋体" w:hAnsi="宋体" w:hint="eastAsia"/>
          <w:szCs w:val="28"/>
        </w:rPr>
        <w:t>造成血泪的海洋，在以色列</w:t>
      </w:r>
      <w:r w:rsidR="000326C9">
        <w:rPr>
          <w:rFonts w:ascii="宋体" w:hAnsi="宋体" w:hint="eastAsia"/>
          <w:szCs w:val="28"/>
        </w:rPr>
        <w:t>同样</w:t>
      </w:r>
      <w:r w:rsidRPr="00DB7888">
        <w:rPr>
          <w:rFonts w:ascii="宋体" w:hAnsi="宋体" w:hint="eastAsia"/>
          <w:szCs w:val="28"/>
        </w:rPr>
        <w:t>如此。”他写道：“5岁的阿拉·卡杜姆（Alaa</w:t>
      </w:r>
      <w:r w:rsidRPr="00DB7888">
        <w:rPr>
          <w:rFonts w:ascii="宋体" w:hAnsi="宋体"/>
          <w:szCs w:val="28"/>
        </w:rPr>
        <w:t xml:space="preserve"> </w:t>
      </w:r>
      <w:r w:rsidRPr="00DB7888">
        <w:rPr>
          <w:rFonts w:ascii="宋体" w:hAnsi="宋体" w:hint="eastAsia"/>
          <w:szCs w:val="28"/>
        </w:rPr>
        <w:t>Kadum）已经死于这次攻击。够了！立即停火！”</w:t>
      </w:r>
    </w:p>
    <w:p w14:paraId="168312A3" w14:textId="4D38838C" w:rsidR="008B2D43" w:rsidRPr="00DB7888" w:rsidRDefault="00B51C8A">
      <w:pPr>
        <w:spacing w:beforeLines="25" w:before="78" w:afterLines="25" w:after="78"/>
        <w:ind w:firstLine="560"/>
        <w:rPr>
          <w:rFonts w:ascii="黑体" w:eastAsia="黑体" w:hAnsi="黑体"/>
          <w:color w:val="FF0000"/>
          <w:szCs w:val="36"/>
        </w:rPr>
      </w:pPr>
      <w:bookmarkStart w:id="2" w:name="_Hlk105347307"/>
      <w:r w:rsidRPr="00DB7888">
        <w:rPr>
          <w:rFonts w:ascii="黑体" w:eastAsia="黑体" w:hAnsi="黑体"/>
          <w:color w:val="FF0000"/>
          <w:szCs w:val="36"/>
        </w:rPr>
        <w:br w:type="page"/>
      </w:r>
    </w:p>
    <w:p w14:paraId="3D6EAD9D" w14:textId="7CBAD3B4" w:rsidR="008B2D43" w:rsidRPr="004A39B6" w:rsidRDefault="004A39B6">
      <w:pPr>
        <w:pStyle w:val="1"/>
        <w:rPr>
          <w:rFonts w:ascii="Times New Roman" w:eastAsia="仿宋" w:hAnsi="Times New Roman" w:cs="Times New Roman"/>
          <w:szCs w:val="36"/>
        </w:rPr>
      </w:pPr>
      <w:bookmarkStart w:id="3" w:name="_Hlk110724951"/>
      <w:r w:rsidRPr="004A39B6">
        <w:rPr>
          <w:rFonts w:ascii="黑体" w:eastAsia="黑体" w:hAnsi="黑体" w:hint="eastAsia"/>
          <w:szCs w:val="36"/>
        </w:rPr>
        <w:lastRenderedPageBreak/>
        <w:t>意大利六名工会活动家获释</w:t>
      </w:r>
    </w:p>
    <w:bookmarkEnd w:id="3"/>
    <w:p w14:paraId="5A0734ED" w14:textId="1F703AEE" w:rsidR="008B2D43" w:rsidRPr="00DB7888" w:rsidRDefault="004A39B6">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2F918AEA" wp14:editId="3CC2ED26">
            <wp:extent cx="5144400" cy="2894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4400" cy="2894400"/>
                    </a:xfrm>
                    <a:prstGeom prst="rect">
                      <a:avLst/>
                    </a:prstGeom>
                    <a:noFill/>
                    <a:ln>
                      <a:noFill/>
                    </a:ln>
                  </pic:spPr>
                </pic:pic>
              </a:graphicData>
            </a:graphic>
          </wp:inline>
        </w:drawing>
      </w:r>
    </w:p>
    <w:p w14:paraId="2010FAA0" w14:textId="2612BD2D" w:rsidR="00721823" w:rsidRPr="004A39B6" w:rsidRDefault="00721823" w:rsidP="00721823">
      <w:pPr>
        <w:spacing w:beforeLines="100" w:before="312" w:afterLines="25" w:after="78"/>
        <w:ind w:firstLine="480"/>
        <w:jc w:val="left"/>
        <w:rPr>
          <w:rFonts w:ascii="Times New Roman" w:eastAsia="仿宋" w:hAnsi="Times New Roman" w:cs="Times New Roman"/>
          <w:sz w:val="24"/>
        </w:rPr>
      </w:pPr>
      <w:r w:rsidRPr="004A39B6">
        <w:rPr>
          <w:rFonts w:ascii="Times New Roman" w:eastAsia="仿宋" w:hAnsi="Times New Roman" w:cs="Times New Roman"/>
          <w:sz w:val="24"/>
        </w:rPr>
        <w:t>来源：</w:t>
      </w:r>
      <w:r w:rsidR="004A39B6" w:rsidRPr="004A39B6">
        <w:rPr>
          <w:rFonts w:ascii="Times New Roman" w:eastAsia="仿宋" w:hAnsi="Times New Roman" w:cs="Times New Roman" w:hint="eastAsia"/>
          <w:sz w:val="24"/>
        </w:rPr>
        <w:t>印度</w:t>
      </w:r>
      <w:r w:rsidR="003C75E6" w:rsidRPr="004A39B6">
        <w:rPr>
          <w:rFonts w:ascii="Times New Roman" w:eastAsia="仿宋" w:hAnsi="Times New Roman" w:cs="Times New Roman" w:hint="eastAsia"/>
          <w:sz w:val="24"/>
        </w:rPr>
        <w:t>“</w:t>
      </w:r>
      <w:r w:rsidR="004A39B6" w:rsidRPr="004A39B6">
        <w:rPr>
          <w:rFonts w:ascii="Times New Roman" w:eastAsia="仿宋" w:hAnsi="Times New Roman" w:cs="Times New Roman" w:hint="eastAsia"/>
          <w:sz w:val="24"/>
        </w:rPr>
        <w:t>人民快讯</w:t>
      </w:r>
      <w:r w:rsidR="003C75E6" w:rsidRPr="004A39B6">
        <w:rPr>
          <w:rFonts w:ascii="Times New Roman" w:eastAsia="仿宋" w:hAnsi="Times New Roman" w:cs="Times New Roman" w:hint="eastAsia"/>
          <w:sz w:val="24"/>
        </w:rPr>
        <w:t>”</w:t>
      </w:r>
      <w:r w:rsidR="007267AC" w:rsidRPr="004A39B6">
        <w:rPr>
          <w:rFonts w:ascii="Times New Roman" w:eastAsia="仿宋" w:hAnsi="Times New Roman" w:cs="Times New Roman" w:hint="eastAsia"/>
          <w:sz w:val="24"/>
        </w:rPr>
        <w:t>网站</w:t>
      </w:r>
    </w:p>
    <w:p w14:paraId="7B3410F6" w14:textId="2607DC5B" w:rsidR="008B2D43" w:rsidRPr="004A39B6" w:rsidRDefault="00B51C8A">
      <w:pPr>
        <w:spacing w:beforeLines="25" w:before="78" w:afterLines="25" w:after="78"/>
        <w:ind w:firstLine="480"/>
        <w:jc w:val="left"/>
        <w:rPr>
          <w:rFonts w:ascii="Times New Roman" w:eastAsia="仿宋" w:hAnsi="Times New Roman" w:cs="Times New Roman"/>
          <w:sz w:val="24"/>
        </w:rPr>
      </w:pPr>
      <w:r w:rsidRPr="004A39B6">
        <w:rPr>
          <w:rFonts w:ascii="Times New Roman" w:eastAsia="仿宋" w:hAnsi="Times New Roman" w:cs="Times New Roman"/>
          <w:sz w:val="24"/>
        </w:rPr>
        <w:t>日期：</w:t>
      </w:r>
      <w:r w:rsidRPr="004A39B6">
        <w:rPr>
          <w:rFonts w:ascii="Times New Roman" w:eastAsia="仿宋" w:hAnsi="Times New Roman" w:cs="Times New Roman"/>
          <w:sz w:val="24"/>
        </w:rPr>
        <w:t>2022</w:t>
      </w:r>
      <w:r w:rsidRPr="004A39B6">
        <w:rPr>
          <w:rFonts w:ascii="Times New Roman" w:eastAsia="仿宋" w:hAnsi="Times New Roman" w:cs="Times New Roman"/>
          <w:sz w:val="24"/>
        </w:rPr>
        <w:t>年</w:t>
      </w:r>
      <w:r w:rsidR="003C75E6" w:rsidRPr="004A39B6">
        <w:rPr>
          <w:rFonts w:ascii="Times New Roman" w:eastAsia="仿宋" w:hAnsi="Times New Roman" w:cs="Times New Roman"/>
          <w:sz w:val="24"/>
        </w:rPr>
        <w:t>8</w:t>
      </w:r>
      <w:r w:rsidRPr="004A39B6">
        <w:rPr>
          <w:rFonts w:ascii="Times New Roman" w:eastAsia="仿宋" w:hAnsi="Times New Roman" w:cs="Times New Roman"/>
          <w:sz w:val="24"/>
        </w:rPr>
        <w:t>月</w:t>
      </w:r>
      <w:r w:rsidR="004A39B6" w:rsidRPr="004A39B6">
        <w:rPr>
          <w:rFonts w:ascii="Times New Roman" w:eastAsia="仿宋" w:hAnsi="Times New Roman" w:cs="Times New Roman"/>
          <w:sz w:val="24"/>
        </w:rPr>
        <w:t>8</w:t>
      </w:r>
      <w:r w:rsidRPr="004A39B6">
        <w:rPr>
          <w:rFonts w:ascii="Times New Roman" w:eastAsia="仿宋" w:hAnsi="Times New Roman" w:cs="Times New Roman"/>
          <w:sz w:val="24"/>
        </w:rPr>
        <w:t>日</w:t>
      </w:r>
    </w:p>
    <w:p w14:paraId="7C906BA2" w14:textId="4946E22C" w:rsidR="003C75E6" w:rsidRPr="004A39B6" w:rsidRDefault="003C75E6">
      <w:pPr>
        <w:spacing w:beforeLines="25" w:before="78" w:afterLines="25" w:after="78"/>
        <w:ind w:firstLine="480"/>
        <w:jc w:val="left"/>
        <w:rPr>
          <w:rFonts w:ascii="Times New Roman" w:eastAsia="仿宋" w:hAnsi="Times New Roman" w:cs="Times New Roman"/>
          <w:sz w:val="24"/>
        </w:rPr>
      </w:pPr>
      <w:r w:rsidRPr="004A39B6">
        <w:rPr>
          <w:rFonts w:ascii="Times New Roman" w:eastAsia="仿宋" w:hAnsi="Times New Roman" w:cs="Times New Roman" w:hint="eastAsia"/>
          <w:sz w:val="24"/>
        </w:rPr>
        <w:t>题图：</w:t>
      </w:r>
      <w:r w:rsidR="005E41F5">
        <w:rPr>
          <w:rFonts w:ascii="Times New Roman" w:eastAsia="仿宋" w:hAnsi="Times New Roman" w:cs="Times New Roman" w:hint="eastAsia"/>
          <w:sz w:val="24"/>
        </w:rPr>
        <w:t>获释的</w:t>
      </w:r>
      <w:r w:rsidR="004A39B6" w:rsidRPr="004A39B6">
        <w:rPr>
          <w:rFonts w:ascii="Times New Roman" w:eastAsia="仿宋" w:hAnsi="Times New Roman" w:cs="Times New Roman" w:hint="eastAsia"/>
          <w:sz w:val="24"/>
        </w:rPr>
        <w:t>工会成员阿尔多（</w:t>
      </w:r>
      <w:r w:rsidR="004A39B6" w:rsidRPr="004A39B6">
        <w:rPr>
          <w:rFonts w:ascii="Times New Roman" w:eastAsia="仿宋" w:hAnsi="Times New Roman" w:cs="Times New Roman" w:hint="eastAsia"/>
          <w:sz w:val="24"/>
        </w:rPr>
        <w:t>Aldo</w:t>
      </w:r>
      <w:r w:rsidR="004A39B6" w:rsidRPr="004A39B6">
        <w:rPr>
          <w:rFonts w:ascii="Times New Roman" w:eastAsia="仿宋" w:hAnsi="Times New Roman" w:cs="Times New Roman" w:hint="eastAsia"/>
          <w:sz w:val="24"/>
        </w:rPr>
        <w:t>）、布鲁诺（</w:t>
      </w:r>
      <w:r w:rsidR="004A39B6" w:rsidRPr="004A39B6">
        <w:rPr>
          <w:rFonts w:ascii="Times New Roman" w:eastAsia="仿宋" w:hAnsi="Times New Roman" w:cs="Times New Roman" w:hint="eastAsia"/>
          <w:sz w:val="24"/>
        </w:rPr>
        <w:t>Bruno</w:t>
      </w:r>
      <w:r w:rsidR="004A39B6" w:rsidRPr="004A39B6">
        <w:rPr>
          <w:rFonts w:ascii="Times New Roman" w:eastAsia="仿宋" w:hAnsi="Times New Roman" w:cs="Times New Roman" w:hint="eastAsia"/>
          <w:sz w:val="24"/>
        </w:rPr>
        <w:t>）、阿拉法特（</w:t>
      </w:r>
      <w:r w:rsidR="004A39B6" w:rsidRPr="004A39B6">
        <w:rPr>
          <w:rFonts w:ascii="Times New Roman" w:eastAsia="仿宋" w:hAnsi="Times New Roman" w:cs="Times New Roman" w:hint="eastAsia"/>
          <w:sz w:val="24"/>
        </w:rPr>
        <w:t>Arafat</w:t>
      </w:r>
      <w:r w:rsidR="004A39B6" w:rsidRPr="004A39B6">
        <w:rPr>
          <w:rFonts w:ascii="Times New Roman" w:eastAsia="仿宋" w:hAnsi="Times New Roman" w:cs="Times New Roman" w:hint="eastAsia"/>
          <w:sz w:val="24"/>
        </w:rPr>
        <w:t>）和卡尔洛（</w:t>
      </w:r>
      <w:r w:rsidR="004A39B6" w:rsidRPr="004A39B6">
        <w:rPr>
          <w:rFonts w:ascii="Times New Roman" w:eastAsia="仿宋" w:hAnsi="Times New Roman" w:cs="Times New Roman" w:hint="eastAsia"/>
          <w:sz w:val="24"/>
        </w:rPr>
        <w:t>Carlo</w:t>
      </w:r>
      <w:r w:rsidR="004A39B6" w:rsidRPr="004A39B6">
        <w:rPr>
          <w:rFonts w:ascii="Times New Roman" w:eastAsia="仿宋" w:hAnsi="Times New Roman" w:cs="Times New Roman" w:hint="eastAsia"/>
          <w:sz w:val="24"/>
        </w:rPr>
        <w:t>）。</w:t>
      </w:r>
    </w:p>
    <w:p w14:paraId="76399961" w14:textId="4734BA40" w:rsidR="004A39B6" w:rsidRPr="004A39B6" w:rsidRDefault="00B51C8A">
      <w:pPr>
        <w:spacing w:beforeLines="25" w:before="78" w:afterLines="100" w:after="312"/>
        <w:ind w:firstLine="480"/>
        <w:jc w:val="left"/>
        <w:rPr>
          <w:rStyle w:val="ae"/>
          <w:rFonts w:ascii="Times New Roman" w:hAnsi="Times New Roman" w:cs="Times New Roman" w:hint="eastAsia"/>
          <w:color w:val="auto"/>
          <w:sz w:val="24"/>
        </w:rPr>
      </w:pPr>
      <w:r w:rsidRPr="004A39B6">
        <w:rPr>
          <w:rFonts w:ascii="Times New Roman" w:eastAsia="仿宋" w:hAnsi="Times New Roman" w:cs="Times New Roman"/>
          <w:sz w:val="24"/>
        </w:rPr>
        <w:t>链接</w:t>
      </w:r>
      <w:r w:rsidRPr="004A39B6">
        <w:rPr>
          <w:rFonts w:ascii="Times New Roman" w:eastAsia="仿宋" w:hAnsi="Times New Roman" w:cs="Times New Roman" w:hint="eastAsia"/>
          <w:sz w:val="24"/>
        </w:rPr>
        <w:t>：</w:t>
      </w:r>
      <w:hyperlink r:id="rId23" w:history="1">
        <w:r w:rsidR="004A39B6" w:rsidRPr="004A39B6">
          <w:rPr>
            <w:rStyle w:val="ae"/>
            <w:rFonts w:ascii="Times New Roman" w:hAnsi="Times New Roman" w:cs="Times New Roman"/>
            <w:color w:val="auto"/>
            <w:sz w:val="24"/>
          </w:rPr>
          <w:t>https://peoplesdispatch.org/2022/08/08/italian-court-orders-release-of-piacenza-trade-unionists-from-house-arrest/</w:t>
        </w:r>
      </w:hyperlink>
    </w:p>
    <w:p w14:paraId="75C80609" w14:textId="7F6F77BF" w:rsidR="004A39B6" w:rsidRPr="004A39B6" w:rsidRDefault="005E41F5" w:rsidP="004A39B6">
      <w:pPr>
        <w:spacing w:beforeLines="25" w:before="78" w:afterLines="25" w:after="78"/>
        <w:ind w:firstLine="560"/>
        <w:rPr>
          <w:rFonts w:ascii="宋体" w:hAnsi="宋体"/>
          <w:szCs w:val="28"/>
        </w:rPr>
      </w:pPr>
      <w:r>
        <w:rPr>
          <w:rFonts w:ascii="宋体" w:hAnsi="宋体"/>
          <w:szCs w:val="28"/>
        </w:rPr>
        <w:t>2022</w:t>
      </w:r>
      <w:r>
        <w:rPr>
          <w:rFonts w:ascii="宋体" w:hAnsi="宋体" w:hint="eastAsia"/>
          <w:szCs w:val="28"/>
        </w:rPr>
        <w:t>年</w:t>
      </w:r>
      <w:r w:rsidR="004A39B6" w:rsidRPr="004A39B6">
        <w:rPr>
          <w:rFonts w:ascii="宋体" w:hAnsi="宋体" w:hint="eastAsia"/>
          <w:szCs w:val="28"/>
        </w:rPr>
        <w:t>8月5日星期五，博洛尼亚复审法庭下令释放6名工会成员。他们属于基层工会联盟（USB）和跨行业基层委员会联盟（Si</w:t>
      </w:r>
      <w:r w:rsidR="004A39B6" w:rsidRPr="004A39B6">
        <w:rPr>
          <w:rFonts w:ascii="宋体" w:hAnsi="宋体"/>
          <w:szCs w:val="28"/>
        </w:rPr>
        <w:t xml:space="preserve"> </w:t>
      </w:r>
      <w:r w:rsidR="004A39B6" w:rsidRPr="004A39B6">
        <w:rPr>
          <w:rFonts w:ascii="宋体" w:hAnsi="宋体" w:hint="eastAsia"/>
          <w:szCs w:val="28"/>
        </w:rPr>
        <w:t>Cobas）。他们是依据皮亚琴察检察官办公室7月1</w:t>
      </w:r>
      <w:r w:rsidR="004A39B6" w:rsidRPr="004A39B6">
        <w:rPr>
          <w:rFonts w:ascii="宋体" w:hAnsi="宋体"/>
          <w:szCs w:val="28"/>
        </w:rPr>
        <w:t>9</w:t>
      </w:r>
      <w:r w:rsidR="004A39B6" w:rsidRPr="004A39B6">
        <w:rPr>
          <w:rFonts w:ascii="宋体" w:hAnsi="宋体" w:hint="eastAsia"/>
          <w:szCs w:val="28"/>
        </w:rPr>
        <w:t>日的命令而被逮捕的。上个月，8名工会成员因为组织罢工和其他工会活动</w:t>
      </w:r>
      <w:r w:rsidR="004A39B6" w:rsidRPr="004A39B6">
        <w:rPr>
          <w:rFonts w:ascii="宋体" w:hAnsi="宋体" w:hint="eastAsia"/>
          <w:szCs w:val="28"/>
        </w:rPr>
        <w:lastRenderedPageBreak/>
        <w:t>而被捕，这</w:t>
      </w:r>
      <w:r w:rsidR="00E64ED2">
        <w:rPr>
          <w:rFonts w:ascii="宋体" w:hAnsi="宋体" w:hint="eastAsia"/>
          <w:szCs w:val="28"/>
        </w:rPr>
        <w:t>在</w:t>
      </w:r>
      <w:r w:rsidR="004A39B6" w:rsidRPr="004A39B6">
        <w:rPr>
          <w:rFonts w:ascii="宋体" w:hAnsi="宋体" w:hint="eastAsia"/>
          <w:szCs w:val="28"/>
        </w:rPr>
        <w:t>全意大利</w:t>
      </w:r>
      <w:r w:rsidR="00E64ED2">
        <w:rPr>
          <w:rFonts w:ascii="宋体" w:hAnsi="宋体" w:hint="eastAsia"/>
          <w:szCs w:val="28"/>
        </w:rPr>
        <w:t>引发了</w:t>
      </w:r>
      <w:r w:rsidR="004A39B6" w:rsidRPr="004A39B6">
        <w:rPr>
          <w:rFonts w:ascii="宋体" w:hAnsi="宋体" w:hint="eastAsia"/>
          <w:szCs w:val="28"/>
        </w:rPr>
        <w:t>广泛</w:t>
      </w:r>
      <w:r w:rsidR="00E64ED2">
        <w:rPr>
          <w:rFonts w:ascii="宋体" w:hAnsi="宋体" w:hint="eastAsia"/>
          <w:szCs w:val="28"/>
        </w:rPr>
        <w:t>的</w:t>
      </w:r>
      <w:r w:rsidR="004A39B6" w:rsidRPr="004A39B6">
        <w:rPr>
          <w:rFonts w:ascii="宋体" w:hAnsi="宋体" w:hint="eastAsia"/>
          <w:szCs w:val="28"/>
        </w:rPr>
        <w:t>抗议。</w:t>
      </w:r>
      <w:r w:rsidR="004A39B6">
        <w:rPr>
          <w:rStyle w:val="af"/>
          <w:rFonts w:ascii="宋体" w:hAnsi="宋体"/>
          <w:szCs w:val="28"/>
        </w:rPr>
        <w:footnoteReference w:customMarkFollows="1" w:id="5"/>
        <w:t>[1]</w:t>
      </w:r>
      <w:r w:rsidR="004A39B6" w:rsidRPr="004A39B6">
        <w:rPr>
          <w:rFonts w:ascii="宋体" w:hAnsi="宋体" w:hint="eastAsia"/>
          <w:szCs w:val="28"/>
        </w:rPr>
        <w:t>星期五释放的这些工会成员们</w:t>
      </w:r>
      <w:r>
        <w:rPr>
          <w:rFonts w:ascii="宋体" w:hAnsi="宋体" w:hint="eastAsia"/>
          <w:szCs w:val="28"/>
        </w:rPr>
        <w:t>仍需</w:t>
      </w:r>
      <w:r w:rsidR="004A39B6" w:rsidRPr="004A39B6">
        <w:rPr>
          <w:rFonts w:ascii="宋体" w:hAnsi="宋体" w:hint="eastAsia"/>
          <w:szCs w:val="28"/>
        </w:rPr>
        <w:t>每周3次向当局报到。</w:t>
      </w:r>
    </w:p>
    <w:p w14:paraId="159C77F7" w14:textId="77777777" w:rsidR="004A39B6" w:rsidRPr="004A39B6" w:rsidRDefault="004A39B6" w:rsidP="004A39B6">
      <w:pPr>
        <w:spacing w:beforeLines="25" w:before="78" w:afterLines="25" w:after="78"/>
        <w:ind w:firstLine="560"/>
        <w:rPr>
          <w:rFonts w:ascii="宋体" w:hAnsi="宋体"/>
          <w:szCs w:val="28"/>
        </w:rPr>
      </w:pPr>
      <w:r w:rsidRPr="004A39B6">
        <w:rPr>
          <w:rFonts w:ascii="宋体" w:hAnsi="宋体" w:hint="eastAsia"/>
          <w:szCs w:val="28"/>
        </w:rPr>
        <w:t>对于工会成员获释，工会和其他进步团体表示满意，但也谴责政府不断试图迫害工会成员和活动家。8月</w:t>
      </w:r>
      <w:r w:rsidRPr="004A39B6">
        <w:rPr>
          <w:rFonts w:ascii="宋体" w:hAnsi="宋体"/>
          <w:szCs w:val="28"/>
        </w:rPr>
        <w:t>3</w:t>
      </w:r>
      <w:r w:rsidRPr="004A39B6">
        <w:rPr>
          <w:rFonts w:ascii="宋体" w:hAnsi="宋体" w:hint="eastAsia"/>
          <w:szCs w:val="28"/>
        </w:rPr>
        <w:t>日，跨行业基层委员会联盟和基层工会联盟的几百名成员在博洛尼亚游行，支持被迫害的工会领袖。希腊、德国等国的工人阶级团体也声援意大利正在战斗的工会成员们。</w:t>
      </w:r>
    </w:p>
    <w:p w14:paraId="2EB2F967" w14:textId="352B0DC1" w:rsidR="004A39B6" w:rsidRPr="004A39B6" w:rsidRDefault="004A39B6" w:rsidP="004A39B6">
      <w:pPr>
        <w:spacing w:beforeLines="25" w:before="78" w:afterLines="25" w:after="78"/>
        <w:ind w:firstLine="560"/>
        <w:rPr>
          <w:rFonts w:ascii="宋体" w:hAnsi="宋体"/>
          <w:szCs w:val="28"/>
        </w:rPr>
      </w:pPr>
      <w:r w:rsidRPr="004A39B6">
        <w:rPr>
          <w:rFonts w:ascii="宋体" w:hAnsi="宋体" w:hint="eastAsia"/>
          <w:szCs w:val="28"/>
        </w:rPr>
        <w:t>7月1</w:t>
      </w:r>
      <w:r w:rsidRPr="004A39B6">
        <w:rPr>
          <w:rFonts w:ascii="宋体" w:hAnsi="宋体"/>
          <w:szCs w:val="28"/>
        </w:rPr>
        <w:t>9</w:t>
      </w:r>
      <w:r w:rsidRPr="004A39B6">
        <w:rPr>
          <w:rFonts w:ascii="宋体" w:hAnsi="宋体" w:hint="eastAsia"/>
          <w:szCs w:val="28"/>
        </w:rPr>
        <w:t>日，根据皮亚琴察检察官办公室的命令，8名工会成员被软禁。他们被指控组织罢工</w:t>
      </w:r>
      <w:r w:rsidR="00E64ED2">
        <w:rPr>
          <w:rFonts w:ascii="宋体" w:hAnsi="宋体" w:hint="eastAsia"/>
          <w:szCs w:val="28"/>
        </w:rPr>
        <w:t>和</w:t>
      </w:r>
      <w:r w:rsidRPr="004A39B6">
        <w:rPr>
          <w:rFonts w:ascii="宋体" w:hAnsi="宋体" w:hint="eastAsia"/>
          <w:szCs w:val="28"/>
        </w:rPr>
        <w:t>扰乱跨国物流公司仓库的工作秩序。更早些时候，工会成员和工人们也因为抗议物流仓库糟糕的工作环境而遭到警方镇压。</w:t>
      </w:r>
    </w:p>
    <w:p w14:paraId="2316A083" w14:textId="1CBAB0DE" w:rsidR="004A39B6" w:rsidRPr="004A39B6" w:rsidRDefault="004A39B6" w:rsidP="004A39B6">
      <w:pPr>
        <w:spacing w:beforeLines="25" w:before="78" w:afterLines="25" w:after="78"/>
        <w:ind w:firstLine="560"/>
        <w:rPr>
          <w:rFonts w:ascii="宋体" w:hAnsi="宋体"/>
          <w:szCs w:val="28"/>
        </w:rPr>
      </w:pPr>
      <w:r w:rsidRPr="004A39B6">
        <w:rPr>
          <w:rFonts w:ascii="宋体" w:hAnsi="宋体" w:hint="eastAsia"/>
          <w:szCs w:val="28"/>
        </w:rPr>
        <w:t>上周，卡斯特利生态网络（</w:t>
      </w:r>
      <w:r w:rsidRPr="004A39B6">
        <w:rPr>
          <w:rFonts w:ascii="宋体" w:hAnsi="宋体"/>
          <w:szCs w:val="28"/>
        </w:rPr>
        <w:t>Castelli Ecologista Network</w:t>
      </w:r>
      <w:r w:rsidRPr="004A39B6">
        <w:rPr>
          <w:rFonts w:ascii="宋体" w:hAnsi="宋体" w:hint="eastAsia"/>
          <w:szCs w:val="28"/>
        </w:rPr>
        <w:t>）的活动家们也被起诉，原因是他们抗议罗马市长未经适当协商而计划在罗马建造大型垃圾发电厂。最近，自由社会中心（Askatasuna</w:t>
      </w:r>
      <w:r w:rsidRPr="004A39B6">
        <w:rPr>
          <w:rFonts w:ascii="宋体" w:hAnsi="宋体"/>
          <w:szCs w:val="28"/>
        </w:rPr>
        <w:t xml:space="preserve"> </w:t>
      </w:r>
      <w:r w:rsidRPr="004A39B6">
        <w:rPr>
          <w:rFonts w:ascii="宋体" w:hAnsi="宋体" w:hint="eastAsia"/>
          <w:szCs w:val="28"/>
        </w:rPr>
        <w:t>Social</w:t>
      </w:r>
      <w:r w:rsidRPr="004A39B6">
        <w:rPr>
          <w:rFonts w:ascii="宋体" w:hAnsi="宋体"/>
          <w:szCs w:val="28"/>
        </w:rPr>
        <w:t xml:space="preserve"> </w:t>
      </w:r>
      <w:r w:rsidRPr="004A39B6">
        <w:rPr>
          <w:rFonts w:ascii="宋体" w:hAnsi="宋体" w:hint="eastAsia"/>
          <w:szCs w:val="28"/>
        </w:rPr>
        <w:t>Center）的活动家们也被起诉，理由是他们和“不要高铁运动”（No</w:t>
      </w:r>
      <w:r w:rsidRPr="004A39B6">
        <w:rPr>
          <w:rFonts w:ascii="宋体" w:hAnsi="宋体"/>
          <w:szCs w:val="28"/>
        </w:rPr>
        <w:t xml:space="preserve"> </w:t>
      </w:r>
      <w:r w:rsidRPr="004A39B6">
        <w:rPr>
          <w:rFonts w:ascii="宋体" w:hAnsi="宋体" w:hint="eastAsia"/>
          <w:szCs w:val="28"/>
        </w:rPr>
        <w:t>TAV）有“犯罪联系”。“不要高铁运动”曾在苏萨谷（S</w:t>
      </w:r>
      <w:r w:rsidRPr="004A39B6">
        <w:rPr>
          <w:rFonts w:ascii="宋体" w:hAnsi="宋体"/>
          <w:szCs w:val="28"/>
        </w:rPr>
        <w:t>usa Valley</w:t>
      </w:r>
      <w:r w:rsidRPr="004A39B6">
        <w:rPr>
          <w:rFonts w:ascii="宋体" w:hAnsi="宋体" w:hint="eastAsia"/>
          <w:szCs w:val="28"/>
        </w:rPr>
        <w:t>）领导反对都灵-里昂高铁项目的抗议。“不要高铁</w:t>
      </w:r>
      <w:r w:rsidRPr="004A39B6">
        <w:rPr>
          <w:rFonts w:ascii="宋体" w:hAnsi="宋体" w:hint="eastAsia"/>
          <w:szCs w:val="28"/>
        </w:rPr>
        <w:lastRenderedPageBreak/>
        <w:t>运动”的几名活动家也已被逮捕，面临其他形式的政府迫害。</w:t>
      </w:r>
    </w:p>
    <w:p w14:paraId="36188EFE" w14:textId="77777777" w:rsidR="004A39B6" w:rsidRPr="004A39B6" w:rsidRDefault="004A39B6" w:rsidP="004A39B6">
      <w:pPr>
        <w:spacing w:beforeLines="25" w:before="78" w:afterLines="25" w:after="78"/>
        <w:ind w:firstLine="560"/>
        <w:rPr>
          <w:rFonts w:ascii="宋体" w:hAnsi="宋体"/>
          <w:szCs w:val="28"/>
        </w:rPr>
      </w:pPr>
      <w:r w:rsidRPr="004A39B6">
        <w:rPr>
          <w:rFonts w:ascii="宋体" w:hAnsi="宋体" w:hint="eastAsia"/>
          <w:szCs w:val="28"/>
        </w:rPr>
        <w:t>面对指控，“不要高铁运动”回应说：“这个故事里真正的罪犯不是我们，而是那些正让地球倒塌、不断在世间挑起战争来填满自己的口袋、为了两块钱和一个席位而摧毁土地的人们。他们推行着毁灭地球和人民的生产体系。”</w:t>
      </w:r>
    </w:p>
    <w:p w14:paraId="67327219" w14:textId="2033A3CF" w:rsidR="004A39B6" w:rsidRPr="004A39B6" w:rsidRDefault="004A39B6" w:rsidP="004A39B6">
      <w:pPr>
        <w:spacing w:beforeLines="25" w:before="78" w:afterLines="25" w:after="78"/>
        <w:ind w:firstLine="560"/>
        <w:rPr>
          <w:rFonts w:ascii="宋体" w:hAnsi="宋体"/>
          <w:szCs w:val="28"/>
        </w:rPr>
      </w:pPr>
      <w:r w:rsidRPr="004A39B6">
        <w:rPr>
          <w:rFonts w:ascii="宋体" w:hAnsi="宋体" w:hint="eastAsia"/>
          <w:szCs w:val="28"/>
        </w:rPr>
        <w:t>8月3日，共产主义青年阵线（</w:t>
      </w:r>
      <w:r w:rsidRPr="004A39B6">
        <w:rPr>
          <w:rFonts w:ascii="宋体" w:hAnsi="宋体"/>
          <w:szCs w:val="28"/>
        </w:rPr>
        <w:t>Communist Youth Front (FGC)</w:t>
      </w:r>
      <w:r w:rsidRPr="004A39B6">
        <w:rPr>
          <w:rFonts w:ascii="宋体" w:hAnsi="宋体" w:hint="eastAsia"/>
          <w:szCs w:val="28"/>
        </w:rPr>
        <w:t>）说：“这些严重的恐吓是针对工人和社会斗争的镇压性进攻过程的一部分。近几个月来，这些斗争正在</w:t>
      </w:r>
      <w:r w:rsidR="00E64ED2">
        <w:rPr>
          <w:rFonts w:ascii="宋体" w:hAnsi="宋体" w:hint="eastAsia"/>
          <w:szCs w:val="28"/>
        </w:rPr>
        <w:t>吸引</w:t>
      </w:r>
      <w:r w:rsidRPr="004A39B6">
        <w:rPr>
          <w:rFonts w:ascii="宋体" w:hAnsi="宋体" w:hint="eastAsia"/>
          <w:szCs w:val="28"/>
        </w:rPr>
        <w:t>越来越多的人反对资本主义治理和反人民政策。”</w:t>
      </w:r>
    </w:p>
    <w:p w14:paraId="15502265" w14:textId="77777777" w:rsidR="004A39B6" w:rsidRPr="004A39B6" w:rsidRDefault="004A39B6" w:rsidP="004A39B6">
      <w:pPr>
        <w:spacing w:beforeLines="25" w:before="78" w:afterLines="25" w:after="78"/>
        <w:ind w:firstLine="560"/>
        <w:rPr>
          <w:rFonts w:ascii="宋体" w:hAnsi="宋体"/>
          <w:szCs w:val="28"/>
        </w:rPr>
      </w:pPr>
      <w:r w:rsidRPr="004A39B6">
        <w:rPr>
          <w:rFonts w:ascii="宋体" w:hAnsi="宋体" w:hint="eastAsia"/>
          <w:szCs w:val="28"/>
        </w:rPr>
        <w:t>共产主义青年阵线补充说：“我们声援受这些措施影响的同志们。镇压绝不能让斗争停止！”</w:t>
      </w:r>
    </w:p>
    <w:p w14:paraId="3E443317" w14:textId="60E67799" w:rsidR="004A39B6" w:rsidRPr="004A39B6" w:rsidRDefault="004A39B6" w:rsidP="004A39B6">
      <w:pPr>
        <w:spacing w:beforeLines="25" w:before="78" w:afterLines="25" w:after="78"/>
        <w:ind w:firstLine="560"/>
        <w:rPr>
          <w:rFonts w:ascii="宋体" w:hAnsi="宋体"/>
          <w:szCs w:val="28"/>
        </w:rPr>
      </w:pPr>
      <w:r w:rsidRPr="004A39B6">
        <w:rPr>
          <w:rFonts w:ascii="宋体" w:hAnsi="宋体" w:hint="eastAsia"/>
          <w:szCs w:val="28"/>
        </w:rPr>
        <w:t>8月4日，跨行业基层委员会联盟说：“政府和各种体制都系统性</w:t>
      </w:r>
      <w:r w:rsidR="00E64ED2">
        <w:rPr>
          <w:rFonts w:ascii="宋体" w:hAnsi="宋体" w:hint="eastAsia"/>
          <w:szCs w:val="28"/>
        </w:rPr>
        <w:t>地</w:t>
      </w:r>
      <w:r w:rsidRPr="004A39B6">
        <w:rPr>
          <w:rFonts w:ascii="宋体" w:hAnsi="宋体" w:hint="eastAsia"/>
          <w:szCs w:val="28"/>
        </w:rPr>
        <w:t>偏袒、宽容老板们的暴力行为，</w:t>
      </w:r>
      <w:r w:rsidR="00E64ED2">
        <w:rPr>
          <w:rFonts w:ascii="宋体" w:hAnsi="宋体" w:hint="eastAsia"/>
          <w:szCs w:val="28"/>
        </w:rPr>
        <w:t>而</w:t>
      </w:r>
      <w:r w:rsidRPr="004A39B6">
        <w:rPr>
          <w:rFonts w:ascii="宋体" w:hAnsi="宋体" w:hint="eastAsia"/>
          <w:szCs w:val="28"/>
        </w:rPr>
        <w:t>决不会容忍我们这个让他们不舒服的工会。近1</w:t>
      </w:r>
      <w:r w:rsidRPr="004A39B6">
        <w:rPr>
          <w:rFonts w:ascii="宋体" w:hAnsi="宋体"/>
          <w:szCs w:val="28"/>
        </w:rPr>
        <w:t>0</w:t>
      </w:r>
      <w:r w:rsidRPr="004A39B6">
        <w:rPr>
          <w:rFonts w:ascii="宋体" w:hAnsi="宋体" w:hint="eastAsia"/>
          <w:szCs w:val="28"/>
        </w:rPr>
        <w:t>年来，我们的工会一直设法对企业的剥削进行反击。”</w:t>
      </w:r>
    </w:p>
    <w:p w14:paraId="2587A800" w14:textId="5B9A7ACA" w:rsidR="007677A5" w:rsidRPr="00DB7888" w:rsidRDefault="004A39B6" w:rsidP="005E41F5">
      <w:pPr>
        <w:spacing w:beforeLines="25" w:before="78" w:afterLines="25" w:after="78"/>
        <w:ind w:firstLine="560"/>
        <w:rPr>
          <w:rFonts w:ascii="宋体" w:hAnsi="宋体"/>
          <w:color w:val="FF0000"/>
          <w:szCs w:val="28"/>
        </w:rPr>
      </w:pPr>
      <w:r w:rsidRPr="004A39B6">
        <w:rPr>
          <w:rFonts w:ascii="宋体" w:hAnsi="宋体" w:hint="eastAsia"/>
          <w:szCs w:val="28"/>
        </w:rPr>
        <w:t>该工会补充说：“资本主义危机的日常现实以最无情</w:t>
      </w:r>
      <w:r w:rsidR="00E64ED2">
        <w:rPr>
          <w:rFonts w:ascii="宋体" w:hAnsi="宋体" w:hint="eastAsia"/>
          <w:szCs w:val="28"/>
        </w:rPr>
        <w:t>、最</w:t>
      </w:r>
      <w:r w:rsidRPr="004A39B6">
        <w:rPr>
          <w:rFonts w:ascii="宋体" w:hAnsi="宋体" w:hint="eastAsia"/>
          <w:szCs w:val="28"/>
        </w:rPr>
        <w:t>残忍的方式显示了真正的代价是什么，显示了老板们和检察方这些年来针对跨行业基层委员会联盟的集中打击到底是为了什么。”</w:t>
      </w:r>
      <w:r w:rsidR="007677A5" w:rsidRPr="00DB7888">
        <w:rPr>
          <w:rFonts w:ascii="宋体" w:hAnsi="宋体"/>
          <w:color w:val="FF0000"/>
          <w:szCs w:val="28"/>
        </w:rPr>
        <w:br w:type="page"/>
      </w:r>
    </w:p>
    <w:p w14:paraId="26E51B44" w14:textId="38B1C626" w:rsidR="004F72F7" w:rsidRPr="0048652F" w:rsidRDefault="009D43EC" w:rsidP="004F72F7">
      <w:pPr>
        <w:pStyle w:val="1"/>
        <w:rPr>
          <w:rFonts w:ascii="Times New Roman" w:eastAsia="仿宋" w:hAnsi="Times New Roman" w:cs="Times New Roman"/>
          <w:szCs w:val="36"/>
        </w:rPr>
      </w:pPr>
      <w:bookmarkStart w:id="4" w:name="_Hlk111966866"/>
      <w:r w:rsidRPr="0048652F">
        <w:rPr>
          <w:rFonts w:ascii="黑体" w:eastAsia="黑体" w:hAnsi="黑体" w:hint="eastAsia"/>
          <w:szCs w:val="36"/>
        </w:rPr>
        <w:lastRenderedPageBreak/>
        <w:t>斯里兰卡社会主义革命的当前任务</w:t>
      </w:r>
      <w:r w:rsidR="0048652F">
        <w:rPr>
          <w:rStyle w:val="af"/>
          <w:rFonts w:ascii="黑体" w:eastAsia="黑体" w:hAnsi="黑体"/>
          <w:szCs w:val="36"/>
        </w:rPr>
        <w:footnoteReference w:customMarkFollows="1" w:id="6"/>
        <w:t>[1]</w:t>
      </w:r>
    </w:p>
    <w:bookmarkEnd w:id="4"/>
    <w:p w14:paraId="3E53BABF" w14:textId="18E57E84" w:rsidR="004F72F7" w:rsidRPr="0048652F" w:rsidRDefault="0048652F" w:rsidP="004F72F7">
      <w:pPr>
        <w:spacing w:beforeLines="25" w:before="78" w:afterLines="25" w:after="78"/>
        <w:ind w:firstLineChars="0" w:firstLine="0"/>
        <w:jc w:val="center"/>
        <w:rPr>
          <w:rFonts w:ascii="Times New Roman" w:eastAsia="仿宋" w:hAnsi="Times New Roman" w:cs="Times New Roman"/>
          <w:noProof/>
          <w:szCs w:val="28"/>
        </w:rPr>
      </w:pPr>
      <w:r w:rsidRPr="0048652F">
        <w:rPr>
          <w:noProof/>
        </w:rPr>
        <w:drawing>
          <wp:inline distT="0" distB="0" distL="0" distR="0" wp14:anchorId="69ECBF68" wp14:editId="5923C260">
            <wp:extent cx="5144400" cy="1576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4400" cy="1576800"/>
                    </a:xfrm>
                    <a:prstGeom prst="rect">
                      <a:avLst/>
                    </a:prstGeom>
                    <a:noFill/>
                    <a:ln>
                      <a:noFill/>
                    </a:ln>
                  </pic:spPr>
                </pic:pic>
              </a:graphicData>
            </a:graphic>
          </wp:inline>
        </w:drawing>
      </w:r>
    </w:p>
    <w:p w14:paraId="2D301053" w14:textId="26851CE4" w:rsidR="004F72F7" w:rsidRPr="0048652F" w:rsidRDefault="004F72F7" w:rsidP="004F72F7">
      <w:pPr>
        <w:spacing w:beforeLines="100" w:before="312" w:afterLines="25" w:after="78"/>
        <w:ind w:firstLine="480"/>
        <w:jc w:val="left"/>
        <w:rPr>
          <w:rFonts w:ascii="Times New Roman" w:eastAsia="仿宋" w:hAnsi="Times New Roman" w:cs="Times New Roman"/>
          <w:sz w:val="24"/>
        </w:rPr>
      </w:pPr>
      <w:r w:rsidRPr="0048652F">
        <w:rPr>
          <w:rFonts w:ascii="Times New Roman" w:eastAsia="仿宋" w:hAnsi="Times New Roman" w:cs="Times New Roman"/>
          <w:sz w:val="24"/>
        </w:rPr>
        <w:t>来源：</w:t>
      </w:r>
      <w:r w:rsidR="009D43EC" w:rsidRPr="0048652F">
        <w:rPr>
          <w:rFonts w:ascii="Times New Roman" w:eastAsia="仿宋" w:hAnsi="Times New Roman" w:cs="Times New Roman" w:hint="eastAsia"/>
          <w:sz w:val="24"/>
        </w:rPr>
        <w:t>斯里兰卡人民解放阵线</w:t>
      </w:r>
      <w:r w:rsidRPr="0048652F">
        <w:rPr>
          <w:rFonts w:ascii="Times New Roman" w:eastAsia="仿宋" w:hAnsi="Times New Roman" w:cs="Times New Roman" w:hint="eastAsia"/>
          <w:sz w:val="24"/>
        </w:rPr>
        <w:t>网站</w:t>
      </w:r>
    </w:p>
    <w:p w14:paraId="2C2FF630" w14:textId="3ECFF7FB" w:rsidR="002079AD" w:rsidRPr="0048652F" w:rsidRDefault="004F72F7" w:rsidP="004F72F7">
      <w:pPr>
        <w:spacing w:beforeLines="25" w:before="78" w:afterLines="100" w:after="312"/>
        <w:ind w:firstLine="480"/>
        <w:jc w:val="left"/>
        <w:rPr>
          <w:rStyle w:val="ae"/>
          <w:rFonts w:ascii="Times New Roman" w:hAnsi="Times New Roman" w:cs="Times New Roman" w:hint="eastAsia"/>
          <w:color w:val="auto"/>
          <w:sz w:val="24"/>
        </w:rPr>
      </w:pPr>
      <w:r w:rsidRPr="0048652F">
        <w:rPr>
          <w:rFonts w:ascii="Times New Roman" w:eastAsia="仿宋" w:hAnsi="Times New Roman" w:cs="Times New Roman"/>
          <w:sz w:val="24"/>
        </w:rPr>
        <w:t>链接</w:t>
      </w:r>
      <w:r w:rsidRPr="0048652F">
        <w:rPr>
          <w:rFonts w:ascii="Times New Roman" w:eastAsia="仿宋" w:hAnsi="Times New Roman" w:cs="Times New Roman" w:hint="eastAsia"/>
          <w:sz w:val="24"/>
        </w:rPr>
        <w:t>：</w:t>
      </w:r>
      <w:hyperlink r:id="rId25" w:history="1">
        <w:r w:rsidR="002079AD" w:rsidRPr="0048652F">
          <w:rPr>
            <w:rStyle w:val="ae"/>
            <w:rFonts w:ascii="Times New Roman" w:hAnsi="Times New Roman" w:cs="Times New Roman"/>
            <w:color w:val="auto"/>
            <w:sz w:val="24"/>
          </w:rPr>
          <w:t>https://www.jvpsrilanka.com/english/about-us/party-programme/</w:t>
        </w:r>
      </w:hyperlink>
    </w:p>
    <w:p w14:paraId="23C9FB80" w14:textId="77777777" w:rsidR="009D43EC" w:rsidRPr="0048652F" w:rsidRDefault="009D43EC" w:rsidP="009D43EC">
      <w:pPr>
        <w:spacing w:beforeLines="25" w:before="78" w:afterLines="25" w:after="78"/>
        <w:ind w:firstLine="560"/>
        <w:rPr>
          <w:rFonts w:ascii="黑体" w:eastAsia="黑体" w:hAnsi="黑体"/>
          <w:szCs w:val="28"/>
        </w:rPr>
      </w:pPr>
      <w:r w:rsidRPr="0048652F">
        <w:rPr>
          <w:rFonts w:ascii="黑体" w:eastAsia="黑体" w:hAnsi="黑体" w:hint="eastAsia"/>
          <w:szCs w:val="28"/>
        </w:rPr>
        <w:t>（一）</w:t>
      </w:r>
      <w:r w:rsidRPr="0048652F">
        <w:rPr>
          <w:rFonts w:ascii="黑体" w:eastAsia="黑体" w:hAnsi="黑体"/>
          <w:szCs w:val="28"/>
        </w:rPr>
        <w:t>资产阶级民主革命尚未完成的任务</w:t>
      </w:r>
    </w:p>
    <w:p w14:paraId="16C21553" w14:textId="459EE252" w:rsidR="009D43EC" w:rsidRPr="009D43EC" w:rsidRDefault="009D43EC" w:rsidP="009D43EC">
      <w:pPr>
        <w:spacing w:beforeLines="25" w:before="78" w:afterLines="25" w:after="78"/>
        <w:ind w:firstLine="560"/>
        <w:rPr>
          <w:rFonts w:ascii="宋体" w:hAnsi="宋体"/>
          <w:szCs w:val="28"/>
        </w:rPr>
      </w:pPr>
      <w:r w:rsidRPr="0048652F">
        <w:rPr>
          <w:rFonts w:ascii="宋体" w:hAnsi="宋体" w:hint="eastAsia"/>
          <w:szCs w:val="28"/>
        </w:rPr>
        <w:t>4</w:t>
      </w:r>
      <w:r w:rsidRPr="0048652F">
        <w:rPr>
          <w:rFonts w:ascii="宋体" w:hAnsi="宋体"/>
          <w:szCs w:val="28"/>
        </w:rPr>
        <w:t>3.</w:t>
      </w:r>
      <w:r w:rsidRPr="0048652F">
        <w:rPr>
          <w:rFonts w:ascii="宋体" w:hAnsi="宋体" w:hint="eastAsia"/>
          <w:szCs w:val="28"/>
        </w:rPr>
        <w:t>斯里兰卡资本主义的发展走的是一条不同于与欧洲和其</w:t>
      </w:r>
      <w:r w:rsidRPr="009D43EC">
        <w:rPr>
          <w:rFonts w:ascii="宋体" w:hAnsi="宋体" w:hint="eastAsia"/>
          <w:szCs w:val="28"/>
        </w:rPr>
        <w:t>它发达资本主义国家的道路。在这些国家，资本主义的社会经济形态是在封建的前资本主义的社会经济形态的废墟上形成的；而在斯里兰卡，资本主义的社会经济形态是由英国资产阶级强加于旧的亚细亚的生产方式之上的。因此，斯里兰卡今日的资本主义社会带有过去时代的特点，资产阶级民主革命的任务没有很好地完成。无论是帝国主义者</w:t>
      </w:r>
      <w:r w:rsidR="00796D17">
        <w:rPr>
          <w:rFonts w:ascii="宋体" w:hAnsi="宋体" w:hint="eastAsia"/>
          <w:szCs w:val="28"/>
        </w:rPr>
        <w:t>及其</w:t>
      </w:r>
      <w:r w:rsidRPr="009D43EC">
        <w:rPr>
          <w:rFonts w:ascii="宋体" w:hAnsi="宋体" w:hint="eastAsia"/>
          <w:szCs w:val="28"/>
        </w:rPr>
        <w:t>在新的殖民资产阶级中的继承者，还是他们的小资产阶级伙伴，在过去</w:t>
      </w:r>
      <w:r w:rsidR="00796D17">
        <w:rPr>
          <w:rFonts w:ascii="宋体" w:hAnsi="宋体" w:hint="eastAsia"/>
          <w:szCs w:val="28"/>
        </w:rPr>
        <w:t>5</w:t>
      </w:r>
      <w:r w:rsidR="00796D17">
        <w:rPr>
          <w:rFonts w:ascii="宋体" w:hAnsi="宋体"/>
          <w:szCs w:val="28"/>
        </w:rPr>
        <w:t>0</w:t>
      </w:r>
      <w:r w:rsidRPr="009D43EC">
        <w:rPr>
          <w:rFonts w:ascii="宋体" w:hAnsi="宋体" w:hint="eastAsia"/>
          <w:szCs w:val="28"/>
        </w:rPr>
        <w:t>多年的统治中，都没能消除这些前资本主</w:t>
      </w:r>
      <w:r w:rsidRPr="009D43EC">
        <w:rPr>
          <w:rFonts w:ascii="宋体" w:hAnsi="宋体" w:hint="eastAsia"/>
          <w:szCs w:val="28"/>
        </w:rPr>
        <w:lastRenderedPageBreak/>
        <w:t>义的社会经济特征，完成资本主义革命</w:t>
      </w:r>
      <w:r w:rsidR="00796D17">
        <w:rPr>
          <w:rFonts w:ascii="宋体" w:hAnsi="宋体" w:hint="eastAsia"/>
          <w:szCs w:val="28"/>
        </w:rPr>
        <w:t>的</w:t>
      </w:r>
      <w:r w:rsidRPr="009D43EC">
        <w:rPr>
          <w:rFonts w:ascii="宋体" w:hAnsi="宋体" w:hint="eastAsia"/>
          <w:szCs w:val="28"/>
        </w:rPr>
        <w:t>任务</w:t>
      </w:r>
      <w:r w:rsidR="00796D17">
        <w:rPr>
          <w:rFonts w:ascii="宋体" w:hAnsi="宋体" w:hint="eastAsia"/>
          <w:szCs w:val="28"/>
        </w:rPr>
        <w:t>。</w:t>
      </w:r>
      <w:r w:rsidRPr="009D43EC">
        <w:rPr>
          <w:rFonts w:ascii="宋体" w:hAnsi="宋体" w:hint="eastAsia"/>
          <w:szCs w:val="28"/>
        </w:rPr>
        <w:t>这就是过去</w:t>
      </w:r>
      <w:r w:rsidRPr="009D43EC">
        <w:rPr>
          <w:rFonts w:ascii="宋体" w:hAnsi="宋体"/>
          <w:szCs w:val="28"/>
        </w:rPr>
        <w:t>54年阶级斗争的故事。</w:t>
      </w:r>
    </w:p>
    <w:p w14:paraId="2EB8D0FE" w14:textId="77777777" w:rsidR="009D43EC" w:rsidRPr="009D43EC" w:rsidRDefault="009D43EC" w:rsidP="009D43EC">
      <w:pPr>
        <w:spacing w:beforeLines="25" w:before="78" w:afterLines="25" w:after="78"/>
        <w:ind w:firstLine="560"/>
        <w:rPr>
          <w:rFonts w:ascii="宋体" w:hAnsi="宋体"/>
          <w:szCs w:val="28"/>
        </w:rPr>
      </w:pPr>
      <w:r w:rsidRPr="009D43EC">
        <w:rPr>
          <w:rFonts w:ascii="宋体" w:hAnsi="宋体" w:hint="eastAsia"/>
          <w:szCs w:val="28"/>
        </w:rPr>
        <w:t>4</w:t>
      </w:r>
      <w:r w:rsidRPr="009D43EC">
        <w:rPr>
          <w:rFonts w:ascii="宋体" w:hAnsi="宋体"/>
          <w:szCs w:val="28"/>
        </w:rPr>
        <w:t>4.</w:t>
      </w:r>
      <w:r w:rsidRPr="009D43EC">
        <w:rPr>
          <w:rFonts w:ascii="宋体" w:hAnsi="宋体" w:hint="eastAsia"/>
          <w:szCs w:val="28"/>
        </w:rPr>
        <w:t>资产阶级民主革命有两个基本任务。政治任务是用资本主义国家取代前资本主义国家。就殖民地国家而言，主要的政治任务是实现本国独立。社会经济任务是用资本主义关系取代前资本主义的财产和生产关系。在殖民地国家，这意味着用资本主义的土地关系取代前资本主义的土地关系，也就是将土地转化为商品，并为农业的资本主义发展开辟道路。在斯里兰卡，资产阶级国家已经取代了亚细亚国家。</w:t>
      </w:r>
    </w:p>
    <w:p w14:paraId="033670D3" w14:textId="28DFF4BB" w:rsidR="009D43EC" w:rsidRPr="009D43EC" w:rsidRDefault="009D43EC" w:rsidP="009D43EC">
      <w:pPr>
        <w:spacing w:beforeLines="25" w:before="78" w:afterLines="25" w:after="78"/>
        <w:ind w:firstLine="560"/>
        <w:rPr>
          <w:rFonts w:ascii="宋体" w:hAnsi="宋体"/>
          <w:szCs w:val="28"/>
        </w:rPr>
      </w:pPr>
      <w:r w:rsidRPr="009D43EC">
        <w:rPr>
          <w:rFonts w:ascii="宋体" w:hAnsi="宋体" w:hint="eastAsia"/>
          <w:szCs w:val="28"/>
        </w:rPr>
        <w:t>在过去的一个半世纪里，资本主义国家政权稳固了下来。资产阶级民主革命的政治任务已经完成了。</w:t>
      </w:r>
      <w:r w:rsidRPr="009D43EC">
        <w:rPr>
          <w:rFonts w:ascii="宋体" w:hAnsi="宋体"/>
          <w:szCs w:val="28"/>
        </w:rPr>
        <w:t>1832年，以土地为基础的</w:t>
      </w:r>
      <w:r w:rsidRPr="009D43EC">
        <w:rPr>
          <w:rFonts w:ascii="宋体" w:hAnsi="宋体" w:hint="eastAsia"/>
          <w:szCs w:val="28"/>
        </w:rPr>
        <w:t>“王役制度”（</w:t>
      </w:r>
      <w:r w:rsidRPr="009D43EC">
        <w:rPr>
          <w:rFonts w:ascii="宋体" w:hAnsi="宋体"/>
          <w:szCs w:val="28"/>
        </w:rPr>
        <w:t>Rajakari system</w:t>
      </w:r>
      <w:r w:rsidRPr="009D43EC">
        <w:rPr>
          <w:rFonts w:ascii="宋体" w:hAnsi="宋体" w:hint="eastAsia"/>
          <w:szCs w:val="28"/>
        </w:rPr>
        <w:t>）</w:t>
      </w:r>
      <w:r w:rsidR="00BF0FE1">
        <w:rPr>
          <w:rStyle w:val="af"/>
          <w:rFonts w:ascii="宋体" w:hAnsi="宋体"/>
          <w:szCs w:val="28"/>
        </w:rPr>
        <w:footnoteReference w:customMarkFollows="1" w:id="7"/>
        <w:t>[2]</w:t>
      </w:r>
      <w:r w:rsidRPr="009D43EC">
        <w:rPr>
          <w:rFonts w:ascii="宋体" w:hAnsi="宋体"/>
          <w:szCs w:val="28"/>
        </w:rPr>
        <w:t>被废除。土地成</w:t>
      </w:r>
      <w:r w:rsidRPr="009D43EC">
        <w:rPr>
          <w:rFonts w:ascii="宋体" w:hAnsi="宋体" w:hint="eastAsia"/>
          <w:szCs w:val="28"/>
        </w:rPr>
        <w:t>为了</w:t>
      </w:r>
      <w:r w:rsidRPr="009D43EC">
        <w:rPr>
          <w:rFonts w:ascii="宋体" w:hAnsi="宋体"/>
          <w:szCs w:val="28"/>
        </w:rPr>
        <w:t>商品。在资本主义生产关系的基础上</w:t>
      </w:r>
      <w:r w:rsidRPr="009D43EC">
        <w:rPr>
          <w:rFonts w:ascii="宋体" w:hAnsi="宋体" w:hint="eastAsia"/>
          <w:szCs w:val="28"/>
        </w:rPr>
        <w:t>，种植园建立了起来</w:t>
      </w:r>
      <w:r w:rsidRPr="009D43EC">
        <w:rPr>
          <w:rFonts w:ascii="宋体" w:hAnsi="宋体"/>
          <w:szCs w:val="28"/>
        </w:rPr>
        <w:t>。</w:t>
      </w:r>
    </w:p>
    <w:p w14:paraId="56498C34" w14:textId="38B020EA" w:rsidR="009D43EC" w:rsidRPr="009D43EC" w:rsidRDefault="009D43EC" w:rsidP="009D43EC">
      <w:pPr>
        <w:spacing w:beforeLines="25" w:before="78" w:afterLines="25" w:after="78"/>
        <w:ind w:firstLine="560"/>
        <w:rPr>
          <w:rFonts w:ascii="宋体" w:hAnsi="宋体"/>
          <w:szCs w:val="28"/>
        </w:rPr>
      </w:pPr>
      <w:r w:rsidRPr="009D43EC">
        <w:rPr>
          <w:rFonts w:ascii="宋体" w:hAnsi="宋体" w:hint="eastAsia"/>
          <w:szCs w:val="28"/>
        </w:rPr>
        <w:t>斯里兰卡的经济与国际资本主义市场息息相关。市场经济遍及全国。一大批以资本主义生产关系为基础、与地产经济相结合的小产业出现了。之后，资本主义生产关系扩展至国家资本主义和国内外私营企业。在过去的一个半世纪里，资本主义生产方式成为了斯</w:t>
      </w:r>
      <w:r w:rsidRPr="009D43EC">
        <w:rPr>
          <w:rFonts w:ascii="宋体" w:hAnsi="宋体" w:hint="eastAsia"/>
          <w:szCs w:val="28"/>
        </w:rPr>
        <w:lastRenderedPageBreak/>
        <w:t>里兰卡最强大、最</w:t>
      </w:r>
      <w:r w:rsidR="00796D17">
        <w:rPr>
          <w:rFonts w:ascii="宋体" w:hAnsi="宋体" w:hint="eastAsia"/>
          <w:szCs w:val="28"/>
        </w:rPr>
        <w:t>具</w:t>
      </w:r>
      <w:r w:rsidRPr="009D43EC">
        <w:rPr>
          <w:rFonts w:ascii="宋体" w:hAnsi="宋体" w:hint="eastAsia"/>
          <w:szCs w:val="28"/>
        </w:rPr>
        <w:t>决定作用的生产方式，完全支配了亚细亚生产制度，尽管后者在经济基础和上层建筑中均有残余。这表明，资本主义民主革命的经济任务已经完成。</w:t>
      </w:r>
    </w:p>
    <w:p w14:paraId="5E948406" w14:textId="184A8827" w:rsidR="009D43EC" w:rsidRPr="009D43EC" w:rsidRDefault="009D43EC" w:rsidP="009D43EC">
      <w:pPr>
        <w:spacing w:beforeLines="25" w:before="78" w:afterLines="25" w:after="78"/>
        <w:ind w:firstLine="560"/>
        <w:rPr>
          <w:rFonts w:ascii="宋体" w:hAnsi="宋体"/>
          <w:szCs w:val="28"/>
        </w:rPr>
      </w:pPr>
      <w:r w:rsidRPr="009D43EC">
        <w:rPr>
          <w:rFonts w:ascii="宋体" w:hAnsi="宋体" w:hint="eastAsia"/>
          <w:szCs w:val="28"/>
        </w:rPr>
        <w:t>4</w:t>
      </w:r>
      <w:r w:rsidRPr="009D43EC">
        <w:rPr>
          <w:rFonts w:ascii="宋体" w:hAnsi="宋体"/>
          <w:szCs w:val="28"/>
        </w:rPr>
        <w:t>5.</w:t>
      </w:r>
      <w:r w:rsidRPr="009D43EC">
        <w:rPr>
          <w:rFonts w:ascii="宋体" w:hAnsi="宋体" w:hint="eastAsia"/>
          <w:szCs w:val="28"/>
        </w:rPr>
        <w:t>传统农业部门最近发生了什么？起初，外国帝国主义者忽视了这个部门。传统农业部门受到了帝国主义进出口种植园经济的支配，后者以资本主义生产方式为基础，更有活力且更广泛。斯里兰卡的传统农业经济无法摆脱已成为国际资本主义经济一部分的当地市场经济机制的影响。最开始，简单商品生产</w:t>
      </w:r>
      <w:r w:rsidR="00BF0FE1">
        <w:rPr>
          <w:rStyle w:val="af"/>
          <w:rFonts w:ascii="宋体" w:hAnsi="宋体"/>
          <w:szCs w:val="28"/>
        </w:rPr>
        <w:footnoteReference w:customMarkFollows="1" w:id="8"/>
        <w:t>[3]</w:t>
      </w:r>
      <w:r w:rsidRPr="009D43EC">
        <w:rPr>
          <w:rFonts w:ascii="宋体" w:hAnsi="宋体" w:hint="eastAsia"/>
          <w:szCs w:val="28"/>
        </w:rPr>
        <w:t>在传统农业领域蓬勃发展，而人口增长以及土地短缺等其他社会经济原因造成的土地分散，导致了农业工人阶级和剥削其劳动力的农村资产阶级的产生；这样</w:t>
      </w:r>
      <w:r w:rsidRPr="009D43EC">
        <w:rPr>
          <w:rFonts w:ascii="宋体" w:hAnsi="宋体"/>
          <w:szCs w:val="28"/>
        </w:rPr>
        <w:t>，</w:t>
      </w:r>
      <w:r w:rsidRPr="009D43EC">
        <w:rPr>
          <w:rFonts w:ascii="宋体" w:hAnsi="宋体" w:hint="eastAsia"/>
          <w:szCs w:val="28"/>
        </w:rPr>
        <w:t>在</w:t>
      </w:r>
      <w:r w:rsidRPr="009D43EC">
        <w:rPr>
          <w:rFonts w:ascii="宋体" w:hAnsi="宋体"/>
          <w:szCs w:val="28"/>
        </w:rPr>
        <w:t>传统农业领域</w:t>
      </w:r>
      <w:r w:rsidRPr="009D43EC">
        <w:rPr>
          <w:rFonts w:ascii="宋体" w:hAnsi="宋体" w:hint="eastAsia"/>
          <w:szCs w:val="28"/>
        </w:rPr>
        <w:t>就</w:t>
      </w:r>
      <w:r w:rsidRPr="009D43EC">
        <w:rPr>
          <w:rFonts w:ascii="宋体" w:hAnsi="宋体"/>
          <w:szCs w:val="28"/>
        </w:rPr>
        <w:t>形成了资本主义生产</w:t>
      </w:r>
      <w:r w:rsidRPr="009D43EC">
        <w:rPr>
          <w:rFonts w:ascii="宋体" w:hAnsi="宋体" w:hint="eastAsia"/>
          <w:szCs w:val="28"/>
        </w:rPr>
        <w:t>制度</w:t>
      </w:r>
      <w:r w:rsidRPr="009D43EC">
        <w:rPr>
          <w:rFonts w:ascii="宋体" w:hAnsi="宋体"/>
          <w:szCs w:val="28"/>
        </w:rPr>
        <w:t>。</w:t>
      </w:r>
    </w:p>
    <w:p w14:paraId="6216E1E3" w14:textId="77777777" w:rsidR="009D43EC" w:rsidRPr="009D43EC" w:rsidRDefault="009D43EC" w:rsidP="009D43EC">
      <w:pPr>
        <w:spacing w:beforeLines="25" w:before="78" w:afterLines="25" w:after="78"/>
        <w:ind w:firstLine="560"/>
        <w:rPr>
          <w:rFonts w:ascii="宋体" w:hAnsi="宋体"/>
          <w:szCs w:val="28"/>
        </w:rPr>
      </w:pPr>
      <w:r w:rsidRPr="009D43EC">
        <w:rPr>
          <w:rFonts w:ascii="宋体" w:hAnsi="宋体" w:hint="eastAsia"/>
          <w:szCs w:val="28"/>
        </w:rPr>
        <w:t>4</w:t>
      </w:r>
      <w:r w:rsidRPr="009D43EC">
        <w:rPr>
          <w:rFonts w:ascii="宋体" w:hAnsi="宋体"/>
          <w:szCs w:val="28"/>
        </w:rPr>
        <w:t>6.</w:t>
      </w:r>
      <w:r w:rsidRPr="009D43EC">
        <w:rPr>
          <w:rFonts w:ascii="宋体" w:hAnsi="宋体" w:hint="eastAsia"/>
          <w:szCs w:val="28"/>
        </w:rPr>
        <w:t>今天，斯里兰卡没有世界传统意义上的农民阶级。农民只是社会阶层，而不是社会阶级。在这些阶层中，出现了资本主义社会的阶级分化。旧的亚细亚社会的农民阶级现在已经瓦解。资本主义社会经济结构中固有的新阶级已经出现。一方面出现了由农业劳动者和贫苦农民组成的农村无产阶级，另一方面出现了由剥削穷人、占有土地的富有资本家组成的农村资产阶级。斯里兰卡推行了资本</w:t>
      </w:r>
      <w:r w:rsidRPr="009D43EC">
        <w:rPr>
          <w:rFonts w:ascii="宋体" w:hAnsi="宋体" w:hint="eastAsia"/>
          <w:szCs w:val="28"/>
        </w:rPr>
        <w:lastRenderedPageBreak/>
        <w:t>主义性质的《稻田法》（</w:t>
      </w:r>
      <w:r w:rsidRPr="009D43EC">
        <w:rPr>
          <w:rFonts w:ascii="宋体" w:hAnsi="宋体"/>
          <w:szCs w:val="28"/>
        </w:rPr>
        <w:t>Paddy Lands Act</w:t>
      </w:r>
      <w:r w:rsidRPr="009D43EC">
        <w:rPr>
          <w:rFonts w:ascii="宋体" w:hAnsi="宋体" w:hint="eastAsia"/>
          <w:szCs w:val="28"/>
        </w:rPr>
        <w:t>）和殖民计划，将土地分配给中间阶级，在</w:t>
      </w:r>
      <w:r w:rsidRPr="009D43EC">
        <w:rPr>
          <w:rFonts w:ascii="宋体" w:hAnsi="宋体"/>
          <w:szCs w:val="28"/>
        </w:rPr>
        <w:t>1965年以农业运动的名义将数千英亩土地分配给资本主义公司</w:t>
      </w:r>
      <w:r w:rsidRPr="009D43EC">
        <w:rPr>
          <w:rFonts w:ascii="宋体" w:hAnsi="宋体" w:hint="eastAsia"/>
          <w:szCs w:val="28"/>
        </w:rPr>
        <w:t>，</w:t>
      </w:r>
      <w:r w:rsidRPr="009D43EC">
        <w:rPr>
          <w:rFonts w:ascii="宋体" w:hAnsi="宋体"/>
          <w:szCs w:val="28"/>
        </w:rPr>
        <w:t>在农业</w:t>
      </w:r>
      <w:r w:rsidRPr="009D43EC">
        <w:rPr>
          <w:rFonts w:ascii="宋体" w:hAnsi="宋体" w:hint="eastAsia"/>
          <w:szCs w:val="28"/>
        </w:rPr>
        <w:t>领域</w:t>
      </w:r>
      <w:r w:rsidRPr="009D43EC">
        <w:rPr>
          <w:rFonts w:ascii="宋体" w:hAnsi="宋体"/>
          <w:szCs w:val="28"/>
        </w:rPr>
        <w:t>引入机械工具、机械犁</w:t>
      </w:r>
      <w:r w:rsidRPr="009D43EC">
        <w:rPr>
          <w:rFonts w:ascii="宋体" w:hAnsi="宋体" w:hint="eastAsia"/>
          <w:szCs w:val="28"/>
        </w:rPr>
        <w:t>、</w:t>
      </w:r>
      <w:r w:rsidRPr="009D43EC">
        <w:rPr>
          <w:rFonts w:ascii="宋体" w:hAnsi="宋体"/>
          <w:szCs w:val="28"/>
        </w:rPr>
        <w:t>拖拉机</w:t>
      </w:r>
      <w:r w:rsidRPr="009D43EC">
        <w:rPr>
          <w:rFonts w:ascii="宋体" w:hAnsi="宋体" w:hint="eastAsia"/>
          <w:szCs w:val="28"/>
        </w:rPr>
        <w:t>、化学肥料</w:t>
      </w:r>
      <w:r w:rsidRPr="009D43EC">
        <w:rPr>
          <w:rFonts w:ascii="宋体" w:hAnsi="宋体"/>
          <w:szCs w:val="28"/>
        </w:rPr>
        <w:t>等科学和现代技术</w:t>
      </w:r>
      <w:r w:rsidRPr="009D43EC">
        <w:rPr>
          <w:rFonts w:ascii="宋体" w:hAnsi="宋体" w:hint="eastAsia"/>
          <w:szCs w:val="28"/>
        </w:rPr>
        <w:t>，大大促进和加强了农村的资本主义化。</w:t>
      </w:r>
    </w:p>
    <w:p w14:paraId="22E4A02E" w14:textId="77777777"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47.</w:t>
      </w:r>
      <w:r w:rsidRPr="009D43EC">
        <w:rPr>
          <w:rFonts w:ascii="宋体" w:hAnsi="宋体" w:hint="eastAsia"/>
          <w:szCs w:val="28"/>
        </w:rPr>
        <w:t>过去</w:t>
      </w:r>
      <w:r w:rsidRPr="009D43EC">
        <w:rPr>
          <w:rFonts w:ascii="宋体" w:hAnsi="宋体"/>
          <w:szCs w:val="28"/>
        </w:rPr>
        <w:t>25年的开放</w:t>
      </w:r>
      <w:r w:rsidRPr="009D43EC">
        <w:rPr>
          <w:rFonts w:ascii="宋体" w:hAnsi="宋体" w:hint="eastAsia"/>
          <w:szCs w:val="28"/>
        </w:rPr>
        <w:t>型</w:t>
      </w:r>
      <w:r w:rsidRPr="009D43EC">
        <w:rPr>
          <w:rFonts w:ascii="宋体" w:hAnsi="宋体"/>
          <w:szCs w:val="28"/>
        </w:rPr>
        <w:t>经济也影响了农村的农业产业以及农业群众的性质。农民正在脱离传统的水稻种植，被迫在拥有大片土地的土地所有者和公司手下从事</w:t>
      </w:r>
      <w:r w:rsidRPr="009D43EC">
        <w:rPr>
          <w:rFonts w:ascii="宋体" w:hAnsi="宋体" w:hint="eastAsia"/>
          <w:szCs w:val="28"/>
        </w:rPr>
        <w:t>经济</w:t>
      </w:r>
      <w:r w:rsidRPr="009D43EC">
        <w:rPr>
          <w:rFonts w:ascii="宋体" w:hAnsi="宋体"/>
          <w:szCs w:val="28"/>
        </w:rPr>
        <w:t>作物的种植。因此，农村社会结构的阶级</w:t>
      </w:r>
      <w:r w:rsidRPr="009D43EC">
        <w:rPr>
          <w:rFonts w:ascii="宋体" w:hAnsi="宋体" w:hint="eastAsia"/>
          <w:szCs w:val="28"/>
        </w:rPr>
        <w:t>划分</w:t>
      </w:r>
      <w:r w:rsidRPr="009D43EC">
        <w:rPr>
          <w:rFonts w:ascii="宋体" w:hAnsi="宋体"/>
          <w:szCs w:val="28"/>
        </w:rPr>
        <w:t>和构成</w:t>
      </w:r>
      <w:r w:rsidRPr="009D43EC">
        <w:rPr>
          <w:rFonts w:ascii="宋体" w:hAnsi="宋体" w:hint="eastAsia"/>
          <w:szCs w:val="28"/>
        </w:rPr>
        <w:t>包括：</w:t>
      </w:r>
      <w:r w:rsidRPr="009D43EC">
        <w:rPr>
          <w:rFonts w:ascii="宋体" w:hAnsi="宋体"/>
          <w:szCs w:val="28"/>
        </w:rPr>
        <w:t>农村无产阶级、农村半无产阶级、小资产阶级和</w:t>
      </w:r>
      <w:r w:rsidRPr="009D43EC">
        <w:rPr>
          <w:rFonts w:ascii="宋体" w:hAnsi="宋体" w:hint="eastAsia"/>
          <w:szCs w:val="28"/>
        </w:rPr>
        <w:t>占有土地的大</w:t>
      </w:r>
      <w:r w:rsidRPr="009D43EC">
        <w:rPr>
          <w:rFonts w:ascii="宋体" w:hAnsi="宋体"/>
          <w:szCs w:val="28"/>
        </w:rPr>
        <w:t>资本家。</w:t>
      </w:r>
      <w:r w:rsidRPr="009D43EC">
        <w:rPr>
          <w:rFonts w:ascii="宋体" w:hAnsi="宋体" w:hint="eastAsia"/>
          <w:szCs w:val="28"/>
        </w:rPr>
        <w:t>其中，作为农村半无产阶级的小土地所有者</w:t>
      </w:r>
      <w:r w:rsidRPr="009D43EC">
        <w:rPr>
          <w:rFonts w:ascii="宋体" w:hAnsi="宋体"/>
          <w:szCs w:val="28"/>
        </w:rPr>
        <w:t>正逐渐沦为没有土地的农业</w:t>
      </w:r>
      <w:r w:rsidRPr="009D43EC">
        <w:rPr>
          <w:rFonts w:ascii="宋体" w:hAnsi="宋体" w:hint="eastAsia"/>
          <w:szCs w:val="28"/>
        </w:rPr>
        <w:t>工人。</w:t>
      </w:r>
    </w:p>
    <w:p w14:paraId="37E1BF9B" w14:textId="645B4F6A"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48.在一些地区，农村传统部门仍然保留着旧的</w:t>
      </w:r>
      <w:r w:rsidRPr="009D43EC">
        <w:rPr>
          <w:rFonts w:ascii="宋体" w:hAnsi="宋体" w:hint="eastAsia"/>
          <w:szCs w:val="28"/>
        </w:rPr>
        <w:t>亚细亚</w:t>
      </w:r>
      <w:r w:rsidRPr="009D43EC">
        <w:rPr>
          <w:rFonts w:ascii="宋体" w:hAnsi="宋体"/>
          <w:szCs w:val="28"/>
        </w:rPr>
        <w:t>生产关系。1832年4月12日起，</w:t>
      </w:r>
      <w:r w:rsidRPr="009D43EC">
        <w:rPr>
          <w:rFonts w:ascii="宋体" w:hAnsi="宋体" w:hint="eastAsia"/>
          <w:szCs w:val="28"/>
        </w:rPr>
        <w:t>“王役制度”</w:t>
      </w:r>
      <w:r w:rsidRPr="009D43EC">
        <w:rPr>
          <w:rFonts w:ascii="宋体" w:hAnsi="宋体"/>
          <w:szCs w:val="28"/>
        </w:rPr>
        <w:t>被废除，为自由劳动力市场铺平</w:t>
      </w:r>
      <w:r w:rsidRPr="009D43EC">
        <w:rPr>
          <w:rFonts w:ascii="宋体" w:hAnsi="宋体" w:hint="eastAsia"/>
          <w:szCs w:val="28"/>
        </w:rPr>
        <w:t>了</w:t>
      </w:r>
      <w:r w:rsidRPr="009D43EC">
        <w:rPr>
          <w:rFonts w:ascii="宋体" w:hAnsi="宋体"/>
          <w:szCs w:val="28"/>
        </w:rPr>
        <w:t>道路。然而，</w:t>
      </w:r>
      <w:r w:rsidRPr="009D43EC">
        <w:rPr>
          <w:rFonts w:ascii="宋体" w:hAnsi="宋体" w:hint="eastAsia"/>
          <w:szCs w:val="28"/>
        </w:rPr>
        <w:t>庙宇</w:t>
      </w:r>
      <w:r w:rsidRPr="009D43EC">
        <w:rPr>
          <w:rFonts w:ascii="宋体" w:hAnsi="宋体"/>
          <w:szCs w:val="28"/>
        </w:rPr>
        <w:t>和庄园拥有的土地不受上述立法改革的影响。因此，佛教寺庙、印度教</w:t>
      </w:r>
      <w:r w:rsidRPr="009D43EC">
        <w:rPr>
          <w:rFonts w:ascii="宋体" w:hAnsi="宋体" w:hint="eastAsia"/>
          <w:szCs w:val="28"/>
        </w:rPr>
        <w:t>神庙</w:t>
      </w:r>
      <w:r w:rsidRPr="009D43EC">
        <w:rPr>
          <w:rFonts w:ascii="宋体" w:hAnsi="宋体"/>
          <w:szCs w:val="28"/>
        </w:rPr>
        <w:t>和</w:t>
      </w:r>
      <w:r w:rsidRPr="009D43EC">
        <w:rPr>
          <w:rFonts w:ascii="宋体" w:hAnsi="宋体" w:hint="eastAsia"/>
          <w:szCs w:val="28"/>
        </w:rPr>
        <w:t>内地</w:t>
      </w:r>
      <w:r w:rsidRPr="009D43EC">
        <w:rPr>
          <w:rFonts w:ascii="宋体" w:hAnsi="宋体"/>
          <w:szCs w:val="28"/>
        </w:rPr>
        <w:t>贵族</w:t>
      </w:r>
      <w:r w:rsidRPr="009D43EC">
        <w:rPr>
          <w:rFonts w:ascii="宋体" w:hAnsi="宋体" w:hint="eastAsia"/>
          <w:szCs w:val="28"/>
        </w:rPr>
        <w:t>仍</w:t>
      </w:r>
      <w:r w:rsidRPr="009D43EC">
        <w:rPr>
          <w:rFonts w:ascii="宋体" w:hAnsi="宋体"/>
          <w:szCs w:val="28"/>
        </w:rPr>
        <w:t>能够</w:t>
      </w:r>
      <w:r w:rsidRPr="009D43EC">
        <w:rPr>
          <w:rFonts w:ascii="宋体" w:hAnsi="宋体" w:hint="eastAsia"/>
          <w:szCs w:val="28"/>
        </w:rPr>
        <w:t>利用“王役制度”来强迫居民劳动</w:t>
      </w:r>
      <w:r w:rsidRPr="009D43EC">
        <w:rPr>
          <w:rFonts w:ascii="宋体" w:hAnsi="宋体"/>
          <w:szCs w:val="28"/>
        </w:rPr>
        <w:t>。</w:t>
      </w:r>
      <w:r w:rsidRPr="009D43EC">
        <w:rPr>
          <w:rFonts w:ascii="宋体" w:hAnsi="宋体" w:hint="eastAsia"/>
          <w:szCs w:val="28"/>
        </w:rPr>
        <w:t>到了</w:t>
      </w:r>
      <w:r w:rsidRPr="009D43EC">
        <w:rPr>
          <w:rFonts w:ascii="宋体" w:hAnsi="宋体"/>
          <w:szCs w:val="28"/>
        </w:rPr>
        <w:t>1870年第69号法令</w:t>
      </w:r>
      <w:r w:rsidRPr="009D43EC">
        <w:rPr>
          <w:rFonts w:ascii="宋体" w:hAnsi="宋体" w:hint="eastAsia"/>
          <w:szCs w:val="28"/>
        </w:rPr>
        <w:t>出台时</w:t>
      </w:r>
      <w:r w:rsidRPr="009D43EC">
        <w:rPr>
          <w:rFonts w:ascii="宋体" w:hAnsi="宋体"/>
          <w:szCs w:val="28"/>
        </w:rPr>
        <w:t>，这些传统的</w:t>
      </w:r>
      <w:r w:rsidRPr="009D43EC">
        <w:rPr>
          <w:rFonts w:ascii="宋体" w:hAnsi="宋体" w:hint="eastAsia"/>
          <w:szCs w:val="28"/>
        </w:rPr>
        <w:t>为“王役制度”服役的农民才得到解救</w:t>
      </w:r>
      <w:r w:rsidRPr="009D43EC">
        <w:rPr>
          <w:rFonts w:ascii="宋体" w:hAnsi="宋体"/>
          <w:szCs w:val="28"/>
        </w:rPr>
        <w:t>，每年的地租</w:t>
      </w:r>
      <w:r w:rsidRPr="009D43EC">
        <w:rPr>
          <w:rFonts w:ascii="宋体" w:hAnsi="宋体" w:hint="eastAsia"/>
          <w:szCs w:val="28"/>
        </w:rPr>
        <w:t>才固定了下来</w:t>
      </w:r>
      <w:r w:rsidRPr="009D43EC">
        <w:rPr>
          <w:rFonts w:ascii="宋体" w:hAnsi="宋体"/>
          <w:szCs w:val="28"/>
        </w:rPr>
        <w:t>。</w:t>
      </w:r>
      <w:r w:rsidRPr="009D43EC">
        <w:rPr>
          <w:rFonts w:ascii="宋体" w:hAnsi="宋体" w:hint="eastAsia"/>
          <w:szCs w:val="28"/>
        </w:rPr>
        <w:t>但</w:t>
      </w:r>
      <w:r w:rsidRPr="009D43EC">
        <w:rPr>
          <w:rFonts w:ascii="宋体" w:hAnsi="宋体"/>
          <w:szCs w:val="28"/>
        </w:rPr>
        <w:t>只有少数</w:t>
      </w:r>
      <w:r w:rsidRPr="009D43EC">
        <w:rPr>
          <w:rFonts w:ascii="宋体" w:hAnsi="宋体" w:hint="eastAsia"/>
          <w:szCs w:val="28"/>
        </w:rPr>
        <w:t>为“王役制度”服役的农民能够</w:t>
      </w:r>
      <w:r w:rsidRPr="009D43EC">
        <w:rPr>
          <w:rFonts w:ascii="宋体" w:hAnsi="宋体"/>
          <w:szCs w:val="28"/>
        </w:rPr>
        <w:t>松一口气，</w:t>
      </w:r>
      <w:r w:rsidRPr="009D43EC">
        <w:rPr>
          <w:rFonts w:ascii="宋体" w:hAnsi="宋体" w:hint="eastAsia"/>
          <w:szCs w:val="28"/>
        </w:rPr>
        <w:t>大部分农民仍然生活在</w:t>
      </w:r>
      <w:r w:rsidRPr="009D43EC">
        <w:rPr>
          <w:rFonts w:ascii="宋体" w:hAnsi="宋体"/>
          <w:szCs w:val="28"/>
        </w:rPr>
        <w:t>旧的</w:t>
      </w:r>
      <w:r w:rsidRPr="009D43EC">
        <w:rPr>
          <w:rFonts w:ascii="宋体" w:hAnsi="宋体" w:hint="eastAsia"/>
          <w:szCs w:val="28"/>
        </w:rPr>
        <w:t>“王役制度”中</w:t>
      </w:r>
      <w:r w:rsidRPr="009D43EC">
        <w:rPr>
          <w:rFonts w:ascii="宋体" w:hAnsi="宋体"/>
          <w:szCs w:val="28"/>
        </w:rPr>
        <w:t>。这些传统土地的管理</w:t>
      </w:r>
      <w:r w:rsidRPr="009D43EC">
        <w:rPr>
          <w:rFonts w:ascii="宋体" w:hAnsi="宋体" w:hint="eastAsia"/>
          <w:szCs w:val="28"/>
        </w:rPr>
        <w:t>还</w:t>
      </w:r>
      <w:r w:rsidRPr="009D43EC">
        <w:rPr>
          <w:rFonts w:ascii="宋体" w:hAnsi="宋体"/>
          <w:szCs w:val="28"/>
        </w:rPr>
        <w:t>存</w:t>
      </w:r>
      <w:r w:rsidRPr="009D43EC">
        <w:rPr>
          <w:rFonts w:ascii="宋体" w:hAnsi="宋体"/>
          <w:szCs w:val="28"/>
        </w:rPr>
        <w:lastRenderedPageBreak/>
        <w:t>在着违规和腐败现象，</w:t>
      </w:r>
      <w:r w:rsidRPr="009D43EC">
        <w:rPr>
          <w:rFonts w:ascii="宋体" w:hAnsi="宋体" w:hint="eastAsia"/>
          <w:szCs w:val="28"/>
        </w:rPr>
        <w:t>为此，总督威廉·</w:t>
      </w:r>
      <w:r w:rsidRPr="009D43EC">
        <w:rPr>
          <w:rFonts w:ascii="宋体" w:hAnsi="宋体"/>
          <w:szCs w:val="28"/>
        </w:rPr>
        <w:t>格雷戈里</w:t>
      </w:r>
      <w:r w:rsidRPr="009D43EC">
        <w:rPr>
          <w:rFonts w:ascii="宋体" w:hAnsi="宋体" w:hint="eastAsia"/>
          <w:szCs w:val="28"/>
        </w:rPr>
        <w:t>（</w:t>
      </w:r>
      <w:r w:rsidRPr="009D43EC">
        <w:rPr>
          <w:rFonts w:ascii="宋体" w:hAnsi="宋体"/>
          <w:szCs w:val="28"/>
        </w:rPr>
        <w:t>William Gregory</w:t>
      </w:r>
      <w:r w:rsidRPr="009D43EC">
        <w:rPr>
          <w:rFonts w:ascii="宋体" w:hAnsi="宋体" w:hint="eastAsia"/>
          <w:szCs w:val="28"/>
        </w:rPr>
        <w:t>）</w:t>
      </w:r>
      <w:r w:rsidRPr="009D43EC">
        <w:rPr>
          <w:rFonts w:ascii="宋体" w:hAnsi="宋体"/>
          <w:szCs w:val="28"/>
        </w:rPr>
        <w:t>于1876年任命了一个委员会来调查这些指控。</w:t>
      </w:r>
    </w:p>
    <w:p w14:paraId="6A806E4E" w14:textId="677172E9" w:rsidR="009D43EC" w:rsidRPr="009D43EC" w:rsidRDefault="009D43EC" w:rsidP="009D43EC">
      <w:pPr>
        <w:spacing w:beforeLines="25" w:before="78" w:afterLines="25" w:after="78"/>
        <w:ind w:firstLine="560"/>
        <w:rPr>
          <w:rFonts w:ascii="宋体" w:hAnsi="宋体"/>
          <w:szCs w:val="28"/>
        </w:rPr>
      </w:pPr>
      <w:r w:rsidRPr="009D43EC">
        <w:rPr>
          <w:rFonts w:ascii="宋体" w:hAnsi="宋体" w:hint="eastAsia"/>
          <w:szCs w:val="28"/>
        </w:rPr>
        <w:t>虽然委员会建议将这些土地从“王役制度”下“解放”出来</w:t>
      </w:r>
      <w:r w:rsidRPr="009D43EC">
        <w:rPr>
          <w:rFonts w:ascii="宋体" w:hAnsi="宋体"/>
          <w:szCs w:val="28"/>
        </w:rPr>
        <w:t>，</w:t>
      </w:r>
      <w:r w:rsidRPr="009D43EC">
        <w:rPr>
          <w:rFonts w:ascii="宋体" w:hAnsi="宋体" w:hint="eastAsia"/>
          <w:szCs w:val="28"/>
        </w:rPr>
        <w:t>但</w:t>
      </w:r>
      <w:r w:rsidR="000922A4">
        <w:rPr>
          <w:rFonts w:ascii="宋体" w:hAnsi="宋体" w:hint="eastAsia"/>
          <w:szCs w:val="28"/>
        </w:rPr>
        <w:t>这些</w:t>
      </w:r>
      <w:r w:rsidRPr="009D43EC">
        <w:rPr>
          <w:rFonts w:ascii="宋体" w:hAnsi="宋体"/>
          <w:szCs w:val="28"/>
        </w:rPr>
        <w:t>建议没有得到</w:t>
      </w:r>
      <w:r w:rsidRPr="009D43EC">
        <w:rPr>
          <w:rFonts w:ascii="宋体" w:hAnsi="宋体" w:hint="eastAsia"/>
          <w:szCs w:val="28"/>
        </w:rPr>
        <w:t>采纳</w:t>
      </w:r>
      <w:r w:rsidRPr="009D43EC">
        <w:rPr>
          <w:rFonts w:ascii="宋体" w:hAnsi="宋体"/>
          <w:szCs w:val="28"/>
        </w:rPr>
        <w:t>。甚至连内地农村委员会</w:t>
      </w:r>
      <w:r w:rsidRPr="009D43EC">
        <w:rPr>
          <w:rFonts w:ascii="宋体" w:hAnsi="宋体" w:hint="eastAsia"/>
          <w:szCs w:val="28"/>
        </w:rPr>
        <w:t>（</w:t>
      </w:r>
      <w:r w:rsidRPr="009D43EC">
        <w:rPr>
          <w:rFonts w:ascii="宋体" w:hAnsi="宋体"/>
          <w:szCs w:val="28"/>
        </w:rPr>
        <w:t>Up-country Rural Commission</w:t>
      </w:r>
      <w:r w:rsidRPr="009D43EC">
        <w:rPr>
          <w:rFonts w:ascii="宋体" w:hAnsi="宋体" w:hint="eastAsia"/>
          <w:szCs w:val="28"/>
        </w:rPr>
        <w:t>）</w:t>
      </w:r>
      <w:r w:rsidRPr="009D43EC">
        <w:rPr>
          <w:rFonts w:ascii="宋体" w:hAnsi="宋体"/>
          <w:szCs w:val="28"/>
        </w:rPr>
        <w:t>也指出，必须</w:t>
      </w:r>
      <w:r w:rsidRPr="009D43EC">
        <w:rPr>
          <w:rFonts w:ascii="宋体" w:hAnsi="宋体" w:hint="eastAsia"/>
          <w:szCs w:val="28"/>
        </w:rPr>
        <w:t>彻底废除“王役制度”下的这种特例</w:t>
      </w:r>
      <w:r w:rsidRPr="009D43EC">
        <w:rPr>
          <w:rFonts w:ascii="宋体" w:hAnsi="宋体"/>
          <w:szCs w:val="28"/>
        </w:rPr>
        <w:t>。</w:t>
      </w:r>
    </w:p>
    <w:p w14:paraId="5C148DBC" w14:textId="77777777" w:rsidR="009D43EC" w:rsidRPr="009D43EC" w:rsidRDefault="009D43EC" w:rsidP="009D43EC">
      <w:pPr>
        <w:spacing w:beforeLines="25" w:before="78" w:afterLines="25" w:after="78"/>
        <w:ind w:firstLine="560"/>
        <w:rPr>
          <w:rFonts w:ascii="宋体" w:hAnsi="宋体"/>
          <w:szCs w:val="28"/>
        </w:rPr>
      </w:pPr>
      <w:r w:rsidRPr="009D43EC">
        <w:rPr>
          <w:rFonts w:ascii="宋体" w:hAnsi="宋体" w:hint="eastAsia"/>
          <w:szCs w:val="28"/>
        </w:rPr>
        <w:t>在一些传统土地上，为“王役制度”服役的农民</w:t>
      </w:r>
      <w:r w:rsidRPr="009D43EC">
        <w:rPr>
          <w:rFonts w:ascii="宋体" w:hAnsi="宋体"/>
          <w:szCs w:val="28"/>
        </w:rPr>
        <w:t>已经成为挣工资的农业</w:t>
      </w:r>
      <w:r w:rsidRPr="009D43EC">
        <w:rPr>
          <w:rFonts w:ascii="宋体" w:hAnsi="宋体" w:hint="eastAsia"/>
          <w:szCs w:val="28"/>
        </w:rPr>
        <w:t>工人</w:t>
      </w:r>
      <w:r w:rsidRPr="009D43EC">
        <w:rPr>
          <w:rFonts w:ascii="宋体" w:hAnsi="宋体"/>
          <w:szCs w:val="28"/>
        </w:rPr>
        <w:t>。这些历史异象正在逐步</w:t>
      </w:r>
      <w:r w:rsidRPr="009D43EC">
        <w:rPr>
          <w:rFonts w:ascii="宋体" w:hAnsi="宋体" w:hint="eastAsia"/>
          <w:szCs w:val="28"/>
        </w:rPr>
        <w:t>改变</w:t>
      </w:r>
      <w:r w:rsidRPr="009D43EC">
        <w:rPr>
          <w:rFonts w:ascii="宋体" w:hAnsi="宋体"/>
          <w:szCs w:val="28"/>
        </w:rPr>
        <w:t>，但社会主义革命必须</w:t>
      </w:r>
      <w:r w:rsidRPr="009D43EC">
        <w:rPr>
          <w:rFonts w:ascii="宋体" w:hAnsi="宋体" w:hint="eastAsia"/>
          <w:szCs w:val="28"/>
        </w:rPr>
        <w:t>接手</w:t>
      </w:r>
      <w:r w:rsidRPr="009D43EC">
        <w:rPr>
          <w:rFonts w:ascii="宋体" w:hAnsi="宋体"/>
          <w:szCs w:val="28"/>
        </w:rPr>
        <w:t>传统农民的这些问题。</w:t>
      </w:r>
    </w:p>
    <w:p w14:paraId="1B8E589D" w14:textId="77777777"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49.尽管解决民族问题、</w:t>
      </w:r>
      <w:r w:rsidRPr="009D43EC">
        <w:rPr>
          <w:rFonts w:ascii="宋体" w:hAnsi="宋体" w:hint="eastAsia"/>
          <w:szCs w:val="28"/>
        </w:rPr>
        <w:t>将群体权利</w:t>
      </w:r>
      <w:r w:rsidRPr="009D43EC">
        <w:rPr>
          <w:rFonts w:ascii="宋体" w:hAnsi="宋体"/>
          <w:szCs w:val="28"/>
        </w:rPr>
        <w:t>赋予人民</w:t>
      </w:r>
      <w:r w:rsidRPr="009D43EC">
        <w:rPr>
          <w:rFonts w:ascii="宋体" w:hAnsi="宋体" w:hint="eastAsia"/>
          <w:szCs w:val="28"/>
        </w:rPr>
        <w:t>以及解放</w:t>
      </w:r>
      <w:r w:rsidRPr="009D43EC">
        <w:rPr>
          <w:rFonts w:ascii="宋体" w:hAnsi="宋体"/>
          <w:szCs w:val="28"/>
        </w:rPr>
        <w:t>妇女</w:t>
      </w:r>
      <w:r w:rsidRPr="009D43EC">
        <w:rPr>
          <w:rFonts w:ascii="宋体" w:hAnsi="宋体" w:hint="eastAsia"/>
          <w:szCs w:val="28"/>
        </w:rPr>
        <w:t>属于</w:t>
      </w:r>
      <w:r w:rsidRPr="009D43EC">
        <w:rPr>
          <w:rFonts w:ascii="宋体" w:hAnsi="宋体"/>
          <w:szCs w:val="28"/>
        </w:rPr>
        <w:t>资产阶级民主革命的任务，但斯里兰卡</w:t>
      </w:r>
      <w:r w:rsidRPr="009D43EC">
        <w:rPr>
          <w:rFonts w:ascii="宋体" w:hAnsi="宋体" w:hint="eastAsia"/>
          <w:szCs w:val="28"/>
        </w:rPr>
        <w:t>当地</w:t>
      </w:r>
      <w:r w:rsidRPr="009D43EC">
        <w:rPr>
          <w:rFonts w:ascii="宋体" w:hAnsi="宋体"/>
          <w:szCs w:val="28"/>
        </w:rPr>
        <w:t>的新殖民主义资本家无法实现这些目标</w:t>
      </w:r>
      <w:r w:rsidRPr="009D43EC">
        <w:rPr>
          <w:rFonts w:ascii="宋体" w:hAnsi="宋体" w:hint="eastAsia"/>
          <w:szCs w:val="28"/>
        </w:rPr>
        <w:t>。总的来说</w:t>
      </w:r>
      <w:r w:rsidRPr="009D43EC">
        <w:rPr>
          <w:rFonts w:ascii="宋体" w:hAnsi="宋体"/>
          <w:szCs w:val="28"/>
        </w:rPr>
        <w:t>，所有落后的资产阶级国家都无法做到这一点。由于斯里兰卡资产阶级的落后性和软弱性，这些社会不平等</w:t>
      </w:r>
      <w:r w:rsidRPr="009D43EC">
        <w:rPr>
          <w:rFonts w:ascii="宋体" w:hAnsi="宋体" w:hint="eastAsia"/>
          <w:szCs w:val="28"/>
        </w:rPr>
        <w:t>现象</w:t>
      </w:r>
      <w:r w:rsidRPr="009D43EC">
        <w:rPr>
          <w:rFonts w:ascii="宋体" w:hAnsi="宋体"/>
          <w:szCs w:val="28"/>
        </w:rPr>
        <w:t>在社会、经济和</w:t>
      </w:r>
      <w:r w:rsidRPr="009D43EC">
        <w:rPr>
          <w:rFonts w:ascii="宋体" w:hAnsi="宋体" w:hint="eastAsia"/>
          <w:szCs w:val="28"/>
        </w:rPr>
        <w:t>心理层面仍旧</w:t>
      </w:r>
      <w:r w:rsidRPr="009D43EC">
        <w:rPr>
          <w:rFonts w:ascii="宋体" w:hAnsi="宋体"/>
          <w:szCs w:val="28"/>
        </w:rPr>
        <w:t>存在。种姓制度</w:t>
      </w:r>
      <w:r w:rsidRPr="009D43EC">
        <w:rPr>
          <w:rFonts w:ascii="宋体" w:hAnsi="宋体" w:hint="eastAsia"/>
          <w:szCs w:val="28"/>
        </w:rPr>
        <w:t>就</w:t>
      </w:r>
      <w:r w:rsidRPr="009D43EC">
        <w:rPr>
          <w:rFonts w:ascii="宋体" w:hAnsi="宋体"/>
          <w:szCs w:val="28"/>
        </w:rPr>
        <w:t>是</w:t>
      </w:r>
      <w:r w:rsidRPr="009D43EC">
        <w:rPr>
          <w:rFonts w:ascii="宋体" w:hAnsi="宋体" w:hint="eastAsia"/>
          <w:szCs w:val="28"/>
        </w:rPr>
        <w:t>这样</w:t>
      </w:r>
      <w:r w:rsidRPr="009D43EC">
        <w:rPr>
          <w:rFonts w:ascii="宋体" w:hAnsi="宋体"/>
          <w:szCs w:val="28"/>
        </w:rPr>
        <w:t>一个</w:t>
      </w:r>
      <w:r w:rsidRPr="009D43EC">
        <w:rPr>
          <w:rFonts w:ascii="宋体" w:hAnsi="宋体" w:hint="eastAsia"/>
          <w:szCs w:val="28"/>
        </w:rPr>
        <w:t>落后的</w:t>
      </w:r>
      <w:r w:rsidRPr="009D43EC">
        <w:rPr>
          <w:rFonts w:ascii="宋体" w:hAnsi="宋体"/>
          <w:szCs w:val="28"/>
        </w:rPr>
        <w:t>例子。</w:t>
      </w:r>
    </w:p>
    <w:p w14:paraId="3CC2992E" w14:textId="2BDE6290"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50.完成</w:t>
      </w:r>
      <w:r w:rsidRPr="009D43EC">
        <w:rPr>
          <w:rFonts w:ascii="宋体" w:hAnsi="宋体" w:hint="eastAsia"/>
          <w:szCs w:val="28"/>
        </w:rPr>
        <w:t>斯里兰卡</w:t>
      </w:r>
      <w:r w:rsidRPr="009D43EC">
        <w:rPr>
          <w:rFonts w:ascii="宋体" w:hAnsi="宋体"/>
          <w:szCs w:val="28"/>
        </w:rPr>
        <w:t>资产阶级革命未</w:t>
      </w:r>
      <w:r w:rsidRPr="009D43EC">
        <w:rPr>
          <w:rFonts w:ascii="宋体" w:hAnsi="宋体" w:hint="eastAsia"/>
          <w:szCs w:val="28"/>
        </w:rPr>
        <w:t>完成</w:t>
      </w:r>
      <w:r w:rsidRPr="009D43EC">
        <w:rPr>
          <w:rFonts w:ascii="宋体" w:hAnsi="宋体"/>
          <w:szCs w:val="28"/>
        </w:rPr>
        <w:t>任务的责任落在</w:t>
      </w:r>
      <w:r w:rsidRPr="009D43EC">
        <w:rPr>
          <w:rFonts w:ascii="宋体" w:hAnsi="宋体" w:hint="eastAsia"/>
          <w:szCs w:val="28"/>
        </w:rPr>
        <w:t>了</w:t>
      </w:r>
      <w:r w:rsidRPr="009D43EC">
        <w:rPr>
          <w:rFonts w:ascii="宋体" w:hAnsi="宋体"/>
          <w:szCs w:val="28"/>
        </w:rPr>
        <w:t>无产阶级的肩上</w:t>
      </w:r>
      <w:r w:rsidRPr="009D43EC">
        <w:rPr>
          <w:rFonts w:ascii="宋体" w:hAnsi="宋体" w:hint="eastAsia"/>
          <w:szCs w:val="28"/>
        </w:rPr>
        <w:t>。</w:t>
      </w:r>
      <w:r w:rsidRPr="009D43EC">
        <w:rPr>
          <w:rFonts w:ascii="宋体" w:hAnsi="宋体"/>
          <w:szCs w:val="28"/>
        </w:rPr>
        <w:t>无产阶级是革命的核心，是</w:t>
      </w:r>
      <w:r w:rsidR="000922A4">
        <w:rPr>
          <w:rFonts w:ascii="宋体" w:hAnsi="宋体" w:hint="eastAsia"/>
          <w:szCs w:val="28"/>
        </w:rPr>
        <w:t>进步</w:t>
      </w:r>
      <w:r w:rsidRPr="009D43EC">
        <w:rPr>
          <w:rFonts w:ascii="宋体" w:hAnsi="宋体"/>
          <w:szCs w:val="28"/>
        </w:rPr>
        <w:t>的决定性力量。</w:t>
      </w:r>
      <w:r w:rsidRPr="009D43EC">
        <w:rPr>
          <w:rFonts w:ascii="宋体" w:hAnsi="宋体" w:hint="eastAsia"/>
          <w:szCs w:val="28"/>
        </w:rPr>
        <w:t>领导完成社会主义革命任务的无产阶级</w:t>
      </w:r>
      <w:r w:rsidRPr="009D43EC">
        <w:rPr>
          <w:rFonts w:ascii="宋体" w:hAnsi="宋体"/>
          <w:szCs w:val="28"/>
        </w:rPr>
        <w:t>，决心用无产阶级的国家</w:t>
      </w:r>
      <w:r w:rsidRPr="009D43EC">
        <w:rPr>
          <w:rFonts w:ascii="宋体" w:hAnsi="宋体" w:hint="eastAsia"/>
          <w:szCs w:val="28"/>
        </w:rPr>
        <w:t>政权</w:t>
      </w:r>
      <w:r w:rsidRPr="009D43EC">
        <w:rPr>
          <w:rFonts w:ascii="宋体" w:hAnsi="宋体"/>
          <w:szCs w:val="28"/>
        </w:rPr>
        <w:t>取</w:t>
      </w:r>
      <w:r w:rsidRPr="009D43EC">
        <w:rPr>
          <w:rFonts w:ascii="宋体" w:hAnsi="宋体"/>
          <w:szCs w:val="28"/>
        </w:rPr>
        <w:lastRenderedPageBreak/>
        <w:t>代资产阶级的国家</w:t>
      </w:r>
      <w:r w:rsidRPr="009D43EC">
        <w:rPr>
          <w:rFonts w:ascii="宋体" w:hAnsi="宋体" w:hint="eastAsia"/>
          <w:szCs w:val="28"/>
        </w:rPr>
        <w:t>政权</w:t>
      </w:r>
      <w:r w:rsidRPr="009D43EC">
        <w:rPr>
          <w:rFonts w:ascii="宋体" w:hAnsi="宋体"/>
          <w:szCs w:val="28"/>
        </w:rPr>
        <w:t>，</w:t>
      </w:r>
      <w:r w:rsidRPr="009D43EC">
        <w:rPr>
          <w:rFonts w:ascii="宋体" w:hAnsi="宋体" w:hint="eastAsia"/>
          <w:szCs w:val="28"/>
        </w:rPr>
        <w:t>并</w:t>
      </w:r>
      <w:r w:rsidRPr="009D43EC">
        <w:rPr>
          <w:rFonts w:ascii="宋体" w:hAnsi="宋体"/>
          <w:szCs w:val="28"/>
        </w:rPr>
        <w:t>在这个过程中完成</w:t>
      </w:r>
      <w:r w:rsidRPr="009D43EC">
        <w:rPr>
          <w:rFonts w:ascii="宋体" w:hAnsi="宋体" w:hint="eastAsia"/>
          <w:szCs w:val="28"/>
        </w:rPr>
        <w:t>过去</w:t>
      </w:r>
      <w:r w:rsidRPr="009D43EC">
        <w:rPr>
          <w:rFonts w:ascii="宋体" w:hAnsi="宋体"/>
          <w:szCs w:val="28"/>
        </w:rPr>
        <w:t>资产阶级民主遗留下来的未完成的任务。</w:t>
      </w:r>
    </w:p>
    <w:p w14:paraId="107B543A" w14:textId="77777777" w:rsidR="009D43EC" w:rsidRPr="009D43EC" w:rsidRDefault="009D43EC" w:rsidP="009D43EC">
      <w:pPr>
        <w:spacing w:beforeLines="25" w:before="78" w:afterLines="25" w:after="78"/>
        <w:ind w:firstLine="560"/>
        <w:rPr>
          <w:rFonts w:ascii="黑体" w:eastAsia="黑体" w:hAnsi="黑体"/>
          <w:szCs w:val="28"/>
        </w:rPr>
      </w:pPr>
      <w:r w:rsidRPr="009D43EC">
        <w:rPr>
          <w:rFonts w:ascii="黑体" w:eastAsia="黑体" w:hAnsi="黑体" w:hint="eastAsia"/>
          <w:szCs w:val="28"/>
        </w:rPr>
        <w:t>（二）无产阶级社会主义革命的任务</w:t>
      </w:r>
    </w:p>
    <w:p w14:paraId="665AF8BB" w14:textId="77777777"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51.社会主义革命</w:t>
      </w:r>
      <w:r w:rsidRPr="009D43EC">
        <w:rPr>
          <w:rFonts w:ascii="宋体" w:hAnsi="宋体" w:hint="eastAsia"/>
          <w:szCs w:val="28"/>
        </w:rPr>
        <w:t>之前的革命</w:t>
      </w:r>
      <w:r w:rsidRPr="009D43EC">
        <w:rPr>
          <w:rFonts w:ascii="宋体" w:hAnsi="宋体"/>
          <w:szCs w:val="28"/>
        </w:rPr>
        <w:t>不是</w:t>
      </w:r>
      <w:r w:rsidRPr="009D43EC">
        <w:rPr>
          <w:rFonts w:ascii="宋体" w:hAnsi="宋体" w:hint="eastAsia"/>
          <w:szCs w:val="28"/>
        </w:rPr>
        <w:t>消灭人对人的剥削</w:t>
      </w:r>
      <w:r w:rsidRPr="009D43EC">
        <w:rPr>
          <w:rFonts w:ascii="宋体" w:hAnsi="宋体"/>
          <w:szCs w:val="28"/>
        </w:rPr>
        <w:t>的社会革命。每一次革命都只是</w:t>
      </w:r>
      <w:r w:rsidRPr="009D43EC">
        <w:rPr>
          <w:rFonts w:ascii="宋体" w:hAnsi="宋体" w:hint="eastAsia"/>
          <w:szCs w:val="28"/>
        </w:rPr>
        <w:t>取代</w:t>
      </w:r>
      <w:r w:rsidRPr="009D43EC">
        <w:rPr>
          <w:rFonts w:ascii="宋体" w:hAnsi="宋体"/>
          <w:szCs w:val="28"/>
        </w:rPr>
        <w:t>了</w:t>
      </w:r>
      <w:r w:rsidRPr="009D43EC">
        <w:rPr>
          <w:rFonts w:ascii="宋体" w:hAnsi="宋体" w:hint="eastAsia"/>
          <w:szCs w:val="28"/>
        </w:rPr>
        <w:t>原先的</w:t>
      </w:r>
      <w:r w:rsidRPr="009D43EC">
        <w:rPr>
          <w:rFonts w:ascii="宋体" w:hAnsi="宋体"/>
          <w:szCs w:val="28"/>
        </w:rPr>
        <w:t>剥削形式。</w:t>
      </w:r>
      <w:r w:rsidRPr="009D43EC">
        <w:rPr>
          <w:rFonts w:ascii="宋体" w:hAnsi="宋体" w:hint="eastAsia"/>
          <w:szCs w:val="28"/>
        </w:rPr>
        <w:t>不同于之前没有结束剥削而保留了阶级分化和私有财产的革命，社会主义革命要完全消灭阶级制度和阶级剥削。社会主义革命要结束人对人的剥削。</w:t>
      </w:r>
    </w:p>
    <w:p w14:paraId="4B04F899" w14:textId="77777777"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52.社会主义革命</w:t>
      </w:r>
      <w:r w:rsidRPr="009D43EC">
        <w:rPr>
          <w:rFonts w:ascii="宋体" w:hAnsi="宋体" w:hint="eastAsia"/>
          <w:szCs w:val="28"/>
        </w:rPr>
        <w:t>之前的革命</w:t>
      </w:r>
      <w:r w:rsidRPr="009D43EC">
        <w:rPr>
          <w:rFonts w:ascii="宋体" w:hAnsi="宋体"/>
          <w:szCs w:val="28"/>
        </w:rPr>
        <w:t>，</w:t>
      </w:r>
      <w:r w:rsidRPr="009D43EC">
        <w:rPr>
          <w:rFonts w:ascii="宋体" w:hAnsi="宋体" w:hint="eastAsia"/>
          <w:szCs w:val="28"/>
        </w:rPr>
        <w:t>只是带来了在旧社会中孕育的新的经济关系与相应的政治权力的共存</w:t>
      </w:r>
      <w:r w:rsidRPr="009D43EC">
        <w:rPr>
          <w:rFonts w:ascii="宋体" w:hAnsi="宋体"/>
          <w:szCs w:val="28"/>
        </w:rPr>
        <w:t>。但社会主义革命是完全不同的</w:t>
      </w:r>
      <w:r w:rsidRPr="009D43EC">
        <w:rPr>
          <w:rFonts w:ascii="宋体" w:hAnsi="宋体" w:hint="eastAsia"/>
          <w:szCs w:val="28"/>
        </w:rPr>
        <w:t>，它的主要任务是在</w:t>
      </w:r>
      <w:r w:rsidRPr="009D43EC">
        <w:rPr>
          <w:rFonts w:ascii="宋体" w:hAnsi="宋体"/>
          <w:szCs w:val="28"/>
        </w:rPr>
        <w:t>资本主义社会经济结构</w:t>
      </w:r>
      <w:r w:rsidRPr="009D43EC">
        <w:rPr>
          <w:rFonts w:ascii="宋体" w:hAnsi="宋体" w:hint="eastAsia"/>
          <w:szCs w:val="28"/>
        </w:rPr>
        <w:t>之上创建起</w:t>
      </w:r>
      <w:r w:rsidRPr="009D43EC">
        <w:rPr>
          <w:rFonts w:ascii="宋体" w:hAnsi="宋体"/>
          <w:szCs w:val="28"/>
        </w:rPr>
        <w:t>社会主义经济。</w:t>
      </w:r>
    </w:p>
    <w:p w14:paraId="18C1D72F" w14:textId="77777777"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53.社会主义生产</w:t>
      </w:r>
      <w:r w:rsidRPr="009D43EC">
        <w:rPr>
          <w:rFonts w:ascii="宋体" w:hAnsi="宋体" w:hint="eastAsia"/>
          <w:szCs w:val="28"/>
        </w:rPr>
        <w:t>关系</w:t>
      </w:r>
      <w:r w:rsidRPr="009D43EC">
        <w:rPr>
          <w:rFonts w:ascii="宋体" w:hAnsi="宋体"/>
          <w:szCs w:val="28"/>
        </w:rPr>
        <w:t>不像资本主义</w:t>
      </w:r>
      <w:r w:rsidRPr="009D43EC">
        <w:rPr>
          <w:rFonts w:ascii="宋体" w:hAnsi="宋体" w:hint="eastAsia"/>
          <w:szCs w:val="28"/>
        </w:rPr>
        <w:t>生产关系</w:t>
      </w:r>
      <w:r w:rsidRPr="009D43EC">
        <w:rPr>
          <w:rFonts w:ascii="宋体" w:hAnsi="宋体"/>
          <w:szCs w:val="28"/>
        </w:rPr>
        <w:t>那样，</w:t>
      </w:r>
      <w:r w:rsidRPr="009D43EC">
        <w:rPr>
          <w:rFonts w:ascii="宋体" w:hAnsi="宋体" w:hint="eastAsia"/>
          <w:szCs w:val="28"/>
        </w:rPr>
        <w:t>能够</w:t>
      </w:r>
      <w:r w:rsidRPr="009D43EC">
        <w:rPr>
          <w:rFonts w:ascii="宋体" w:hAnsi="宋体"/>
          <w:szCs w:val="28"/>
        </w:rPr>
        <w:t>在封建社会经济</w:t>
      </w:r>
      <w:r w:rsidRPr="009D43EC">
        <w:rPr>
          <w:rFonts w:ascii="宋体" w:hAnsi="宋体" w:hint="eastAsia"/>
          <w:szCs w:val="28"/>
        </w:rPr>
        <w:t>形态</w:t>
      </w:r>
      <w:r w:rsidRPr="009D43EC">
        <w:rPr>
          <w:rFonts w:ascii="宋体" w:hAnsi="宋体"/>
          <w:szCs w:val="28"/>
        </w:rPr>
        <w:t>的子宫</w:t>
      </w:r>
      <w:r w:rsidRPr="009D43EC">
        <w:rPr>
          <w:rFonts w:ascii="宋体" w:hAnsi="宋体" w:hint="eastAsia"/>
          <w:szCs w:val="28"/>
        </w:rPr>
        <w:t>中自发</w:t>
      </w:r>
      <w:r w:rsidRPr="009D43EC">
        <w:rPr>
          <w:rFonts w:ascii="宋体" w:hAnsi="宋体"/>
          <w:szCs w:val="28"/>
        </w:rPr>
        <w:t>产生</w:t>
      </w:r>
      <w:r w:rsidRPr="009D43EC">
        <w:rPr>
          <w:rFonts w:ascii="宋体" w:hAnsi="宋体" w:hint="eastAsia"/>
          <w:szCs w:val="28"/>
        </w:rPr>
        <w:t>出来</w:t>
      </w:r>
      <w:r w:rsidRPr="009D43EC">
        <w:rPr>
          <w:rFonts w:ascii="宋体" w:hAnsi="宋体"/>
          <w:szCs w:val="28"/>
        </w:rPr>
        <w:t>。因此，资本主义民主革命由封建社会经济形态</w:t>
      </w:r>
      <w:r w:rsidRPr="009D43EC">
        <w:rPr>
          <w:rFonts w:ascii="宋体" w:hAnsi="宋体" w:hint="eastAsia"/>
          <w:szCs w:val="28"/>
        </w:rPr>
        <w:t>发展而来</w:t>
      </w:r>
      <w:r w:rsidRPr="009D43EC">
        <w:rPr>
          <w:rFonts w:ascii="宋体" w:hAnsi="宋体"/>
          <w:szCs w:val="28"/>
        </w:rPr>
        <w:t>，而</w:t>
      </w:r>
      <w:r w:rsidRPr="009D43EC">
        <w:rPr>
          <w:rFonts w:ascii="宋体" w:hAnsi="宋体" w:hint="eastAsia"/>
          <w:szCs w:val="28"/>
        </w:rPr>
        <w:t>只有在</w:t>
      </w:r>
      <w:r w:rsidRPr="009D43EC">
        <w:rPr>
          <w:rFonts w:ascii="宋体" w:hAnsi="宋体"/>
          <w:szCs w:val="28"/>
        </w:rPr>
        <w:t>社会主义革命</w:t>
      </w:r>
      <w:r w:rsidRPr="009D43EC">
        <w:rPr>
          <w:rFonts w:ascii="宋体" w:hAnsi="宋体" w:hint="eastAsia"/>
          <w:szCs w:val="28"/>
        </w:rPr>
        <w:t>发生时，社会主义生产关系才能产生</w:t>
      </w:r>
      <w:r w:rsidRPr="009D43EC">
        <w:rPr>
          <w:rFonts w:ascii="宋体" w:hAnsi="宋体"/>
          <w:szCs w:val="28"/>
        </w:rPr>
        <w:t>。</w:t>
      </w:r>
    </w:p>
    <w:p w14:paraId="5F68D221" w14:textId="7657EEA1"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54.在社会主义革命中取得胜利的无产阶级，</w:t>
      </w:r>
      <w:r w:rsidRPr="009D43EC">
        <w:rPr>
          <w:rFonts w:ascii="宋体" w:hAnsi="宋体" w:hint="eastAsia"/>
          <w:szCs w:val="28"/>
        </w:rPr>
        <w:t>并</w:t>
      </w:r>
      <w:r w:rsidRPr="009D43EC">
        <w:rPr>
          <w:rFonts w:ascii="宋体" w:hAnsi="宋体"/>
          <w:szCs w:val="28"/>
        </w:rPr>
        <w:t>不</w:t>
      </w:r>
      <w:r w:rsidRPr="009D43EC">
        <w:rPr>
          <w:rFonts w:ascii="宋体" w:hAnsi="宋体" w:hint="eastAsia"/>
          <w:szCs w:val="28"/>
        </w:rPr>
        <w:t>像</w:t>
      </w:r>
      <w:r w:rsidRPr="009D43EC">
        <w:rPr>
          <w:rFonts w:ascii="宋体" w:hAnsi="宋体"/>
          <w:szCs w:val="28"/>
        </w:rPr>
        <w:t>在资产阶级民主革命中取得政权</w:t>
      </w:r>
      <w:r w:rsidRPr="009D43EC">
        <w:rPr>
          <w:rFonts w:ascii="宋体" w:hAnsi="宋体" w:hint="eastAsia"/>
          <w:szCs w:val="28"/>
        </w:rPr>
        <w:t>的资产阶级</w:t>
      </w:r>
      <w:r w:rsidRPr="009D43EC">
        <w:rPr>
          <w:rFonts w:ascii="宋体" w:hAnsi="宋体"/>
          <w:szCs w:val="28"/>
        </w:rPr>
        <w:t>那样</w:t>
      </w:r>
      <w:r w:rsidR="00766D29">
        <w:rPr>
          <w:rFonts w:ascii="宋体" w:hAnsi="宋体" w:hint="eastAsia"/>
          <w:szCs w:val="28"/>
        </w:rPr>
        <w:t>只</w:t>
      </w:r>
      <w:r w:rsidRPr="009D43EC">
        <w:rPr>
          <w:rFonts w:ascii="宋体" w:hAnsi="宋体" w:hint="eastAsia"/>
          <w:szCs w:val="28"/>
        </w:rPr>
        <w:t>面临着有限的任务</w:t>
      </w:r>
      <w:r w:rsidRPr="009D43EC">
        <w:rPr>
          <w:rFonts w:ascii="宋体" w:hAnsi="宋体"/>
          <w:szCs w:val="28"/>
        </w:rPr>
        <w:t>。</w:t>
      </w:r>
      <w:r w:rsidRPr="009D43EC">
        <w:rPr>
          <w:rFonts w:ascii="宋体" w:hAnsi="宋体" w:hint="eastAsia"/>
          <w:szCs w:val="28"/>
        </w:rPr>
        <w:t>资产阶级掌握了政权，</w:t>
      </w:r>
      <w:r w:rsidRPr="009D43EC">
        <w:rPr>
          <w:rFonts w:ascii="宋体" w:hAnsi="宋体"/>
          <w:szCs w:val="28"/>
        </w:rPr>
        <w:t>资产阶级民主革命</w:t>
      </w:r>
      <w:r w:rsidRPr="009D43EC">
        <w:rPr>
          <w:rFonts w:ascii="宋体" w:hAnsi="宋体" w:hint="eastAsia"/>
          <w:szCs w:val="28"/>
        </w:rPr>
        <w:t>就</w:t>
      </w:r>
      <w:r w:rsidRPr="009D43EC">
        <w:rPr>
          <w:rFonts w:ascii="宋体" w:hAnsi="宋体"/>
          <w:szCs w:val="28"/>
        </w:rPr>
        <w:t>结束</w:t>
      </w:r>
      <w:r w:rsidRPr="009D43EC">
        <w:rPr>
          <w:rFonts w:ascii="宋体" w:hAnsi="宋体" w:hint="eastAsia"/>
          <w:szCs w:val="28"/>
        </w:rPr>
        <w:t>了</w:t>
      </w:r>
      <w:r w:rsidRPr="009D43EC">
        <w:rPr>
          <w:rFonts w:ascii="宋体" w:hAnsi="宋体"/>
          <w:szCs w:val="28"/>
        </w:rPr>
        <w:t>。</w:t>
      </w:r>
      <w:r w:rsidRPr="009D43EC">
        <w:rPr>
          <w:rFonts w:ascii="宋体" w:hAnsi="宋体" w:hint="eastAsia"/>
          <w:szCs w:val="28"/>
        </w:rPr>
        <w:t>而无产阶级获得政</w:t>
      </w:r>
      <w:r w:rsidRPr="009D43EC">
        <w:rPr>
          <w:rFonts w:ascii="宋体" w:hAnsi="宋体" w:hint="eastAsia"/>
          <w:szCs w:val="28"/>
        </w:rPr>
        <w:lastRenderedPageBreak/>
        <w:t>治权力后，</w:t>
      </w:r>
      <w:r w:rsidRPr="009D43EC">
        <w:rPr>
          <w:rFonts w:ascii="宋体" w:hAnsi="宋体"/>
          <w:szCs w:val="28"/>
        </w:rPr>
        <w:t>无产阶级革命</w:t>
      </w:r>
      <w:r w:rsidRPr="009D43EC">
        <w:rPr>
          <w:rFonts w:ascii="宋体" w:hAnsi="宋体" w:hint="eastAsia"/>
          <w:szCs w:val="28"/>
        </w:rPr>
        <w:t>才刚</w:t>
      </w:r>
      <w:r w:rsidRPr="009D43EC">
        <w:rPr>
          <w:rFonts w:ascii="宋体" w:hAnsi="宋体"/>
          <w:szCs w:val="28"/>
        </w:rPr>
        <w:t>开始。</w:t>
      </w:r>
      <w:r w:rsidRPr="009D43EC">
        <w:rPr>
          <w:rFonts w:ascii="宋体" w:hAnsi="宋体" w:hint="eastAsia"/>
          <w:szCs w:val="28"/>
        </w:rPr>
        <w:t>掌权</w:t>
      </w:r>
      <w:r w:rsidRPr="009D43EC">
        <w:rPr>
          <w:rFonts w:ascii="宋体" w:hAnsi="宋体"/>
          <w:szCs w:val="28"/>
        </w:rPr>
        <w:t>的无产阶级必须创</w:t>
      </w:r>
      <w:r w:rsidRPr="009D43EC">
        <w:rPr>
          <w:rFonts w:ascii="宋体" w:hAnsi="宋体" w:hint="eastAsia"/>
          <w:szCs w:val="28"/>
        </w:rPr>
        <w:t>建</w:t>
      </w:r>
      <w:r w:rsidRPr="009D43EC">
        <w:rPr>
          <w:rFonts w:ascii="宋体" w:hAnsi="宋体"/>
          <w:szCs w:val="28"/>
        </w:rPr>
        <w:t>新的经济</w:t>
      </w:r>
      <w:r w:rsidRPr="009D43EC">
        <w:rPr>
          <w:rFonts w:ascii="宋体" w:hAnsi="宋体" w:hint="eastAsia"/>
          <w:szCs w:val="28"/>
        </w:rPr>
        <w:t>和</w:t>
      </w:r>
      <w:r w:rsidRPr="009D43EC">
        <w:rPr>
          <w:rFonts w:ascii="宋体" w:hAnsi="宋体"/>
          <w:szCs w:val="28"/>
        </w:rPr>
        <w:t>社会主义生产</w:t>
      </w:r>
      <w:r w:rsidRPr="009D43EC">
        <w:rPr>
          <w:rFonts w:ascii="宋体" w:hAnsi="宋体" w:hint="eastAsia"/>
          <w:szCs w:val="28"/>
        </w:rPr>
        <w:t>制度</w:t>
      </w:r>
      <w:r w:rsidRPr="009D43EC">
        <w:rPr>
          <w:rFonts w:ascii="宋体" w:hAnsi="宋体"/>
          <w:szCs w:val="28"/>
        </w:rPr>
        <w:t>，</w:t>
      </w:r>
      <w:r w:rsidRPr="009D43EC">
        <w:rPr>
          <w:rFonts w:ascii="宋体" w:hAnsi="宋体" w:hint="eastAsia"/>
          <w:szCs w:val="28"/>
        </w:rPr>
        <w:t>必须消灭</w:t>
      </w:r>
      <w:r w:rsidRPr="009D43EC">
        <w:rPr>
          <w:rFonts w:ascii="宋体" w:hAnsi="宋体"/>
          <w:szCs w:val="28"/>
        </w:rPr>
        <w:t>阶级剥削、</w:t>
      </w:r>
      <w:r w:rsidRPr="009D43EC">
        <w:rPr>
          <w:rFonts w:ascii="宋体" w:hAnsi="宋体" w:hint="eastAsia"/>
          <w:szCs w:val="28"/>
        </w:rPr>
        <w:t>消灭</w:t>
      </w:r>
      <w:r w:rsidRPr="009D43EC">
        <w:rPr>
          <w:rFonts w:ascii="宋体" w:hAnsi="宋体"/>
          <w:szCs w:val="28"/>
        </w:rPr>
        <w:t>阶级</w:t>
      </w:r>
      <w:r w:rsidRPr="009D43EC">
        <w:rPr>
          <w:rFonts w:ascii="宋体" w:hAnsi="宋体" w:hint="eastAsia"/>
          <w:szCs w:val="28"/>
        </w:rPr>
        <w:t>本身、消灭私有制</w:t>
      </w:r>
      <w:r w:rsidRPr="009D43EC">
        <w:rPr>
          <w:rFonts w:ascii="宋体" w:hAnsi="宋体"/>
          <w:szCs w:val="28"/>
        </w:rPr>
        <w:t>。</w:t>
      </w:r>
    </w:p>
    <w:p w14:paraId="535234B2" w14:textId="77777777"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55.</w:t>
      </w:r>
      <w:r w:rsidRPr="009D43EC">
        <w:rPr>
          <w:rFonts w:ascii="宋体" w:hAnsi="宋体" w:hint="eastAsia"/>
          <w:szCs w:val="28"/>
        </w:rPr>
        <w:t>在</w:t>
      </w:r>
      <w:r w:rsidRPr="009D43EC">
        <w:rPr>
          <w:rFonts w:ascii="宋体" w:hAnsi="宋体"/>
          <w:szCs w:val="28"/>
        </w:rPr>
        <w:t>无产阶级社会主义革命的时代，生产资料</w:t>
      </w:r>
      <w:r w:rsidRPr="009D43EC">
        <w:rPr>
          <w:rFonts w:ascii="宋体" w:hAnsi="宋体" w:hint="eastAsia"/>
          <w:szCs w:val="28"/>
        </w:rPr>
        <w:t>被转化为</w:t>
      </w:r>
      <w:r w:rsidRPr="009D43EC">
        <w:rPr>
          <w:rFonts w:ascii="宋体" w:hAnsi="宋体"/>
          <w:szCs w:val="28"/>
        </w:rPr>
        <w:t>社会</w:t>
      </w:r>
      <w:r w:rsidRPr="009D43EC">
        <w:rPr>
          <w:rFonts w:ascii="宋体" w:hAnsi="宋体" w:hint="eastAsia"/>
          <w:szCs w:val="28"/>
        </w:rPr>
        <w:t>的</w:t>
      </w:r>
      <w:r w:rsidRPr="009D43EC">
        <w:rPr>
          <w:rFonts w:ascii="宋体" w:hAnsi="宋体"/>
          <w:szCs w:val="28"/>
        </w:rPr>
        <w:t>财产。</w:t>
      </w:r>
      <w:r w:rsidRPr="009D43EC">
        <w:rPr>
          <w:rFonts w:ascii="宋体" w:hAnsi="宋体" w:hint="eastAsia"/>
          <w:szCs w:val="28"/>
        </w:rPr>
        <w:t>商品生产被具有阶级觉悟的自愿聚集起来的无产阶级群众所领导的直接社会生产所驱逐</w:t>
      </w:r>
      <w:r w:rsidRPr="009D43EC">
        <w:rPr>
          <w:rFonts w:ascii="宋体" w:hAnsi="宋体"/>
          <w:szCs w:val="28"/>
        </w:rPr>
        <w:t>。斯里兰卡的社会主义革命将消灭财产的私有制，消除社会阶级分化的基础，从而结束人剥削人的</w:t>
      </w:r>
      <w:r w:rsidRPr="009D43EC">
        <w:rPr>
          <w:rFonts w:ascii="宋体" w:hAnsi="宋体" w:hint="eastAsia"/>
          <w:szCs w:val="28"/>
        </w:rPr>
        <w:t>历史</w:t>
      </w:r>
      <w:r w:rsidRPr="009D43EC">
        <w:rPr>
          <w:rFonts w:ascii="宋体" w:hAnsi="宋体"/>
          <w:szCs w:val="28"/>
        </w:rPr>
        <w:t>，最终解放人</w:t>
      </w:r>
      <w:r w:rsidRPr="009D43EC">
        <w:rPr>
          <w:rFonts w:ascii="宋体" w:hAnsi="宋体" w:hint="eastAsia"/>
          <w:szCs w:val="28"/>
        </w:rPr>
        <w:t>类</w:t>
      </w:r>
      <w:r w:rsidRPr="009D43EC">
        <w:rPr>
          <w:rFonts w:ascii="宋体" w:hAnsi="宋体"/>
          <w:szCs w:val="28"/>
        </w:rPr>
        <w:t>。</w:t>
      </w:r>
    </w:p>
    <w:p w14:paraId="13BC8269" w14:textId="77777777"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56.无产阶级社会主义革命</w:t>
      </w:r>
      <w:r w:rsidRPr="009D43EC">
        <w:rPr>
          <w:rFonts w:ascii="宋体" w:hAnsi="宋体" w:hint="eastAsia"/>
          <w:szCs w:val="28"/>
        </w:rPr>
        <w:t>要经历一整个历史时期的发展</w:t>
      </w:r>
      <w:r w:rsidRPr="009D43EC">
        <w:rPr>
          <w:rFonts w:ascii="宋体" w:hAnsi="宋体"/>
          <w:szCs w:val="28"/>
        </w:rPr>
        <w:t>。在这一</w:t>
      </w:r>
      <w:r w:rsidRPr="009D43EC">
        <w:rPr>
          <w:rFonts w:ascii="宋体" w:hAnsi="宋体" w:hint="eastAsia"/>
          <w:szCs w:val="28"/>
        </w:rPr>
        <w:t>过程</w:t>
      </w:r>
      <w:r w:rsidRPr="009D43EC">
        <w:rPr>
          <w:rFonts w:ascii="宋体" w:hAnsi="宋体"/>
          <w:szCs w:val="28"/>
        </w:rPr>
        <w:t>中，脑力劳动与体力劳动的</w:t>
      </w:r>
      <w:r w:rsidRPr="009D43EC">
        <w:rPr>
          <w:rFonts w:ascii="宋体" w:hAnsi="宋体" w:hint="eastAsia"/>
          <w:szCs w:val="28"/>
        </w:rPr>
        <w:t>差别、城市与乡村的</w:t>
      </w:r>
      <w:r w:rsidRPr="009D43EC">
        <w:rPr>
          <w:rFonts w:ascii="宋体" w:hAnsi="宋体"/>
          <w:szCs w:val="28"/>
        </w:rPr>
        <w:t>差别</w:t>
      </w:r>
      <w:r w:rsidRPr="009D43EC">
        <w:rPr>
          <w:rFonts w:ascii="宋体" w:hAnsi="宋体" w:hint="eastAsia"/>
          <w:szCs w:val="28"/>
        </w:rPr>
        <w:t>将被消灭</w:t>
      </w:r>
      <w:r w:rsidRPr="009D43EC">
        <w:rPr>
          <w:rFonts w:ascii="宋体" w:hAnsi="宋体"/>
          <w:szCs w:val="28"/>
        </w:rPr>
        <w:t>。最终，无产阶级革命</w:t>
      </w:r>
      <w:r w:rsidRPr="009D43EC">
        <w:rPr>
          <w:rFonts w:ascii="宋体" w:hAnsi="宋体" w:hint="eastAsia"/>
          <w:szCs w:val="28"/>
        </w:rPr>
        <w:t>将</w:t>
      </w:r>
      <w:r w:rsidRPr="009D43EC">
        <w:rPr>
          <w:rFonts w:ascii="宋体" w:hAnsi="宋体"/>
          <w:szCs w:val="28"/>
        </w:rPr>
        <w:t>向</w:t>
      </w:r>
      <w:r w:rsidRPr="009D43EC">
        <w:rPr>
          <w:rFonts w:ascii="宋体" w:hAnsi="宋体" w:hint="eastAsia"/>
          <w:szCs w:val="28"/>
        </w:rPr>
        <w:t>着</w:t>
      </w:r>
      <w:r w:rsidRPr="009D43EC">
        <w:rPr>
          <w:rFonts w:ascii="宋体" w:hAnsi="宋体"/>
          <w:szCs w:val="28"/>
        </w:rPr>
        <w:t>共产主义制度发展。</w:t>
      </w:r>
    </w:p>
    <w:p w14:paraId="41E39F48" w14:textId="238AFFA8"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57.无产阶级革命建立的社会主义新社会，按照</w:t>
      </w:r>
      <w:r w:rsidRPr="009D43EC">
        <w:rPr>
          <w:rFonts w:ascii="宋体" w:hAnsi="宋体" w:hint="eastAsia"/>
          <w:szCs w:val="28"/>
        </w:rPr>
        <w:t>“</w:t>
      </w:r>
      <w:r w:rsidRPr="009D43EC">
        <w:rPr>
          <w:rFonts w:ascii="宋体" w:hAnsi="宋体"/>
          <w:szCs w:val="28"/>
        </w:rPr>
        <w:t>各尽所能，按劳分配</w:t>
      </w:r>
      <w:r w:rsidRPr="009D43EC">
        <w:rPr>
          <w:rFonts w:ascii="宋体" w:hAnsi="宋体" w:hint="eastAsia"/>
          <w:szCs w:val="28"/>
        </w:rPr>
        <w:t>”</w:t>
      </w:r>
      <w:r w:rsidRPr="009D43EC">
        <w:rPr>
          <w:rFonts w:ascii="宋体" w:hAnsi="宋体"/>
          <w:szCs w:val="28"/>
        </w:rPr>
        <w:t>的原则进行生产和分配。</w:t>
      </w:r>
      <w:r w:rsidRPr="009D43EC">
        <w:rPr>
          <w:rFonts w:ascii="宋体" w:hAnsi="宋体" w:hint="eastAsia"/>
          <w:szCs w:val="28"/>
        </w:rPr>
        <w:t>随着</w:t>
      </w:r>
      <w:r w:rsidRPr="009D43EC">
        <w:rPr>
          <w:rFonts w:ascii="宋体" w:hAnsi="宋体"/>
          <w:szCs w:val="28"/>
        </w:rPr>
        <w:t>革命</w:t>
      </w:r>
      <w:r w:rsidR="00766D29">
        <w:rPr>
          <w:rFonts w:ascii="宋体" w:hAnsi="宋体" w:hint="eastAsia"/>
          <w:szCs w:val="28"/>
        </w:rPr>
        <w:t>的</w:t>
      </w:r>
      <w:r w:rsidRPr="009D43EC">
        <w:rPr>
          <w:rFonts w:ascii="宋体" w:hAnsi="宋体" w:hint="eastAsia"/>
          <w:szCs w:val="28"/>
        </w:rPr>
        <w:t>进一步发展</w:t>
      </w:r>
      <w:r w:rsidRPr="009D43EC">
        <w:rPr>
          <w:rFonts w:ascii="宋体" w:hAnsi="宋体"/>
          <w:szCs w:val="28"/>
        </w:rPr>
        <w:t>，在共产主义制度下，这个原则</w:t>
      </w:r>
      <w:r w:rsidRPr="009D43EC">
        <w:rPr>
          <w:rFonts w:ascii="宋体" w:hAnsi="宋体" w:hint="eastAsia"/>
          <w:szCs w:val="28"/>
        </w:rPr>
        <w:t>将会</w:t>
      </w:r>
      <w:r w:rsidRPr="009D43EC">
        <w:rPr>
          <w:rFonts w:ascii="宋体" w:hAnsi="宋体"/>
          <w:szCs w:val="28"/>
        </w:rPr>
        <w:t>变成“各尽所能，按需分配”。</w:t>
      </w:r>
    </w:p>
    <w:p w14:paraId="54625C48" w14:textId="267EA4A1"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58.要</w:t>
      </w:r>
      <w:r w:rsidRPr="009D43EC">
        <w:rPr>
          <w:rFonts w:ascii="宋体" w:hAnsi="宋体" w:hint="eastAsia"/>
          <w:szCs w:val="28"/>
        </w:rPr>
        <w:t>想</w:t>
      </w:r>
      <w:r w:rsidRPr="009D43EC">
        <w:rPr>
          <w:rFonts w:ascii="宋体" w:hAnsi="宋体"/>
          <w:szCs w:val="28"/>
        </w:rPr>
        <w:t>把资本主义财产</w:t>
      </w:r>
      <w:r w:rsidRPr="009D43EC">
        <w:rPr>
          <w:rFonts w:ascii="宋体" w:hAnsi="宋体" w:hint="eastAsia"/>
          <w:szCs w:val="28"/>
        </w:rPr>
        <w:t>私有制转变</w:t>
      </w:r>
      <w:r w:rsidRPr="009D43EC">
        <w:rPr>
          <w:rFonts w:ascii="宋体" w:hAnsi="宋体"/>
          <w:szCs w:val="28"/>
        </w:rPr>
        <w:t>为社会主义财产</w:t>
      </w:r>
      <w:r w:rsidRPr="009D43EC">
        <w:rPr>
          <w:rFonts w:ascii="宋体" w:hAnsi="宋体" w:hint="eastAsia"/>
          <w:szCs w:val="28"/>
        </w:rPr>
        <w:t>公有制</w:t>
      </w:r>
      <w:r w:rsidRPr="009D43EC">
        <w:rPr>
          <w:rFonts w:ascii="宋体" w:hAnsi="宋体"/>
          <w:szCs w:val="28"/>
        </w:rPr>
        <w:t>，就必须进行政治革命。</w:t>
      </w:r>
      <w:r w:rsidRPr="009D43EC">
        <w:rPr>
          <w:rFonts w:ascii="宋体" w:hAnsi="宋体" w:hint="eastAsia"/>
          <w:szCs w:val="28"/>
        </w:rPr>
        <w:t>建立</w:t>
      </w:r>
      <w:r w:rsidRPr="009D43EC">
        <w:rPr>
          <w:rFonts w:ascii="宋体" w:hAnsi="宋体"/>
          <w:szCs w:val="28"/>
        </w:rPr>
        <w:t>社会主义的前提是消灭资产阶级</w:t>
      </w:r>
      <w:r w:rsidRPr="009D43EC">
        <w:rPr>
          <w:rFonts w:ascii="宋体" w:hAnsi="宋体" w:hint="eastAsia"/>
          <w:szCs w:val="28"/>
        </w:rPr>
        <w:t>的</w:t>
      </w:r>
      <w:r w:rsidRPr="009D43EC">
        <w:rPr>
          <w:rFonts w:ascii="宋体" w:hAnsi="宋体"/>
          <w:szCs w:val="28"/>
        </w:rPr>
        <w:t>统治，</w:t>
      </w:r>
      <w:r w:rsidRPr="009D43EC">
        <w:rPr>
          <w:rFonts w:ascii="宋体" w:hAnsi="宋体" w:hint="eastAsia"/>
          <w:szCs w:val="28"/>
        </w:rPr>
        <w:t>建立</w:t>
      </w:r>
      <w:r w:rsidRPr="009D43EC">
        <w:rPr>
          <w:rFonts w:ascii="宋体" w:hAnsi="宋体"/>
          <w:szCs w:val="28"/>
        </w:rPr>
        <w:t>无产阶级</w:t>
      </w:r>
      <w:r w:rsidRPr="009D43EC">
        <w:rPr>
          <w:rFonts w:ascii="宋体" w:hAnsi="宋体" w:hint="eastAsia"/>
          <w:szCs w:val="28"/>
        </w:rPr>
        <w:t>的</w:t>
      </w:r>
      <w:r w:rsidRPr="009D43EC">
        <w:rPr>
          <w:rFonts w:ascii="宋体" w:hAnsi="宋体"/>
          <w:szCs w:val="28"/>
        </w:rPr>
        <w:t>统治。</w:t>
      </w:r>
      <w:r w:rsidRPr="009D43EC">
        <w:rPr>
          <w:rFonts w:ascii="宋体" w:hAnsi="宋体" w:hint="eastAsia"/>
          <w:szCs w:val="28"/>
        </w:rPr>
        <w:t>如果无产阶级没有掌握、建立和建设国家政权，就不可能完成社会主义革命的任务</w:t>
      </w:r>
      <w:r w:rsidRPr="009D43EC">
        <w:rPr>
          <w:rFonts w:ascii="宋体" w:hAnsi="宋体"/>
          <w:szCs w:val="28"/>
        </w:rPr>
        <w:t>。因此，社会主义的首要目</w:t>
      </w:r>
      <w:r w:rsidRPr="009D43EC">
        <w:rPr>
          <w:rFonts w:ascii="宋体" w:hAnsi="宋体"/>
          <w:szCs w:val="28"/>
        </w:rPr>
        <w:lastRenderedPageBreak/>
        <w:t>标是夺取国家</w:t>
      </w:r>
      <w:r w:rsidRPr="009D43EC">
        <w:rPr>
          <w:rFonts w:ascii="宋体" w:hAnsi="宋体" w:hint="eastAsia"/>
          <w:szCs w:val="28"/>
        </w:rPr>
        <w:t>政权</w:t>
      </w:r>
      <w:r w:rsidRPr="009D43EC">
        <w:rPr>
          <w:rFonts w:ascii="宋体" w:hAnsi="宋体"/>
          <w:szCs w:val="28"/>
        </w:rPr>
        <w:t>。尽管如此，无产阶级仍然愿意</w:t>
      </w:r>
      <w:r w:rsidRPr="009D43EC">
        <w:rPr>
          <w:rFonts w:ascii="宋体" w:hAnsi="宋体" w:hint="eastAsia"/>
          <w:szCs w:val="28"/>
        </w:rPr>
        <w:t>实现</w:t>
      </w:r>
      <w:r w:rsidRPr="009D43EC">
        <w:rPr>
          <w:rFonts w:ascii="宋体" w:hAnsi="宋体"/>
          <w:szCs w:val="28"/>
        </w:rPr>
        <w:t>和平</w:t>
      </w:r>
      <w:r w:rsidRPr="009D43EC">
        <w:rPr>
          <w:rFonts w:ascii="宋体" w:hAnsi="宋体" w:hint="eastAsia"/>
          <w:szCs w:val="28"/>
        </w:rPr>
        <w:t>转变</w:t>
      </w:r>
      <w:r w:rsidRPr="009D43EC">
        <w:rPr>
          <w:rFonts w:ascii="宋体" w:hAnsi="宋体"/>
          <w:szCs w:val="28"/>
        </w:rPr>
        <w:t>，这</w:t>
      </w:r>
      <w:r w:rsidRPr="009D43EC">
        <w:rPr>
          <w:rFonts w:ascii="宋体" w:hAnsi="宋体" w:hint="eastAsia"/>
          <w:szCs w:val="28"/>
        </w:rPr>
        <w:t>一点取决于当</w:t>
      </w:r>
      <w:r w:rsidRPr="009D43EC">
        <w:rPr>
          <w:rFonts w:ascii="宋体" w:hAnsi="宋体"/>
          <w:szCs w:val="28"/>
        </w:rPr>
        <w:t>权的资本家。</w:t>
      </w:r>
    </w:p>
    <w:p w14:paraId="5C7B08CD" w14:textId="77777777" w:rsidR="009D43EC" w:rsidRPr="009D43EC" w:rsidRDefault="009D43EC" w:rsidP="009D43EC">
      <w:pPr>
        <w:spacing w:beforeLines="25" w:before="78" w:afterLines="25" w:after="78"/>
        <w:ind w:firstLine="560"/>
        <w:rPr>
          <w:rFonts w:ascii="宋体" w:hAnsi="宋体"/>
          <w:szCs w:val="28"/>
        </w:rPr>
      </w:pPr>
      <w:r w:rsidRPr="009D43EC">
        <w:rPr>
          <w:rFonts w:ascii="宋体" w:hAnsi="宋体" w:hint="eastAsia"/>
          <w:szCs w:val="28"/>
        </w:rPr>
        <w:t>5</w:t>
      </w:r>
      <w:r w:rsidRPr="009D43EC">
        <w:rPr>
          <w:rFonts w:ascii="宋体" w:hAnsi="宋体"/>
          <w:szCs w:val="28"/>
        </w:rPr>
        <w:t>9.</w:t>
      </w:r>
      <w:r w:rsidRPr="009D43EC">
        <w:rPr>
          <w:rFonts w:ascii="宋体" w:hAnsi="宋体" w:hint="eastAsia"/>
          <w:szCs w:val="28"/>
        </w:rPr>
        <w:t>马克思列宁主义者不是要准备一个现成的方案来规定在夺取国家政权的过程中如何形成革命。正如列宁非常正确地指出的那样，除非通过学习全球无产阶级的经验而总结、分析和做出的合理的决定，否则就不可能也不应当建立一个共同的方案。</w:t>
      </w:r>
    </w:p>
    <w:p w14:paraId="770D87B9" w14:textId="20DEC898" w:rsidR="009D43EC" w:rsidRPr="009D43EC" w:rsidRDefault="009D43EC" w:rsidP="009D43EC">
      <w:pPr>
        <w:spacing w:beforeLines="25" w:before="78" w:afterLines="25" w:after="78"/>
        <w:ind w:firstLine="560"/>
        <w:rPr>
          <w:rFonts w:ascii="宋体" w:hAnsi="宋体"/>
          <w:szCs w:val="28"/>
        </w:rPr>
      </w:pPr>
      <w:r w:rsidRPr="009D43EC">
        <w:rPr>
          <w:rFonts w:ascii="宋体" w:hAnsi="宋体"/>
          <w:szCs w:val="28"/>
        </w:rPr>
        <w:t>60.</w:t>
      </w:r>
      <w:r w:rsidRPr="009D43EC">
        <w:rPr>
          <w:rFonts w:ascii="宋体" w:hAnsi="宋体" w:hint="eastAsia"/>
          <w:szCs w:val="28"/>
        </w:rPr>
        <w:t>通过</w:t>
      </w:r>
      <w:r w:rsidRPr="009D43EC">
        <w:rPr>
          <w:rFonts w:ascii="宋体" w:hAnsi="宋体"/>
          <w:szCs w:val="28"/>
        </w:rPr>
        <w:t>研究斯里兰卡的社会经济和政治性质，我们得出的主要结论是，</w:t>
      </w:r>
      <w:r w:rsidRPr="009D43EC">
        <w:rPr>
          <w:rFonts w:ascii="宋体" w:hAnsi="宋体" w:hint="eastAsia"/>
          <w:szCs w:val="28"/>
        </w:rPr>
        <w:t>这个国家</w:t>
      </w:r>
      <w:r w:rsidRPr="009D43EC">
        <w:rPr>
          <w:rFonts w:ascii="宋体" w:hAnsi="宋体"/>
          <w:szCs w:val="28"/>
        </w:rPr>
        <w:t>在所谓的全球化和开放</w:t>
      </w:r>
      <w:r w:rsidRPr="009D43EC">
        <w:rPr>
          <w:rFonts w:ascii="宋体" w:hAnsi="宋体" w:hint="eastAsia"/>
          <w:szCs w:val="28"/>
        </w:rPr>
        <w:t>型</w:t>
      </w:r>
      <w:r w:rsidRPr="009D43EC">
        <w:rPr>
          <w:rFonts w:ascii="宋体" w:hAnsi="宋体"/>
          <w:szCs w:val="28"/>
        </w:rPr>
        <w:t>经济</w:t>
      </w:r>
      <w:r w:rsidRPr="009D43EC">
        <w:rPr>
          <w:rFonts w:ascii="宋体" w:hAnsi="宋体" w:hint="eastAsia"/>
          <w:szCs w:val="28"/>
        </w:rPr>
        <w:t>的背景下</w:t>
      </w:r>
      <w:r w:rsidRPr="009D43EC">
        <w:rPr>
          <w:rFonts w:ascii="宋体" w:hAnsi="宋体"/>
          <w:szCs w:val="28"/>
        </w:rPr>
        <w:t>，</w:t>
      </w:r>
      <w:r w:rsidRPr="009D43EC">
        <w:rPr>
          <w:rFonts w:ascii="宋体" w:hAnsi="宋体" w:hint="eastAsia"/>
          <w:szCs w:val="28"/>
        </w:rPr>
        <w:t>已经沦为</w:t>
      </w:r>
      <w:r w:rsidRPr="009D43EC">
        <w:rPr>
          <w:rFonts w:ascii="宋体" w:hAnsi="宋体"/>
          <w:szCs w:val="28"/>
        </w:rPr>
        <w:t>一种新的殖民地，</w:t>
      </w:r>
      <w:r w:rsidRPr="009D43EC">
        <w:rPr>
          <w:rFonts w:ascii="宋体" w:hAnsi="宋体" w:hint="eastAsia"/>
          <w:szCs w:val="28"/>
        </w:rPr>
        <w:t>它依附</w:t>
      </w:r>
      <w:r w:rsidRPr="009D43EC">
        <w:rPr>
          <w:rFonts w:ascii="宋体" w:hAnsi="宋体"/>
          <w:szCs w:val="28"/>
        </w:rPr>
        <w:t>于帝国主义</w:t>
      </w:r>
      <w:r w:rsidRPr="009D43EC">
        <w:rPr>
          <w:rFonts w:ascii="宋体" w:hAnsi="宋体" w:hint="eastAsia"/>
          <w:szCs w:val="28"/>
        </w:rPr>
        <w:t>的</w:t>
      </w:r>
      <w:r w:rsidRPr="009D43EC">
        <w:rPr>
          <w:rFonts w:ascii="宋体" w:hAnsi="宋体"/>
          <w:szCs w:val="28"/>
        </w:rPr>
        <w:t>资本和政治意识形态，没有</w:t>
      </w:r>
      <w:r w:rsidRPr="009D43EC">
        <w:rPr>
          <w:rFonts w:ascii="宋体" w:hAnsi="宋体" w:hint="eastAsia"/>
          <w:szCs w:val="28"/>
        </w:rPr>
        <w:t>自己的</w:t>
      </w:r>
      <w:r w:rsidRPr="009D43EC">
        <w:rPr>
          <w:rFonts w:ascii="宋体" w:hAnsi="宋体"/>
          <w:szCs w:val="28"/>
        </w:rPr>
        <w:t>身份认同、</w:t>
      </w:r>
      <w:r w:rsidRPr="009D43EC">
        <w:rPr>
          <w:rFonts w:ascii="宋体" w:hAnsi="宋体" w:hint="eastAsia"/>
          <w:szCs w:val="28"/>
        </w:rPr>
        <w:t>民族</w:t>
      </w:r>
      <w:r w:rsidRPr="009D43EC">
        <w:rPr>
          <w:rFonts w:ascii="宋体" w:hAnsi="宋体"/>
          <w:szCs w:val="28"/>
        </w:rPr>
        <w:t>经济或国家计划，</w:t>
      </w:r>
      <w:r w:rsidR="00FA2564">
        <w:rPr>
          <w:rFonts w:ascii="宋体" w:hAnsi="宋体" w:hint="eastAsia"/>
          <w:szCs w:val="28"/>
        </w:rPr>
        <w:t>它</w:t>
      </w:r>
      <w:r w:rsidRPr="009D43EC">
        <w:rPr>
          <w:rFonts w:ascii="宋体" w:hAnsi="宋体" w:hint="eastAsia"/>
          <w:szCs w:val="28"/>
        </w:rPr>
        <w:t>已被“再殖民化”（</w:t>
      </w:r>
      <w:r w:rsidRPr="009D43EC">
        <w:rPr>
          <w:rFonts w:ascii="宋体" w:hAnsi="宋体"/>
          <w:szCs w:val="28"/>
        </w:rPr>
        <w:t>re-colonisation</w:t>
      </w:r>
      <w:r w:rsidRPr="009D43EC">
        <w:rPr>
          <w:rFonts w:ascii="宋体" w:hAnsi="宋体" w:hint="eastAsia"/>
          <w:szCs w:val="28"/>
        </w:rPr>
        <w:t>）支配</w:t>
      </w:r>
      <w:r w:rsidRPr="009D43EC">
        <w:rPr>
          <w:rFonts w:ascii="宋体" w:hAnsi="宋体"/>
          <w:szCs w:val="28"/>
        </w:rPr>
        <w:t>。由于斯里兰卡</w:t>
      </w:r>
      <w:r w:rsidRPr="009D43EC">
        <w:rPr>
          <w:rFonts w:ascii="宋体" w:hAnsi="宋体" w:hint="eastAsia"/>
          <w:szCs w:val="28"/>
        </w:rPr>
        <w:t>的</w:t>
      </w:r>
      <w:r w:rsidRPr="009D43EC">
        <w:rPr>
          <w:rFonts w:ascii="宋体" w:hAnsi="宋体"/>
          <w:szCs w:val="28"/>
        </w:rPr>
        <w:t>经济完全处于从属地位，斯里兰卡社会主义革命必须与</w:t>
      </w:r>
      <w:r w:rsidRPr="009D43EC">
        <w:rPr>
          <w:rFonts w:ascii="宋体" w:hAnsi="宋体" w:hint="eastAsia"/>
          <w:szCs w:val="28"/>
        </w:rPr>
        <w:t>打败</w:t>
      </w:r>
      <w:r w:rsidRPr="009D43EC">
        <w:rPr>
          <w:rFonts w:ascii="宋体" w:hAnsi="宋体"/>
          <w:szCs w:val="28"/>
        </w:rPr>
        <w:t>帝国主义和</w:t>
      </w:r>
      <w:r w:rsidRPr="009D43EC">
        <w:rPr>
          <w:rFonts w:ascii="宋体" w:hAnsi="宋体" w:hint="eastAsia"/>
          <w:szCs w:val="28"/>
        </w:rPr>
        <w:t>争取</w:t>
      </w:r>
      <w:r w:rsidRPr="009D43EC">
        <w:rPr>
          <w:rFonts w:ascii="宋体" w:hAnsi="宋体"/>
          <w:szCs w:val="28"/>
        </w:rPr>
        <w:t>真正民族独立的斗争联系起来。因此，斯里兰卡革命的战略</w:t>
      </w:r>
      <w:r w:rsidRPr="009D43EC">
        <w:rPr>
          <w:rFonts w:ascii="宋体" w:hAnsi="宋体" w:hint="eastAsia"/>
          <w:szCs w:val="28"/>
        </w:rPr>
        <w:t>是</w:t>
      </w:r>
      <w:r w:rsidRPr="009D43EC">
        <w:rPr>
          <w:rFonts w:ascii="宋体" w:hAnsi="宋体"/>
          <w:szCs w:val="28"/>
        </w:rPr>
        <w:t>与争取民族独立</w:t>
      </w:r>
      <w:r w:rsidRPr="009D43EC">
        <w:rPr>
          <w:rFonts w:ascii="宋体" w:hAnsi="宋体" w:hint="eastAsia"/>
          <w:szCs w:val="28"/>
        </w:rPr>
        <w:t>的斗争</w:t>
      </w:r>
      <w:r w:rsidRPr="009D43EC">
        <w:rPr>
          <w:rFonts w:ascii="宋体" w:hAnsi="宋体"/>
          <w:szCs w:val="28"/>
        </w:rPr>
        <w:t>和反帝斗争</w:t>
      </w:r>
      <w:r w:rsidRPr="009D43EC">
        <w:rPr>
          <w:rFonts w:ascii="宋体" w:hAnsi="宋体" w:hint="eastAsia"/>
          <w:szCs w:val="28"/>
        </w:rPr>
        <w:t>紧密结合</w:t>
      </w:r>
      <w:r w:rsidRPr="009D43EC">
        <w:rPr>
          <w:rFonts w:ascii="宋体" w:hAnsi="宋体"/>
          <w:szCs w:val="28"/>
        </w:rPr>
        <w:t>。因此，当前形势要求一切反帝进步</w:t>
      </w:r>
      <w:r w:rsidRPr="009D43EC">
        <w:rPr>
          <w:rFonts w:ascii="宋体" w:hAnsi="宋体" w:hint="eastAsia"/>
          <w:szCs w:val="28"/>
        </w:rPr>
        <w:t>力量联合</w:t>
      </w:r>
      <w:r w:rsidRPr="009D43EC">
        <w:rPr>
          <w:rFonts w:ascii="宋体" w:hAnsi="宋体"/>
          <w:szCs w:val="28"/>
        </w:rPr>
        <w:t>起来。在全世界</w:t>
      </w:r>
      <w:r w:rsidRPr="009D43EC">
        <w:rPr>
          <w:rFonts w:ascii="宋体" w:hAnsi="宋体" w:hint="eastAsia"/>
          <w:szCs w:val="28"/>
        </w:rPr>
        <w:t>和我国国内</w:t>
      </w:r>
      <w:r w:rsidRPr="009D43EC">
        <w:rPr>
          <w:rFonts w:ascii="宋体" w:hAnsi="宋体"/>
          <w:szCs w:val="28"/>
        </w:rPr>
        <w:t>，一切反帝进步</w:t>
      </w:r>
      <w:r w:rsidRPr="009D43EC">
        <w:rPr>
          <w:rFonts w:ascii="宋体" w:hAnsi="宋体" w:hint="eastAsia"/>
          <w:szCs w:val="28"/>
        </w:rPr>
        <w:t>力量</w:t>
      </w:r>
      <w:r w:rsidRPr="009D43EC">
        <w:rPr>
          <w:rFonts w:ascii="宋体" w:hAnsi="宋体"/>
          <w:szCs w:val="28"/>
        </w:rPr>
        <w:t>都必须在革命无产阶级运动的领导下</w:t>
      </w:r>
      <w:r w:rsidRPr="009D43EC">
        <w:rPr>
          <w:rFonts w:ascii="宋体" w:hAnsi="宋体" w:hint="eastAsia"/>
          <w:szCs w:val="28"/>
        </w:rPr>
        <w:t>联合</w:t>
      </w:r>
      <w:r w:rsidRPr="009D43EC">
        <w:rPr>
          <w:rFonts w:ascii="宋体" w:hAnsi="宋体"/>
          <w:szCs w:val="28"/>
        </w:rPr>
        <w:t>起来。</w:t>
      </w:r>
    </w:p>
    <w:p w14:paraId="4EFED81B" w14:textId="05D23281" w:rsidR="004F72F7" w:rsidRPr="00DB7888" w:rsidRDefault="004F72F7" w:rsidP="00712A01">
      <w:pPr>
        <w:spacing w:beforeLines="25" w:before="78" w:afterLines="25" w:after="78"/>
        <w:ind w:firstLine="560"/>
        <w:rPr>
          <w:rFonts w:ascii="仿宋" w:eastAsia="仿宋" w:hAnsi="仿宋"/>
          <w:color w:val="FF0000"/>
          <w:szCs w:val="28"/>
        </w:rPr>
      </w:pPr>
      <w:r w:rsidRPr="00DB7888">
        <w:rPr>
          <w:rFonts w:ascii="仿宋" w:eastAsia="仿宋" w:hAnsi="仿宋"/>
          <w:color w:val="FF0000"/>
          <w:szCs w:val="28"/>
        </w:rPr>
        <w:br w:type="page"/>
      </w:r>
    </w:p>
    <w:p w14:paraId="5A73A9CF" w14:textId="26BFF116" w:rsidR="007677A5" w:rsidRPr="00F05D29" w:rsidRDefault="00F05D29" w:rsidP="007677A5">
      <w:pPr>
        <w:pStyle w:val="1"/>
        <w:rPr>
          <w:rFonts w:ascii="Times New Roman" w:eastAsia="仿宋" w:hAnsi="Times New Roman" w:cs="Times New Roman"/>
          <w:sz w:val="32"/>
          <w:szCs w:val="32"/>
        </w:rPr>
      </w:pPr>
      <w:r w:rsidRPr="00F05D29">
        <w:rPr>
          <w:rFonts w:ascii="黑体" w:eastAsia="黑体" w:hAnsi="黑体" w:hint="eastAsia"/>
          <w:sz w:val="32"/>
          <w:szCs w:val="32"/>
        </w:rPr>
        <w:lastRenderedPageBreak/>
        <w:t>伊朗人民党第七次代表大会致全世界共产党和工人党</w:t>
      </w:r>
    </w:p>
    <w:p w14:paraId="2246483D" w14:textId="6DD84EC2" w:rsidR="007677A5" w:rsidRPr="00F05D29" w:rsidRDefault="00F05D29" w:rsidP="007677A5">
      <w:pPr>
        <w:spacing w:beforeLines="25" w:before="78" w:afterLines="25" w:after="78"/>
        <w:ind w:firstLineChars="0" w:firstLine="0"/>
        <w:jc w:val="center"/>
        <w:rPr>
          <w:rFonts w:ascii="Times New Roman" w:eastAsia="仿宋" w:hAnsi="Times New Roman" w:cs="Times New Roman"/>
          <w:noProof/>
          <w:szCs w:val="28"/>
        </w:rPr>
      </w:pPr>
      <w:r w:rsidRPr="00F05D29">
        <w:rPr>
          <w:noProof/>
        </w:rPr>
        <w:drawing>
          <wp:inline distT="0" distB="0" distL="0" distR="0" wp14:anchorId="2E34DFA2" wp14:editId="78A7D64E">
            <wp:extent cx="5144400" cy="1231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4400" cy="1231200"/>
                    </a:xfrm>
                    <a:prstGeom prst="rect">
                      <a:avLst/>
                    </a:prstGeom>
                    <a:noFill/>
                    <a:ln>
                      <a:noFill/>
                    </a:ln>
                  </pic:spPr>
                </pic:pic>
              </a:graphicData>
            </a:graphic>
          </wp:inline>
        </w:drawing>
      </w:r>
    </w:p>
    <w:p w14:paraId="7D4DFE0F" w14:textId="647D909F" w:rsidR="007677A5" w:rsidRPr="00F05D29" w:rsidRDefault="007677A5" w:rsidP="007677A5">
      <w:pPr>
        <w:spacing w:beforeLines="100" w:before="312" w:afterLines="25" w:after="78"/>
        <w:ind w:firstLine="480"/>
        <w:jc w:val="left"/>
        <w:rPr>
          <w:rFonts w:ascii="Times New Roman" w:eastAsia="仿宋" w:hAnsi="Times New Roman" w:cs="Times New Roman"/>
          <w:sz w:val="24"/>
        </w:rPr>
      </w:pPr>
      <w:r w:rsidRPr="00F05D29">
        <w:rPr>
          <w:rFonts w:ascii="Times New Roman" w:eastAsia="仿宋" w:hAnsi="Times New Roman" w:cs="Times New Roman"/>
          <w:sz w:val="24"/>
        </w:rPr>
        <w:t>来源：</w:t>
      </w:r>
      <w:r w:rsidR="00F05D29" w:rsidRPr="00F05D29">
        <w:rPr>
          <w:rFonts w:ascii="Times New Roman" w:eastAsia="仿宋" w:hAnsi="Times New Roman" w:cs="Times New Roman" w:hint="eastAsia"/>
          <w:sz w:val="24"/>
        </w:rPr>
        <w:t>伊朗人民党</w:t>
      </w:r>
      <w:r w:rsidRPr="00F05D29">
        <w:rPr>
          <w:rFonts w:ascii="Times New Roman" w:eastAsia="仿宋" w:hAnsi="Times New Roman" w:cs="Times New Roman" w:hint="eastAsia"/>
          <w:sz w:val="24"/>
        </w:rPr>
        <w:t>网站</w:t>
      </w:r>
    </w:p>
    <w:p w14:paraId="3418849B" w14:textId="50CD91EA" w:rsidR="007677A5" w:rsidRPr="00F05D29" w:rsidRDefault="00097A58" w:rsidP="007677A5">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日期</w:t>
      </w:r>
      <w:r w:rsidR="007677A5" w:rsidRPr="00F05D29">
        <w:rPr>
          <w:rFonts w:ascii="Times New Roman" w:eastAsia="仿宋" w:hAnsi="Times New Roman" w:cs="Times New Roman"/>
          <w:sz w:val="24"/>
        </w:rPr>
        <w:t>：</w:t>
      </w:r>
      <w:r w:rsidR="007677A5" w:rsidRPr="00F05D29">
        <w:rPr>
          <w:rFonts w:ascii="Times New Roman" w:eastAsia="仿宋" w:hAnsi="Times New Roman" w:cs="Times New Roman"/>
          <w:sz w:val="24"/>
        </w:rPr>
        <w:t>2022</w:t>
      </w:r>
      <w:r w:rsidR="007677A5" w:rsidRPr="00F05D29">
        <w:rPr>
          <w:rFonts w:ascii="Times New Roman" w:eastAsia="仿宋" w:hAnsi="Times New Roman" w:cs="Times New Roman"/>
          <w:sz w:val="24"/>
        </w:rPr>
        <w:t>年</w:t>
      </w:r>
      <w:r w:rsidR="00FA2564">
        <w:rPr>
          <w:rFonts w:ascii="Times New Roman" w:eastAsia="仿宋" w:hAnsi="Times New Roman" w:cs="Times New Roman"/>
          <w:sz w:val="24"/>
        </w:rPr>
        <w:t>7</w:t>
      </w:r>
      <w:r w:rsidR="00F05D29" w:rsidRPr="00F05D29">
        <w:rPr>
          <w:rFonts w:ascii="Times New Roman" w:eastAsia="仿宋" w:hAnsi="Times New Roman" w:cs="Times New Roman" w:hint="eastAsia"/>
          <w:sz w:val="24"/>
        </w:rPr>
        <w:t>月</w:t>
      </w:r>
      <w:r w:rsidR="00FA2564">
        <w:rPr>
          <w:rFonts w:ascii="Times New Roman" w:eastAsia="仿宋" w:hAnsi="Times New Roman" w:cs="Times New Roman" w:hint="eastAsia"/>
          <w:sz w:val="24"/>
        </w:rPr>
        <w:t>2</w:t>
      </w:r>
      <w:r w:rsidR="00FA2564">
        <w:rPr>
          <w:rFonts w:ascii="Times New Roman" w:eastAsia="仿宋" w:hAnsi="Times New Roman" w:cs="Times New Roman"/>
          <w:sz w:val="24"/>
        </w:rPr>
        <w:t>3</w:t>
      </w:r>
      <w:r w:rsidR="00FA2564">
        <w:rPr>
          <w:rFonts w:ascii="Times New Roman" w:eastAsia="仿宋" w:hAnsi="Times New Roman" w:cs="Times New Roman" w:hint="eastAsia"/>
          <w:sz w:val="24"/>
        </w:rPr>
        <w:t>日</w:t>
      </w:r>
    </w:p>
    <w:p w14:paraId="6659EBCA" w14:textId="23A93B33" w:rsidR="00F05D29" w:rsidRPr="00F05D29" w:rsidRDefault="007677A5" w:rsidP="007677A5">
      <w:pPr>
        <w:spacing w:beforeLines="25" w:before="78" w:afterLines="100" w:after="312"/>
        <w:ind w:firstLine="480"/>
        <w:jc w:val="left"/>
        <w:rPr>
          <w:rStyle w:val="ae"/>
          <w:rFonts w:ascii="Times New Roman" w:hAnsi="Times New Roman" w:cs="Times New Roman" w:hint="eastAsia"/>
          <w:color w:val="auto"/>
          <w:sz w:val="24"/>
        </w:rPr>
      </w:pPr>
      <w:r w:rsidRPr="00F05D29">
        <w:rPr>
          <w:rFonts w:ascii="Times New Roman" w:eastAsia="仿宋" w:hAnsi="Times New Roman" w:cs="Times New Roman"/>
          <w:sz w:val="24"/>
        </w:rPr>
        <w:t>链接</w:t>
      </w:r>
      <w:r w:rsidRPr="00F05D29">
        <w:rPr>
          <w:rFonts w:ascii="Times New Roman" w:eastAsia="仿宋" w:hAnsi="Times New Roman" w:cs="Times New Roman" w:hint="eastAsia"/>
          <w:sz w:val="24"/>
        </w:rPr>
        <w:t>：</w:t>
      </w:r>
      <w:hyperlink r:id="rId27" w:history="1">
        <w:r w:rsidR="00F05D29" w:rsidRPr="00F05D29">
          <w:rPr>
            <w:rStyle w:val="ae"/>
            <w:rFonts w:ascii="Times New Roman" w:hAnsi="Times New Roman" w:cs="Times New Roman"/>
            <w:color w:val="auto"/>
            <w:sz w:val="24"/>
          </w:rPr>
          <w:t>https://www.tudehpartyiran.org/en/2022/07/23/message-of-the-7th-congress-of-the-tudeh-party-of-iran-to-the-communist-and-workers-parties-cwps-of-the-world/</w:t>
        </w:r>
      </w:hyperlink>
    </w:p>
    <w:p w14:paraId="3B087CF2" w14:textId="77777777" w:rsidR="00F05D29" w:rsidRPr="00402998" w:rsidRDefault="00F05D29" w:rsidP="00F05D29">
      <w:pPr>
        <w:spacing w:beforeLines="25" w:before="78" w:afterLines="25" w:after="78"/>
        <w:ind w:firstLine="560"/>
        <w:rPr>
          <w:rFonts w:ascii="黑体" w:eastAsia="黑体" w:hAnsi="黑体"/>
          <w:szCs w:val="28"/>
        </w:rPr>
      </w:pPr>
      <w:r w:rsidRPr="00402998">
        <w:rPr>
          <w:rFonts w:ascii="黑体" w:eastAsia="黑体" w:hAnsi="黑体" w:hint="eastAsia"/>
          <w:szCs w:val="28"/>
        </w:rPr>
        <w:t>伊朗人民争取自由、独立、社会公正、和平和国家主权的斗争需要更广泛的国际支持！</w:t>
      </w:r>
    </w:p>
    <w:p w14:paraId="4FAE17EB" w14:textId="77777777"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亲爱的同志们，</w:t>
      </w:r>
    </w:p>
    <w:p w14:paraId="64D88190" w14:textId="77777777"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参加伊朗人民党（</w:t>
      </w:r>
      <w:r w:rsidRPr="00F05D29">
        <w:rPr>
          <w:rFonts w:ascii="宋体" w:hAnsi="宋体"/>
          <w:szCs w:val="28"/>
        </w:rPr>
        <w:t>Tudeh Party of Iran</w:t>
      </w:r>
      <w:r w:rsidRPr="00F05D29">
        <w:rPr>
          <w:rFonts w:ascii="宋体" w:hAnsi="宋体" w:hint="eastAsia"/>
          <w:szCs w:val="28"/>
        </w:rPr>
        <w:t>）第七次代表大会的代表们，向支持伊朗工人阶级和劳动人民在充满艰难和动荡的最近几十年里保卫和平、进步、民主权利和自由的斗争的世界共产党和工人党致以兄弟般的热烈问候。</w:t>
      </w:r>
    </w:p>
    <w:p w14:paraId="60EF606E" w14:textId="3767368F"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世界五大洲的几十个共产党和工人党向伊朗人民党第七次代表大会发来了激昂的声援信息——确信伊朗劳动人民在创立没有阶级</w:t>
      </w:r>
      <w:r w:rsidRPr="00F05D29">
        <w:rPr>
          <w:rFonts w:ascii="宋体" w:hAnsi="宋体" w:hint="eastAsia"/>
          <w:szCs w:val="28"/>
        </w:rPr>
        <w:lastRenderedPageBreak/>
        <w:t>压迫，没有性别、种族和信仰歧视，没有环境破坏的新社会的斗争道路上取得胜利。这些声援信息起到了巨大的鼓励作用，增强了大会代表面对未来严峻挑战和责任的决心。伊朗人民党第七次代表大会再次重申，本党坚定不移</w:t>
      </w:r>
      <w:r w:rsidR="00FA2564">
        <w:rPr>
          <w:rFonts w:ascii="宋体" w:hAnsi="宋体" w:hint="eastAsia"/>
          <w:szCs w:val="28"/>
        </w:rPr>
        <w:t>地</w:t>
      </w:r>
      <w:r w:rsidRPr="00F05D29">
        <w:rPr>
          <w:rFonts w:ascii="宋体" w:hAnsi="宋体" w:hint="eastAsia"/>
          <w:szCs w:val="28"/>
        </w:rPr>
        <w:t>致力于实现伊朗从统治的反动神权专政向没有阶级和性别压迫的新社会的根本转变；忠诚于自己的革命传统；致力于一切人类才能、自然和地理资源的充分涌流；同时保护环境并为伊朗全体人民服务。</w:t>
      </w:r>
    </w:p>
    <w:p w14:paraId="5A53441C" w14:textId="77777777"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亲爱的同志们，</w:t>
      </w:r>
    </w:p>
    <w:p w14:paraId="4768D271" w14:textId="4D9FA901"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最近几年世界发生了危险而复杂的变化。帝国主义及其在本地区的反动盟友维持和深化</w:t>
      </w:r>
      <w:r w:rsidR="00FA2564">
        <w:rPr>
          <w:rFonts w:ascii="宋体" w:hAnsi="宋体" w:hint="eastAsia"/>
          <w:szCs w:val="28"/>
        </w:rPr>
        <w:t>了</w:t>
      </w:r>
      <w:r w:rsidRPr="00F05D29">
        <w:rPr>
          <w:rFonts w:ascii="宋体" w:hAnsi="宋体" w:hint="eastAsia"/>
          <w:szCs w:val="28"/>
        </w:rPr>
        <w:t>全球资本主义霸权的政策——把工人阶级和进步力量排除在斗争之外——是许多发生在中东的政治事件带来的复杂性的原因。伊朗伊斯兰共和国的政策也对该地区的发展起到了负面和破坏的作用。因此，大会代表强调了增进共产党和工人党以及进步活动家对伊朗统治力量</w:t>
      </w:r>
      <w:r w:rsidR="00FA2564">
        <w:rPr>
          <w:rFonts w:ascii="宋体" w:hAnsi="宋体" w:hint="eastAsia"/>
          <w:szCs w:val="28"/>
        </w:rPr>
        <w:t>相关</w:t>
      </w:r>
      <w:r w:rsidRPr="00F05D29">
        <w:rPr>
          <w:rFonts w:ascii="宋体" w:hAnsi="宋体" w:hint="eastAsia"/>
          <w:szCs w:val="28"/>
        </w:rPr>
        <w:t>事实及其内外政策的真正目标的认识的重要性。</w:t>
      </w:r>
    </w:p>
    <w:p w14:paraId="1B5E24F3" w14:textId="2EE66416"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第七次代表大会通过的文件阐明了，伊朗存在着一个反动政权，这个政权系统地促进着以新自由主义为基础的高度投机性、剥削性的经济，丝毫不考虑伊朗人民的</w:t>
      </w:r>
      <w:r w:rsidR="00FA2564">
        <w:rPr>
          <w:rFonts w:ascii="宋体" w:hAnsi="宋体" w:hint="eastAsia"/>
          <w:szCs w:val="28"/>
        </w:rPr>
        <w:t>作为人的</w:t>
      </w:r>
      <w:r w:rsidRPr="00F05D29">
        <w:rPr>
          <w:rFonts w:ascii="宋体" w:hAnsi="宋体" w:hint="eastAsia"/>
          <w:szCs w:val="28"/>
        </w:rPr>
        <w:t>基本需求。伊朗统治政权</w:t>
      </w:r>
      <w:r w:rsidRPr="00F05D29">
        <w:rPr>
          <w:rFonts w:ascii="宋体" w:hAnsi="宋体" w:hint="eastAsia"/>
          <w:szCs w:val="28"/>
        </w:rPr>
        <w:lastRenderedPageBreak/>
        <w:t>对劳工权利、人类尊严、环境保护、男女平等的国际公约，以及健康和安全、工作时间、工会权以及工作条件的必要标准，都没有做出任何承诺或承担责任。在伊朗伊斯兰共和国，女性被剥夺了作为平等公民参与社会活动的权利，年轻人面临着毫无希望的处境、社会经济的死胡同以及无数的社会迷宫；知识分子被困在审查和文化耻辱的落后网络之中。社会财富、智慧和创造力等生产力在伊朗受着严格限制甚至阻碍。伊朗的年轻一代被剥夺了为当代经济和文化建设做出贡献的权利。</w:t>
      </w:r>
    </w:p>
    <w:p w14:paraId="05BC4756" w14:textId="1DB1E5B5"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基于伊朗在过去40年形成的政治经济的当前特征，以及20世纪90年代初以来强加给伊朗和其他国家工人阶级的</w:t>
      </w:r>
      <w:r w:rsidR="004D7F33">
        <w:rPr>
          <w:rFonts w:ascii="宋体" w:hAnsi="宋体" w:hint="eastAsia"/>
          <w:szCs w:val="28"/>
        </w:rPr>
        <w:t>令</w:t>
      </w:r>
      <w:r w:rsidRPr="00F05D29">
        <w:rPr>
          <w:rFonts w:ascii="宋体" w:hAnsi="宋体" w:hint="eastAsia"/>
          <w:szCs w:val="28"/>
        </w:rPr>
        <w:t>人震惊的新自由主义经济学的灾难性经验以及后果，伊朗人民党强调为人民民主、自由而战斗，以及对抗新自由主义理论在我国的传播和实施的重要性。伊朗现在的阶级分化非常明显，以至于占人口绝大多数的工人阶级，甚至中产阶级之中的某些阶层都无法满足自身最低限度的生活需要。另一方面，资产阶级上层——与</w:t>
      </w:r>
      <w:r w:rsidR="004D7F33">
        <w:rPr>
          <w:rFonts w:ascii="宋体" w:hAnsi="宋体" w:hint="eastAsia"/>
          <w:szCs w:val="28"/>
        </w:rPr>
        <w:t>统治</w:t>
      </w:r>
      <w:r w:rsidRPr="00F05D29">
        <w:rPr>
          <w:rFonts w:ascii="宋体" w:hAnsi="宋体" w:hint="eastAsia"/>
          <w:szCs w:val="28"/>
        </w:rPr>
        <w:t>的神权政权相勾结——通过掠夺国家财富和自然资源并受益于食利政府的有利条件，过着招摇的奢侈生活。经济上，执政官员</w:t>
      </w:r>
      <w:r w:rsidR="004D7F33">
        <w:rPr>
          <w:rFonts w:ascii="宋体" w:hAnsi="宋体" w:hint="eastAsia"/>
          <w:szCs w:val="28"/>
        </w:rPr>
        <w:t>的</w:t>
      </w:r>
      <w:r w:rsidRPr="00F05D29">
        <w:rPr>
          <w:rFonts w:ascii="宋体" w:hAnsi="宋体" w:hint="eastAsia"/>
          <w:szCs w:val="28"/>
        </w:rPr>
        <w:t>制度化腐败与日俱增，在社会上非常猖獗。尽管拥有丰富的自然资源和庞大的劳动力可供</w:t>
      </w:r>
      <w:r w:rsidRPr="00F05D29">
        <w:rPr>
          <w:rFonts w:ascii="宋体" w:hAnsi="宋体" w:hint="eastAsia"/>
          <w:szCs w:val="28"/>
        </w:rPr>
        <w:lastRenderedPageBreak/>
        <w:t>支配，但由于现政权的治理政策，伊朗正在成为世界上最贫困的国家之一。</w:t>
      </w:r>
    </w:p>
    <w:p w14:paraId="2309658B" w14:textId="0D41D664"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伊朗人民党决定尽可能多地向国际共产主义</w:t>
      </w:r>
      <w:r w:rsidR="004D7F33">
        <w:rPr>
          <w:rFonts w:ascii="宋体" w:hAnsi="宋体" w:hint="eastAsia"/>
          <w:szCs w:val="28"/>
        </w:rPr>
        <w:t>运动</w:t>
      </w:r>
      <w:r w:rsidRPr="00F05D29">
        <w:rPr>
          <w:rFonts w:ascii="宋体" w:hAnsi="宋体" w:hint="eastAsia"/>
          <w:szCs w:val="28"/>
        </w:rPr>
        <w:t>和</w:t>
      </w:r>
      <w:r w:rsidR="004D7F33">
        <w:rPr>
          <w:rFonts w:ascii="宋体" w:hAnsi="宋体" w:hint="eastAsia"/>
          <w:szCs w:val="28"/>
        </w:rPr>
        <w:t>国际</w:t>
      </w:r>
      <w:r w:rsidRPr="00F05D29">
        <w:rPr>
          <w:rFonts w:ascii="宋体" w:hAnsi="宋体" w:hint="eastAsia"/>
          <w:szCs w:val="28"/>
        </w:rPr>
        <w:t>工人运动告知以“政治伊斯兰”意识形态为基础的神权政体（基于“最高宗教领袖”的绝对权威）的性质，并阐明其对中东地区事态发展的负面影响。伊朗人民党认为，维护中东地区和平、声援伊朗工人阶级和劳动人民争取进步和主权</w:t>
      </w:r>
      <w:r w:rsidR="004D7F33">
        <w:rPr>
          <w:rFonts w:ascii="宋体" w:hAnsi="宋体" w:hint="eastAsia"/>
          <w:szCs w:val="28"/>
        </w:rPr>
        <w:t>的</w:t>
      </w:r>
      <w:r w:rsidRPr="00F05D29">
        <w:rPr>
          <w:rFonts w:ascii="宋体" w:hAnsi="宋体" w:hint="eastAsia"/>
          <w:szCs w:val="28"/>
        </w:rPr>
        <w:t>斗争的国际运动，应</w:t>
      </w:r>
      <w:r w:rsidR="004D7F33">
        <w:rPr>
          <w:rFonts w:ascii="宋体" w:hAnsi="宋体" w:hint="eastAsia"/>
          <w:szCs w:val="28"/>
        </w:rPr>
        <w:t>当</w:t>
      </w:r>
      <w:r w:rsidRPr="00F05D29">
        <w:rPr>
          <w:rFonts w:ascii="宋体" w:hAnsi="宋体" w:hint="eastAsia"/>
          <w:szCs w:val="28"/>
        </w:rPr>
        <w:t>通过对神权政体及其政策的真实性质的详细理解来加强。伊朗人民党认为有必要强调如下事实：1979年伊朗民族民主革命在20世纪80年代初被伊斯兰势力击败之后，统治的神权</w:t>
      </w:r>
      <w:r w:rsidR="004D7F33">
        <w:rPr>
          <w:rFonts w:ascii="宋体" w:hAnsi="宋体" w:hint="eastAsia"/>
          <w:szCs w:val="28"/>
        </w:rPr>
        <w:t>政权</w:t>
      </w:r>
      <w:r w:rsidRPr="00F05D29">
        <w:rPr>
          <w:rFonts w:ascii="宋体" w:hAnsi="宋体" w:hint="eastAsia"/>
          <w:szCs w:val="28"/>
        </w:rPr>
        <w:t>的政策就不再具有反帝国主义性质，同样他们在今天也不具有反帝国主义的性质。为了确保自身的生存和利益，神权政权在过去几十年内清楚地、有计划地、决定性地参与了帝国主义在阿富汗和伊拉克的政策。</w:t>
      </w:r>
    </w:p>
    <w:p w14:paraId="3A893AEC" w14:textId="77777777"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亲爱的同志们，</w:t>
      </w:r>
    </w:p>
    <w:p w14:paraId="3DA636C4" w14:textId="16F2A750"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伊朗伊斯兰共和国的外交政策，也是伊朗人民目前所面临的广泛恶化的社会经济危机背后的一个重要原因。应该指出，1979年2月革命中大多数人民、劳动群众以及进步政治势力的主要要求之一，是在相互尊重</w:t>
      </w:r>
      <w:r w:rsidR="004D7F33">
        <w:rPr>
          <w:rFonts w:ascii="宋体" w:hAnsi="宋体" w:hint="eastAsia"/>
          <w:szCs w:val="28"/>
        </w:rPr>
        <w:t>与</w:t>
      </w:r>
      <w:r w:rsidRPr="00F05D29">
        <w:rPr>
          <w:rFonts w:ascii="宋体" w:hAnsi="宋体" w:hint="eastAsia"/>
          <w:szCs w:val="28"/>
        </w:rPr>
        <w:t>国家间和平共处框架下实现政治经济独立和国家主</w:t>
      </w:r>
      <w:r w:rsidRPr="00F05D29">
        <w:rPr>
          <w:rFonts w:ascii="宋体" w:hAnsi="宋体" w:hint="eastAsia"/>
          <w:szCs w:val="28"/>
        </w:rPr>
        <w:lastRenderedPageBreak/>
        <w:t>权的保障，这一要求今天仍然存在。但是，随着“政治伊斯兰”的统治和“最高宗教领袖”绝对统治下的神权政权的建立和延续至今，伊朗伊斯兰共和国的外交政策以多种方式将伊朗放在美国</w:t>
      </w:r>
      <w:r w:rsidR="004D7F33">
        <w:rPr>
          <w:rFonts w:ascii="宋体" w:hAnsi="宋体" w:hint="eastAsia"/>
          <w:szCs w:val="28"/>
        </w:rPr>
        <w:t>和</w:t>
      </w:r>
      <w:r w:rsidRPr="00F05D29">
        <w:rPr>
          <w:rFonts w:ascii="宋体" w:hAnsi="宋体" w:hint="eastAsia"/>
          <w:szCs w:val="28"/>
        </w:rPr>
        <w:t>其他帝国主义势力的对立面，将伊朗完全不必要地暴露在威胁、危险和越来越有破坏性的外部压力之下。</w:t>
      </w:r>
    </w:p>
    <w:p w14:paraId="2C8FDE89" w14:textId="77777777"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伊朗人民党通过评估得出结论，认为神权政权正在执行以非生产性金融商业资本积累为基础的既定经济增长任务，而且正在增加与全球金融资本的联系，从而将伊朗置于帝国主义列强的压力和操纵之下弱势且脆弱的地位。</w:t>
      </w:r>
    </w:p>
    <w:p w14:paraId="265905BD" w14:textId="2195AB48" w:rsidR="00F05D29" w:rsidRP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伊朗人民党强调，争取人民利益和伊朗国家主权与独立的斗争，与反独裁斗争</w:t>
      </w:r>
      <w:r w:rsidR="002F4EDE">
        <w:rPr>
          <w:rFonts w:ascii="宋体" w:hAnsi="宋体" w:hint="eastAsia"/>
          <w:szCs w:val="28"/>
        </w:rPr>
        <w:t>之间有</w:t>
      </w:r>
      <w:r w:rsidRPr="00F05D29">
        <w:rPr>
          <w:rFonts w:ascii="宋体" w:hAnsi="宋体" w:hint="eastAsia"/>
          <w:szCs w:val="28"/>
        </w:rPr>
        <w:t>着内在联系——这两个问题本质上是相互关联的——因为正是神权政府鲁莽而冒险的政策正在逐渐摧毁伊朗，这些政策不必要地将我国置于掠夺性的美帝国主义及其盟友的</w:t>
      </w:r>
      <w:r w:rsidR="002F4EDE">
        <w:rPr>
          <w:rFonts w:ascii="宋体" w:hAnsi="宋体" w:hint="eastAsia"/>
          <w:szCs w:val="28"/>
        </w:rPr>
        <w:t>准星之下</w:t>
      </w:r>
      <w:r w:rsidRPr="00F05D29">
        <w:rPr>
          <w:rFonts w:ascii="宋体" w:hAnsi="宋体" w:hint="eastAsia"/>
          <w:szCs w:val="28"/>
        </w:rPr>
        <w:t>，从而使伊朗处于日益危险和面临威胁的境地。</w:t>
      </w:r>
    </w:p>
    <w:p w14:paraId="403DE094" w14:textId="6E56A7B9" w:rsidR="00F05D29" w:rsidRDefault="00F05D29" w:rsidP="00F05D29">
      <w:pPr>
        <w:spacing w:beforeLines="25" w:before="78" w:afterLines="25" w:after="78"/>
        <w:ind w:firstLine="560"/>
        <w:rPr>
          <w:rFonts w:ascii="宋体" w:hAnsi="宋体"/>
          <w:szCs w:val="28"/>
        </w:rPr>
      </w:pPr>
      <w:r w:rsidRPr="00F05D29">
        <w:rPr>
          <w:rFonts w:ascii="宋体" w:hAnsi="宋体" w:hint="eastAsia"/>
          <w:szCs w:val="28"/>
        </w:rPr>
        <w:t>伊朗人民党认为，争取伊朗从独裁政权统治</w:t>
      </w:r>
      <w:r w:rsidR="002F4EDE">
        <w:rPr>
          <w:rFonts w:ascii="宋体" w:hAnsi="宋体" w:hint="eastAsia"/>
          <w:szCs w:val="28"/>
        </w:rPr>
        <w:t>向</w:t>
      </w:r>
      <w:r w:rsidRPr="00F05D29">
        <w:rPr>
          <w:rFonts w:ascii="宋体" w:hAnsi="宋体" w:hint="eastAsia"/>
          <w:szCs w:val="28"/>
        </w:rPr>
        <w:t>民族民主阶段</w:t>
      </w:r>
      <w:r w:rsidR="002F4EDE">
        <w:rPr>
          <w:rFonts w:ascii="宋体" w:hAnsi="宋体" w:hint="eastAsia"/>
          <w:szCs w:val="28"/>
        </w:rPr>
        <w:t>转变</w:t>
      </w:r>
      <w:r w:rsidRPr="00F05D29">
        <w:rPr>
          <w:rFonts w:ascii="宋体" w:hAnsi="宋体" w:hint="eastAsia"/>
          <w:szCs w:val="28"/>
        </w:rPr>
        <w:t>的斗争、争取国家主权权利的斗争、反对帝国主义及其在中东的反动盟友（尤其是以色列种族主义政府以及沙特阿拉伯和阿联酋的反动统治政权）的斗争，是相互关联和不可分割的。在此背景下，</w:t>
      </w:r>
      <w:r w:rsidRPr="00F05D29">
        <w:rPr>
          <w:rFonts w:ascii="宋体" w:hAnsi="宋体" w:hint="eastAsia"/>
          <w:szCs w:val="28"/>
        </w:rPr>
        <w:lastRenderedPageBreak/>
        <w:t>伊朗人民党愿意与伊朗以及全世界的进步力量交流思想并建立密切合作，以提高伊朗人民争取和平、进步和社会公正的斗争的水平。</w:t>
      </w:r>
    </w:p>
    <w:p w14:paraId="2371F6D7" w14:textId="77777777" w:rsidR="00F05D29" w:rsidRPr="00F05D29" w:rsidRDefault="00F05D29" w:rsidP="00F05D29">
      <w:pPr>
        <w:spacing w:beforeLines="25" w:before="78" w:afterLines="25" w:after="78"/>
        <w:ind w:firstLine="560"/>
        <w:rPr>
          <w:rFonts w:ascii="宋体" w:hAnsi="宋体" w:hint="eastAsia"/>
          <w:szCs w:val="28"/>
        </w:rPr>
      </w:pPr>
    </w:p>
    <w:p w14:paraId="20DD5B18" w14:textId="77777777" w:rsidR="00F05D29" w:rsidRPr="00F05D29" w:rsidRDefault="00F05D29" w:rsidP="00F05D29">
      <w:pPr>
        <w:spacing w:beforeLines="25" w:before="78" w:afterLines="25" w:after="78"/>
        <w:ind w:firstLine="560"/>
        <w:jc w:val="right"/>
        <w:rPr>
          <w:rFonts w:ascii="宋体" w:hAnsi="宋体"/>
          <w:szCs w:val="28"/>
        </w:rPr>
      </w:pPr>
      <w:r w:rsidRPr="00F05D29">
        <w:rPr>
          <w:rFonts w:ascii="宋体" w:hAnsi="宋体" w:hint="eastAsia"/>
          <w:szCs w:val="28"/>
        </w:rPr>
        <w:t>伊朗人民党第七次代表大会</w:t>
      </w:r>
    </w:p>
    <w:p w14:paraId="66FC6C93" w14:textId="72D55071" w:rsidR="00F05D29" w:rsidRPr="00F05D29" w:rsidRDefault="00F05D29" w:rsidP="00F05D29">
      <w:pPr>
        <w:wordWrap w:val="0"/>
        <w:spacing w:beforeLines="25" w:before="78" w:afterLines="25" w:after="78"/>
        <w:ind w:firstLine="560"/>
        <w:jc w:val="right"/>
        <w:rPr>
          <w:rFonts w:ascii="宋体" w:hAnsi="宋体"/>
          <w:szCs w:val="28"/>
        </w:rPr>
      </w:pPr>
      <w:r w:rsidRPr="00F05D29">
        <w:rPr>
          <w:rFonts w:ascii="宋体" w:hAnsi="宋体" w:hint="eastAsia"/>
          <w:szCs w:val="28"/>
        </w:rPr>
        <w:t>2022年6月</w:t>
      </w:r>
      <w:r>
        <w:rPr>
          <w:rFonts w:ascii="宋体" w:hAnsi="宋体" w:hint="eastAsia"/>
          <w:szCs w:val="28"/>
        </w:rPr>
        <w:t xml:space="preserve"> </w:t>
      </w:r>
      <w:r>
        <w:rPr>
          <w:rFonts w:ascii="宋体" w:hAnsi="宋体"/>
          <w:szCs w:val="28"/>
        </w:rPr>
        <w:t xml:space="preserve">   </w:t>
      </w:r>
      <w:r w:rsidR="00402998">
        <w:rPr>
          <w:rFonts w:ascii="宋体" w:hAnsi="宋体"/>
          <w:szCs w:val="28"/>
        </w:rPr>
        <w:t xml:space="preserve"> </w:t>
      </w:r>
      <w:r>
        <w:rPr>
          <w:rFonts w:ascii="宋体" w:hAnsi="宋体"/>
          <w:szCs w:val="28"/>
        </w:rPr>
        <w:t xml:space="preserve"> </w:t>
      </w:r>
    </w:p>
    <w:p w14:paraId="75CF186B" w14:textId="77777777" w:rsidR="004F72F7" w:rsidRPr="00DB7888" w:rsidRDefault="004F72F7">
      <w:pPr>
        <w:widowControl/>
        <w:spacing w:line="240" w:lineRule="auto"/>
        <w:ind w:firstLineChars="0" w:firstLine="0"/>
        <w:jc w:val="left"/>
        <w:rPr>
          <w:rFonts w:ascii="宋体" w:hAnsi="宋体"/>
          <w:color w:val="FF0000"/>
          <w:szCs w:val="28"/>
        </w:rPr>
      </w:pPr>
      <w:r w:rsidRPr="00DB7888">
        <w:rPr>
          <w:rFonts w:ascii="宋体" w:hAnsi="宋体"/>
          <w:color w:val="FF0000"/>
          <w:szCs w:val="28"/>
        </w:rPr>
        <w:br w:type="page"/>
      </w:r>
    </w:p>
    <w:p w14:paraId="683B01A6" w14:textId="0F100DCA" w:rsidR="00402998" w:rsidRPr="00402998" w:rsidRDefault="00402998" w:rsidP="00402998">
      <w:pPr>
        <w:pStyle w:val="1"/>
        <w:rPr>
          <w:rFonts w:hint="eastAsia"/>
          <w:noProof/>
        </w:rPr>
      </w:pPr>
      <w:bookmarkStart w:id="5" w:name="_Hlk113185038"/>
      <w:r w:rsidRPr="00402998">
        <w:rPr>
          <w:rFonts w:ascii="黑体" w:eastAsia="黑体" w:hAnsi="黑体" w:hint="eastAsia"/>
          <w:szCs w:val="36"/>
        </w:rPr>
        <w:lastRenderedPageBreak/>
        <w:t>《保卫共产主义》评戈尔巴乔夫</w:t>
      </w:r>
    </w:p>
    <w:bookmarkEnd w:id="5"/>
    <w:p w14:paraId="001DD46A" w14:textId="7FEF25B1" w:rsidR="004F72F7" w:rsidRPr="00402998" w:rsidRDefault="004F72F7" w:rsidP="004F72F7">
      <w:pPr>
        <w:spacing w:beforeLines="100" w:before="312" w:afterLines="25" w:after="78"/>
        <w:ind w:firstLine="480"/>
        <w:jc w:val="left"/>
        <w:rPr>
          <w:rFonts w:ascii="Times New Roman" w:eastAsia="仿宋" w:hAnsi="Times New Roman" w:cs="Times New Roman"/>
          <w:sz w:val="24"/>
        </w:rPr>
      </w:pPr>
      <w:r w:rsidRPr="00402998">
        <w:rPr>
          <w:rFonts w:ascii="Times New Roman" w:eastAsia="仿宋" w:hAnsi="Times New Roman" w:cs="Times New Roman"/>
          <w:sz w:val="24"/>
        </w:rPr>
        <w:t>来源：</w:t>
      </w:r>
      <w:r w:rsidR="00402998" w:rsidRPr="00402998">
        <w:rPr>
          <w:rFonts w:ascii="Times New Roman" w:eastAsia="仿宋" w:hAnsi="Times New Roman" w:cs="Times New Roman" w:hint="eastAsia"/>
          <w:sz w:val="24"/>
        </w:rPr>
        <w:t>希腊“保卫共产主义”</w:t>
      </w:r>
      <w:r w:rsidRPr="00402998">
        <w:rPr>
          <w:rFonts w:ascii="Times New Roman" w:eastAsia="仿宋" w:hAnsi="Times New Roman" w:cs="Times New Roman" w:hint="eastAsia"/>
          <w:sz w:val="24"/>
        </w:rPr>
        <w:t>网站</w:t>
      </w:r>
    </w:p>
    <w:p w14:paraId="136A8A8D" w14:textId="06FD297D" w:rsidR="004F72F7" w:rsidRPr="00402998" w:rsidRDefault="004F72F7" w:rsidP="004F72F7">
      <w:pPr>
        <w:spacing w:beforeLines="25" w:before="78" w:afterLines="25" w:after="78"/>
        <w:ind w:firstLine="480"/>
        <w:jc w:val="left"/>
        <w:rPr>
          <w:rFonts w:ascii="Times New Roman" w:eastAsia="仿宋" w:hAnsi="Times New Roman" w:cs="Times New Roman"/>
          <w:sz w:val="24"/>
        </w:rPr>
      </w:pPr>
      <w:r w:rsidRPr="00402998">
        <w:rPr>
          <w:rFonts w:ascii="Times New Roman" w:eastAsia="仿宋" w:hAnsi="Times New Roman" w:cs="Times New Roman"/>
          <w:sz w:val="24"/>
        </w:rPr>
        <w:t>日期：</w:t>
      </w:r>
      <w:r w:rsidRPr="00402998">
        <w:rPr>
          <w:rFonts w:ascii="Times New Roman" w:eastAsia="仿宋" w:hAnsi="Times New Roman" w:cs="Times New Roman"/>
          <w:sz w:val="24"/>
        </w:rPr>
        <w:t>2022</w:t>
      </w:r>
      <w:r w:rsidRPr="00402998">
        <w:rPr>
          <w:rFonts w:ascii="Times New Roman" w:eastAsia="仿宋" w:hAnsi="Times New Roman" w:cs="Times New Roman"/>
          <w:sz w:val="24"/>
        </w:rPr>
        <w:t>年</w:t>
      </w:r>
      <w:r w:rsidR="00402998" w:rsidRPr="00402998">
        <w:rPr>
          <w:rFonts w:ascii="Times New Roman" w:eastAsia="仿宋" w:hAnsi="Times New Roman" w:cs="Times New Roman"/>
          <w:sz w:val="24"/>
        </w:rPr>
        <w:t>9</w:t>
      </w:r>
      <w:r w:rsidRPr="00402998">
        <w:rPr>
          <w:rFonts w:ascii="Times New Roman" w:eastAsia="仿宋" w:hAnsi="Times New Roman" w:cs="Times New Roman"/>
          <w:sz w:val="24"/>
        </w:rPr>
        <w:t>月</w:t>
      </w:r>
      <w:r w:rsidR="00402998" w:rsidRPr="00402998">
        <w:rPr>
          <w:rFonts w:ascii="Times New Roman" w:eastAsia="仿宋" w:hAnsi="Times New Roman" w:cs="Times New Roman" w:hint="eastAsia"/>
          <w:sz w:val="24"/>
        </w:rPr>
        <w:t>1</w:t>
      </w:r>
      <w:r w:rsidRPr="00402998">
        <w:rPr>
          <w:rFonts w:ascii="Times New Roman" w:eastAsia="仿宋" w:hAnsi="Times New Roman" w:cs="Times New Roman"/>
          <w:sz w:val="24"/>
        </w:rPr>
        <w:t>日</w:t>
      </w:r>
    </w:p>
    <w:p w14:paraId="392D6725" w14:textId="1FF73CFB" w:rsidR="00402998" w:rsidRPr="00402998" w:rsidRDefault="00402998" w:rsidP="004F72F7">
      <w:pPr>
        <w:spacing w:beforeLines="25" w:before="78" w:afterLines="25" w:after="78"/>
        <w:ind w:firstLine="480"/>
        <w:jc w:val="left"/>
        <w:rPr>
          <w:rFonts w:ascii="Times New Roman" w:eastAsia="仿宋" w:hAnsi="Times New Roman" w:cs="Times New Roman" w:hint="eastAsia"/>
          <w:sz w:val="24"/>
        </w:rPr>
      </w:pPr>
      <w:r w:rsidRPr="00402998">
        <w:rPr>
          <w:rFonts w:ascii="Times New Roman" w:eastAsia="仿宋" w:hAnsi="Times New Roman" w:cs="Times New Roman" w:hint="eastAsia"/>
          <w:sz w:val="24"/>
        </w:rPr>
        <w:t>作者：</w:t>
      </w:r>
      <w:r w:rsidRPr="00402998">
        <w:rPr>
          <w:rFonts w:ascii="Times New Roman" w:eastAsia="仿宋" w:hAnsi="Times New Roman" w:cs="Times New Roman" w:hint="eastAsia"/>
          <w:sz w:val="24"/>
        </w:rPr>
        <w:t>尼克斯·莫塔斯（</w:t>
      </w:r>
      <w:r w:rsidRPr="00402998">
        <w:rPr>
          <w:rFonts w:ascii="Times New Roman" w:eastAsia="仿宋" w:hAnsi="Times New Roman" w:cs="Times New Roman" w:hint="eastAsia"/>
          <w:sz w:val="24"/>
        </w:rPr>
        <w:t>Nikos Mottas</w:t>
      </w:r>
      <w:r w:rsidRPr="00402998">
        <w:rPr>
          <w:rFonts w:ascii="Times New Roman" w:eastAsia="仿宋" w:hAnsi="Times New Roman" w:cs="Times New Roman" w:hint="eastAsia"/>
          <w:sz w:val="24"/>
        </w:rPr>
        <w:t>）</w:t>
      </w:r>
    </w:p>
    <w:p w14:paraId="795204DC" w14:textId="06B91F94" w:rsidR="004F72F7" w:rsidRPr="00402998" w:rsidRDefault="004F72F7" w:rsidP="004F72F7">
      <w:pPr>
        <w:spacing w:beforeLines="25" w:before="78" w:afterLines="100" w:after="312"/>
        <w:ind w:firstLine="480"/>
        <w:jc w:val="left"/>
        <w:rPr>
          <w:rStyle w:val="ae"/>
          <w:rFonts w:ascii="Times New Roman" w:hAnsi="Times New Roman" w:cs="Times New Roman"/>
          <w:color w:val="auto"/>
          <w:sz w:val="24"/>
        </w:rPr>
      </w:pPr>
      <w:r w:rsidRPr="00402998">
        <w:rPr>
          <w:rFonts w:ascii="Times New Roman" w:eastAsia="仿宋" w:hAnsi="Times New Roman" w:cs="Times New Roman"/>
          <w:sz w:val="24"/>
        </w:rPr>
        <w:t>链接</w:t>
      </w:r>
      <w:r w:rsidRPr="00402998">
        <w:rPr>
          <w:rFonts w:ascii="Times New Roman" w:eastAsia="仿宋" w:hAnsi="Times New Roman" w:cs="Times New Roman" w:hint="eastAsia"/>
          <w:sz w:val="24"/>
        </w:rPr>
        <w:t>：</w:t>
      </w:r>
      <w:r w:rsidR="00402998" w:rsidRPr="00402998">
        <w:rPr>
          <w:rStyle w:val="ae"/>
          <w:rFonts w:ascii="Times New Roman" w:hAnsi="Times New Roman" w:cs="Times New Roman"/>
          <w:color w:val="auto"/>
          <w:sz w:val="24"/>
        </w:rPr>
        <w:t>http://www.idcommunism.com/2022/09/mikhail-gorbachev-modern-judas.html</w:t>
      </w:r>
    </w:p>
    <w:p w14:paraId="74E5C9EE" w14:textId="77777777" w:rsidR="00402998" w:rsidRPr="00402998" w:rsidRDefault="00402998" w:rsidP="00402998">
      <w:pPr>
        <w:spacing w:beforeLines="25" w:before="78" w:afterLines="25" w:after="78"/>
        <w:ind w:firstLineChars="0" w:firstLine="0"/>
        <w:jc w:val="center"/>
        <w:rPr>
          <w:rFonts w:ascii="黑体" w:eastAsia="黑体" w:hAnsi="黑体"/>
          <w:szCs w:val="28"/>
        </w:rPr>
      </w:pPr>
      <w:bookmarkStart w:id="6" w:name="OLE_LINK1"/>
      <w:r w:rsidRPr="00402998">
        <w:rPr>
          <w:rFonts w:ascii="黑体" w:eastAsia="黑体" w:hAnsi="黑体" w:hint="eastAsia"/>
          <w:szCs w:val="28"/>
        </w:rPr>
        <w:t>米哈伊尔·戈尔巴乔夫——现代的犹大</w:t>
      </w:r>
    </w:p>
    <w:p w14:paraId="1A1F1BA9" w14:textId="77777777" w:rsidR="00402998" w:rsidRPr="00402998" w:rsidRDefault="00402998" w:rsidP="00402998">
      <w:pPr>
        <w:spacing w:beforeLines="25" w:before="78" w:afterLines="25" w:after="78"/>
        <w:ind w:firstLine="560"/>
        <w:rPr>
          <w:rFonts w:ascii="宋体" w:hAnsi="宋体"/>
          <w:szCs w:val="28"/>
        </w:rPr>
      </w:pPr>
      <w:r w:rsidRPr="00402998">
        <w:rPr>
          <w:rFonts w:ascii="宋体" w:hAnsi="宋体" w:hint="eastAsia"/>
          <w:szCs w:val="28"/>
        </w:rPr>
        <w:t>苏联最后一任领导人米哈伊尔·戈尔巴乔夫、苏联人民的梦想和期望的背叛者戈尔巴乔夫死了，终年9</w:t>
      </w:r>
      <w:r w:rsidRPr="00402998">
        <w:rPr>
          <w:rFonts w:ascii="宋体" w:hAnsi="宋体"/>
          <w:szCs w:val="28"/>
        </w:rPr>
        <w:t>1</w:t>
      </w:r>
      <w:r w:rsidRPr="00402998">
        <w:rPr>
          <w:rFonts w:ascii="宋体" w:hAnsi="宋体" w:hint="eastAsia"/>
          <w:szCs w:val="28"/>
        </w:rPr>
        <w:t>岁。他在生理上的死亡意义不大。事实上，在全世界工人阶级和人民的意识和心灵中，早在戈尔巴乔夫有意识地决心成为人类历史上第一个社会主义国家苏联的掘墓人的时候，他就已经死了。</w:t>
      </w:r>
    </w:p>
    <w:p w14:paraId="3674F4D1" w14:textId="77777777" w:rsidR="00402998" w:rsidRPr="00402998" w:rsidRDefault="00402998" w:rsidP="00402998">
      <w:pPr>
        <w:spacing w:beforeLines="25" w:before="78" w:afterLines="25" w:after="78"/>
        <w:ind w:firstLine="560"/>
        <w:rPr>
          <w:rFonts w:ascii="宋体" w:hAnsi="宋体"/>
          <w:szCs w:val="28"/>
        </w:rPr>
      </w:pPr>
      <w:r w:rsidRPr="00402998">
        <w:rPr>
          <w:rFonts w:ascii="宋体" w:hAnsi="宋体" w:hint="eastAsia"/>
          <w:szCs w:val="28"/>
        </w:rPr>
        <w:t>戈尔巴乔夫不是昨天才死的。在他领导了“改革”（</w:t>
      </w:r>
      <w:r w:rsidRPr="00402998">
        <w:rPr>
          <w:rFonts w:ascii="宋体" w:hAnsi="宋体"/>
          <w:szCs w:val="28"/>
        </w:rPr>
        <w:t>Perestroika</w:t>
      </w:r>
      <w:r w:rsidRPr="00402998">
        <w:rPr>
          <w:rFonts w:ascii="宋体" w:hAnsi="宋体" w:hint="eastAsia"/>
          <w:szCs w:val="28"/>
        </w:rPr>
        <w:t>）的反革命进程，并为英雄的布尔什维克的伟大社会主义祖国，列宁、斯大林、朱可夫、加加林、肖斯塔科维奇的祖国、为建设新社会而奉献一生的千百万男女的祖国签署死亡证明时，他就已经死了。</w:t>
      </w:r>
    </w:p>
    <w:p w14:paraId="3FE0C846" w14:textId="340617B1" w:rsidR="00402998" w:rsidRPr="00402998" w:rsidRDefault="00402998" w:rsidP="00402998">
      <w:pPr>
        <w:spacing w:beforeLines="25" w:before="78" w:afterLines="25" w:after="78"/>
        <w:ind w:firstLine="560"/>
        <w:rPr>
          <w:rFonts w:ascii="宋体" w:hAnsi="宋体"/>
          <w:szCs w:val="28"/>
        </w:rPr>
      </w:pPr>
      <w:r w:rsidRPr="00402998">
        <w:rPr>
          <w:rFonts w:ascii="宋体" w:hAnsi="宋体" w:hint="eastAsia"/>
          <w:szCs w:val="28"/>
        </w:rPr>
        <w:t>戈尔巴乔夫并非苏联反革命进程的首创者。这一进程早在2</w:t>
      </w:r>
      <w:r w:rsidRPr="00402998">
        <w:rPr>
          <w:rFonts w:ascii="宋体" w:hAnsi="宋体"/>
          <w:szCs w:val="28"/>
        </w:rPr>
        <w:t>0</w:t>
      </w:r>
      <w:r w:rsidRPr="00402998">
        <w:rPr>
          <w:rFonts w:ascii="宋体" w:hAnsi="宋体" w:hint="eastAsia"/>
          <w:szCs w:val="28"/>
        </w:rPr>
        <w:t>世纪5</w:t>
      </w:r>
      <w:r w:rsidRPr="00402998">
        <w:rPr>
          <w:rFonts w:ascii="宋体" w:hAnsi="宋体"/>
          <w:szCs w:val="28"/>
        </w:rPr>
        <w:t>0</w:t>
      </w:r>
      <w:r w:rsidRPr="00402998">
        <w:rPr>
          <w:rFonts w:ascii="宋体" w:hAnsi="宋体" w:hint="eastAsia"/>
          <w:szCs w:val="28"/>
        </w:rPr>
        <w:t>年代就开始了，当时苏联共产党第二十次代表大会通过了</w:t>
      </w:r>
      <w:r w:rsidRPr="00402998">
        <w:rPr>
          <w:rFonts w:ascii="宋体" w:hAnsi="宋体" w:hint="eastAsia"/>
          <w:szCs w:val="28"/>
        </w:rPr>
        <w:lastRenderedPageBreak/>
        <w:t>一系列机会主义和修正主义的政策，打开了潘多拉魔盒。然而，为了不可逆地加速苏联社会主义制度的蜕变和苏联的解体，戈尔巴乔夫尽了一切努力。在1</w:t>
      </w:r>
      <w:r w:rsidRPr="00402998">
        <w:rPr>
          <w:rFonts w:ascii="宋体" w:hAnsi="宋体"/>
          <w:szCs w:val="28"/>
        </w:rPr>
        <w:t>986</w:t>
      </w:r>
      <w:r w:rsidRPr="00402998">
        <w:rPr>
          <w:rFonts w:ascii="宋体" w:hAnsi="宋体" w:hint="eastAsia"/>
          <w:szCs w:val="28"/>
        </w:rPr>
        <w:t>年的苏联共产党第二十七次代表大会上，背信弃义的反革命分子在党的领导层中占了上风。</w:t>
      </w:r>
    </w:p>
    <w:p w14:paraId="2D6FF0CF" w14:textId="77777777" w:rsidR="00402998" w:rsidRPr="00402998" w:rsidRDefault="00402998" w:rsidP="00402998">
      <w:pPr>
        <w:spacing w:beforeLines="25" w:before="78" w:afterLines="25" w:after="78"/>
        <w:ind w:firstLine="560"/>
        <w:rPr>
          <w:rFonts w:ascii="宋体" w:hAnsi="宋体"/>
          <w:szCs w:val="28"/>
        </w:rPr>
      </w:pPr>
      <w:r w:rsidRPr="00402998">
        <w:rPr>
          <w:rFonts w:ascii="宋体" w:hAnsi="宋体" w:hint="eastAsia"/>
          <w:szCs w:val="28"/>
        </w:rPr>
        <w:t>戈尔巴乔夫与共产党内的反革命集团（谢瓦尔德纳泽、雅科夫列夫、叶利钦等）一道，向苏联人民承诺复兴社会主义，然而在实践上，他的领导集团却发动了修正主义的、反动的改革，为把资本主义经济关系合法化和削弱中央计划铺平了道路。“改革”不是什么别的东西，而是反革命的特洛伊木马。</w:t>
      </w:r>
    </w:p>
    <w:p w14:paraId="3A7604B3" w14:textId="4113E169" w:rsidR="00402998" w:rsidRPr="00402998" w:rsidRDefault="00402998" w:rsidP="00402998">
      <w:pPr>
        <w:spacing w:beforeLines="25" w:before="78" w:afterLines="25" w:after="78"/>
        <w:ind w:firstLine="560"/>
        <w:rPr>
          <w:rFonts w:ascii="宋体" w:hAnsi="宋体"/>
          <w:szCs w:val="28"/>
        </w:rPr>
      </w:pPr>
      <w:r w:rsidRPr="00402998">
        <w:rPr>
          <w:rFonts w:ascii="宋体" w:hAnsi="宋体" w:hint="eastAsia"/>
          <w:szCs w:val="28"/>
        </w:rPr>
        <w:t>苏联解体和资本主义复辟后，戈尔巴乔夫因为其有价值的服务而得到了资产阶级和帝国主义者的赞扬。戈尔巴乔夫如同无耻的犹大一般，成为了资本家中间的名人。犹大得到了三十枚银币</w:t>
      </w:r>
      <w:r>
        <w:rPr>
          <w:rStyle w:val="af"/>
          <w:rFonts w:ascii="宋体" w:hAnsi="宋体"/>
          <w:szCs w:val="28"/>
        </w:rPr>
        <w:footnoteReference w:customMarkFollows="1" w:id="9"/>
        <w:t>[1]</w:t>
      </w:r>
      <w:r w:rsidRPr="00402998">
        <w:rPr>
          <w:rFonts w:ascii="宋体" w:hAnsi="宋体" w:hint="eastAsia"/>
          <w:szCs w:val="28"/>
        </w:rPr>
        <w:t>，而戈尔巴乔夫因为自己对推翻社会主义的关键贡献得到了数不清的荣誉。</w:t>
      </w:r>
    </w:p>
    <w:p w14:paraId="5E21A8D0" w14:textId="06EC63EC" w:rsidR="00402998" w:rsidRPr="00402998" w:rsidRDefault="00402998" w:rsidP="00402998">
      <w:pPr>
        <w:spacing w:beforeLines="25" w:before="78" w:afterLines="25" w:after="78"/>
        <w:ind w:firstLine="560"/>
        <w:rPr>
          <w:rFonts w:ascii="宋体" w:hAnsi="宋体"/>
          <w:szCs w:val="28"/>
        </w:rPr>
      </w:pPr>
      <w:r w:rsidRPr="00402998">
        <w:rPr>
          <w:rFonts w:ascii="宋体" w:hAnsi="宋体" w:hint="eastAsia"/>
          <w:szCs w:val="28"/>
        </w:rPr>
        <w:t>2</w:t>
      </w:r>
      <w:r w:rsidRPr="00402998">
        <w:rPr>
          <w:rFonts w:ascii="宋体" w:hAnsi="宋体"/>
          <w:szCs w:val="28"/>
        </w:rPr>
        <w:t>000</w:t>
      </w:r>
      <w:r w:rsidRPr="00402998">
        <w:rPr>
          <w:rFonts w:ascii="宋体" w:hAnsi="宋体" w:hint="eastAsia"/>
          <w:szCs w:val="28"/>
        </w:rPr>
        <w:t>年，在土耳其的一次访谈中，戈尔巴乔夫本人冷笑着承认了真相：“我的志向是清算共产主义——对全体人民的独裁。支持并激励我完成这一使命的是我的妻子，她比我更早持有这种观点。</w:t>
      </w:r>
      <w:r w:rsidRPr="00402998">
        <w:rPr>
          <w:rFonts w:ascii="宋体" w:hAnsi="宋体" w:hint="eastAsia"/>
          <w:szCs w:val="28"/>
        </w:rPr>
        <w:lastRenderedPageBreak/>
        <w:t>我了解到，我只有当上领导人，才能做到这一点。在这方面，我妻子鼓励我向上爬到更高的位置。当我真正熟悉了西方的时候，我的想法就确定了下来。我决定，我必须摧毁苏联共产党和苏联的全部机构。另外，我还必须在所有其他社会主义国家做到这一点。我的理想是社会民主主义的道路，只有这一制度才能使全体人民受益。我决定必须完成这一任务。我找到了和我同样想法的朋友——雅科夫列夫和谢瓦尔德纳泽，他们都值得因为解体苏联和打败共产主义而被感谢。”</w:t>
      </w:r>
      <w:r>
        <w:rPr>
          <w:rStyle w:val="af"/>
          <w:rFonts w:ascii="宋体" w:hAnsi="宋体"/>
          <w:szCs w:val="28"/>
        </w:rPr>
        <w:footnoteReference w:customMarkFollows="1" w:id="10"/>
        <w:t>[2]</w:t>
      </w:r>
    </w:p>
    <w:p w14:paraId="1E4F82F1" w14:textId="7B7920A2" w:rsidR="00402998" w:rsidRPr="00402998" w:rsidRDefault="00402998" w:rsidP="00402998">
      <w:pPr>
        <w:spacing w:beforeLines="25" w:before="78" w:afterLines="25" w:after="78"/>
        <w:ind w:firstLine="560"/>
        <w:rPr>
          <w:rFonts w:ascii="宋体" w:hAnsi="宋体"/>
          <w:szCs w:val="28"/>
        </w:rPr>
      </w:pPr>
      <w:r w:rsidRPr="00402998">
        <w:rPr>
          <w:rFonts w:ascii="宋体" w:hAnsi="宋体" w:hint="eastAsia"/>
          <w:szCs w:val="28"/>
        </w:rPr>
        <w:t>显然，这个悲惨的叛徒被一种错觉所支配，他认为自己能够永久地终结历史的进步。确实，他和他的反革命同伙成功地中止了苏联长达7</w:t>
      </w:r>
      <w:r w:rsidRPr="00402998">
        <w:rPr>
          <w:rFonts w:ascii="宋体" w:hAnsi="宋体"/>
          <w:szCs w:val="28"/>
        </w:rPr>
        <w:t>4</w:t>
      </w:r>
      <w:r w:rsidRPr="00402998">
        <w:rPr>
          <w:rFonts w:ascii="宋体" w:hAnsi="宋体" w:hint="eastAsia"/>
          <w:szCs w:val="28"/>
        </w:rPr>
        <w:t>年的社会主义建设历程。红色镰锤旗帜1</w:t>
      </w:r>
      <w:r w:rsidRPr="00402998">
        <w:rPr>
          <w:rFonts w:ascii="宋体" w:hAnsi="宋体"/>
          <w:szCs w:val="28"/>
        </w:rPr>
        <w:t>991</w:t>
      </w:r>
      <w:r w:rsidRPr="00402998">
        <w:rPr>
          <w:rFonts w:ascii="宋体" w:hAnsi="宋体" w:hint="eastAsia"/>
          <w:szCs w:val="28"/>
        </w:rPr>
        <w:t>年从克里姆林宫降下，但是它在全世界共产主义者心中从未被抹去。伟大的十月社会主义革命的传统、伟大的反法西斯胜利的史诗、苏联数不清的社会成就、国际主义团结以及2</w:t>
      </w:r>
      <w:r w:rsidRPr="00402998">
        <w:rPr>
          <w:rFonts w:ascii="宋体" w:hAnsi="宋体"/>
          <w:szCs w:val="28"/>
        </w:rPr>
        <w:t>0</w:t>
      </w:r>
      <w:r w:rsidRPr="00402998">
        <w:rPr>
          <w:rFonts w:ascii="宋体" w:hAnsi="宋体" w:hint="eastAsia"/>
          <w:szCs w:val="28"/>
        </w:rPr>
        <w:t>世纪社会主义对人类的巨大贡</w:t>
      </w:r>
      <w:r w:rsidRPr="00402998">
        <w:rPr>
          <w:rFonts w:ascii="宋体" w:hAnsi="宋体" w:hint="eastAsia"/>
          <w:szCs w:val="28"/>
        </w:rPr>
        <w:lastRenderedPageBreak/>
        <w:t>献，是戈尔巴乔夫及其同伙所不能</w:t>
      </w:r>
      <w:r w:rsidR="00513D03">
        <w:rPr>
          <w:rFonts w:ascii="宋体" w:hAnsi="宋体" w:hint="eastAsia"/>
          <w:szCs w:val="28"/>
        </w:rPr>
        <w:t>抹杀</w:t>
      </w:r>
      <w:r w:rsidRPr="00402998">
        <w:rPr>
          <w:rFonts w:ascii="宋体" w:hAnsi="宋体" w:hint="eastAsia"/>
          <w:szCs w:val="28"/>
        </w:rPr>
        <w:t>的。他们无法终结历史。</w:t>
      </w:r>
    </w:p>
    <w:p w14:paraId="6B5F282C" w14:textId="77777777" w:rsidR="00402998" w:rsidRPr="00402998" w:rsidRDefault="00402998" w:rsidP="00402998">
      <w:pPr>
        <w:spacing w:beforeLines="25" w:before="78" w:afterLines="25" w:after="78"/>
        <w:ind w:firstLine="560"/>
        <w:rPr>
          <w:rFonts w:ascii="宋体" w:hAnsi="宋体"/>
          <w:szCs w:val="28"/>
        </w:rPr>
      </w:pPr>
      <w:r w:rsidRPr="00402998">
        <w:rPr>
          <w:rFonts w:ascii="宋体" w:hAnsi="宋体"/>
          <w:szCs w:val="28"/>
        </w:rPr>
        <w:t>毕竟，是历史本身明确地、不可挽回地</w:t>
      </w:r>
      <w:r w:rsidRPr="00402998">
        <w:rPr>
          <w:rFonts w:ascii="宋体" w:hAnsi="宋体" w:hint="eastAsia"/>
          <w:szCs w:val="28"/>
        </w:rPr>
        <w:t>规定</w:t>
      </w:r>
      <w:r w:rsidRPr="00402998">
        <w:rPr>
          <w:rFonts w:ascii="宋体" w:hAnsi="宋体"/>
          <w:szCs w:val="28"/>
        </w:rPr>
        <w:t>了这个卑鄙叛徒</w:t>
      </w:r>
      <w:r w:rsidRPr="00402998">
        <w:rPr>
          <w:rFonts w:ascii="宋体" w:hAnsi="宋体" w:hint="eastAsia"/>
          <w:szCs w:val="28"/>
        </w:rPr>
        <w:t>的地位</w:t>
      </w:r>
      <w:r w:rsidRPr="00402998">
        <w:rPr>
          <w:rFonts w:ascii="宋体" w:hAnsi="宋体"/>
          <w:szCs w:val="28"/>
        </w:rPr>
        <w:t>，在最黑暗的篇章中为他保留了永久的位置。</w:t>
      </w:r>
      <w:bookmarkEnd w:id="2"/>
      <w:bookmarkEnd w:id="6"/>
    </w:p>
    <w:sectPr w:rsidR="00402998" w:rsidRPr="00402998">
      <w:footerReference w:type="default" r:id="rId28"/>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C8CEE" w14:textId="77777777" w:rsidR="00FB5DB7" w:rsidRDefault="00FB5DB7" w:rsidP="007E47CF">
      <w:pPr>
        <w:spacing w:line="240" w:lineRule="auto"/>
        <w:ind w:firstLine="560"/>
      </w:pPr>
      <w:r>
        <w:separator/>
      </w:r>
    </w:p>
  </w:endnote>
  <w:endnote w:type="continuationSeparator" w:id="0">
    <w:p w14:paraId="28048C58" w14:textId="77777777" w:rsidR="00FB5DB7" w:rsidRDefault="00FB5DB7" w:rsidP="007E47C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99D9" w14:textId="77777777" w:rsidR="008B2D43" w:rsidRDefault="008B2D43">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61BF" w14:textId="77777777" w:rsidR="008B2D43" w:rsidRDefault="008B2D43">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84184" w14:textId="77777777" w:rsidR="007E47CF" w:rsidRDefault="007E47CF" w:rsidP="007E47CF">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41DE" w14:textId="77777777" w:rsidR="008B2D43" w:rsidRDefault="00B51C8A">
    <w:pPr>
      <w:pStyle w:val="a7"/>
      <w:spacing w:line="240" w:lineRule="auto"/>
      <w:ind w:firstLineChars="0" w:firstLine="0"/>
      <w:jc w:val="center"/>
    </w:pPr>
    <w:r>
      <w:fldChar w:fldCharType="begin"/>
    </w:r>
    <w:r>
      <w:instrText>PAGE   \* MERGEFORMAT</w:instrText>
    </w:r>
    <w:r>
      <w:fldChar w:fldCharType="separate"/>
    </w:r>
    <w:r w:rsidR="00385941" w:rsidRPr="00385941">
      <w:rPr>
        <w:noProof/>
        <w:lang w:val="zh-CN"/>
      </w:rPr>
      <w:t>-</w:t>
    </w:r>
    <w:r w:rsidR="00385941">
      <w:rPr>
        <w:noProof/>
      </w:rPr>
      <w:t xml:space="preserve"> 39 -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CC995" w14:textId="77777777" w:rsidR="00FB5DB7" w:rsidRDefault="00FB5DB7" w:rsidP="007E47CF">
      <w:pPr>
        <w:spacing w:line="240" w:lineRule="auto"/>
        <w:ind w:firstLine="560"/>
      </w:pPr>
      <w:r>
        <w:separator/>
      </w:r>
    </w:p>
  </w:footnote>
  <w:footnote w:type="continuationSeparator" w:id="0">
    <w:p w14:paraId="27AB378B" w14:textId="77777777" w:rsidR="00FB5DB7" w:rsidRDefault="00FB5DB7" w:rsidP="007E47CF">
      <w:pPr>
        <w:spacing w:line="240" w:lineRule="auto"/>
        <w:ind w:firstLine="560"/>
      </w:pPr>
      <w:r>
        <w:continuationSeparator/>
      </w:r>
    </w:p>
  </w:footnote>
  <w:footnote w:id="1">
    <w:p w14:paraId="308CCD99" w14:textId="63474CD5" w:rsidR="00DB7888" w:rsidRPr="00DB7888" w:rsidRDefault="00DB7888">
      <w:pPr>
        <w:pStyle w:val="aa"/>
        <w:ind w:firstLine="420"/>
        <w:rPr>
          <w:rFonts w:hint="eastAsia"/>
        </w:rPr>
      </w:pPr>
      <w:r>
        <w:rPr>
          <w:rStyle w:val="af"/>
        </w:rPr>
        <w:t>[1]</w:t>
      </w:r>
      <w:r>
        <w:t xml:space="preserve"> </w:t>
      </w:r>
      <w:r w:rsidRPr="00DB7888">
        <w:rPr>
          <w:rFonts w:hint="eastAsia"/>
        </w:rPr>
        <w:t>以色列共产党和以色列国内阿拉伯人政党的联合组织。——译注</w:t>
      </w:r>
    </w:p>
  </w:footnote>
  <w:footnote w:id="2">
    <w:p w14:paraId="47E8CDD8" w14:textId="78B00564" w:rsidR="00DB7888" w:rsidRPr="00DB7888" w:rsidRDefault="00DB7888">
      <w:pPr>
        <w:pStyle w:val="aa"/>
        <w:ind w:firstLine="420"/>
        <w:rPr>
          <w:rFonts w:hint="eastAsia"/>
        </w:rPr>
      </w:pPr>
      <w:r>
        <w:rPr>
          <w:rStyle w:val="af"/>
        </w:rPr>
        <w:t>[2]</w:t>
      </w:r>
      <w:r>
        <w:t xml:space="preserve"> </w:t>
      </w:r>
      <w:r w:rsidRPr="00DB7888">
        <w:rPr>
          <w:rFonts w:ascii="宋体" w:hAnsi="宋体" w:hint="eastAsia"/>
          <w:szCs w:val="28"/>
        </w:rPr>
        <w:t>以色列共产党领导下的左翼政治组织。——译注</w:t>
      </w:r>
    </w:p>
  </w:footnote>
  <w:footnote w:id="3">
    <w:p w14:paraId="3C92D7ED" w14:textId="161C1425" w:rsidR="00DB7888" w:rsidRPr="00DB7888" w:rsidRDefault="00DB7888">
      <w:pPr>
        <w:pStyle w:val="aa"/>
        <w:ind w:firstLine="420"/>
        <w:rPr>
          <w:rFonts w:hint="eastAsia"/>
        </w:rPr>
      </w:pPr>
      <w:r>
        <w:rPr>
          <w:rStyle w:val="af"/>
        </w:rPr>
        <w:t>[3]</w:t>
      </w:r>
      <w:r>
        <w:t xml:space="preserve"> </w:t>
      </w:r>
      <w:r w:rsidRPr="00DB7888">
        <w:rPr>
          <w:rFonts w:hint="eastAsia"/>
        </w:rPr>
        <w:t>分别为以色列总理和国防部长。——译注</w:t>
      </w:r>
    </w:p>
  </w:footnote>
  <w:footnote w:id="4">
    <w:p w14:paraId="4BB07FBA" w14:textId="2C931AD6" w:rsidR="00917701" w:rsidRPr="00917701" w:rsidRDefault="00917701">
      <w:pPr>
        <w:pStyle w:val="aa"/>
        <w:ind w:firstLine="420"/>
        <w:rPr>
          <w:rFonts w:hint="eastAsia"/>
        </w:rPr>
      </w:pPr>
      <w:r>
        <w:rPr>
          <w:rStyle w:val="af"/>
        </w:rPr>
        <w:t>[4]</w:t>
      </w:r>
      <w:r>
        <w:t xml:space="preserve"> </w:t>
      </w:r>
      <w:r>
        <w:rPr>
          <w:rFonts w:ascii="宋体" w:hAnsi="宋体" w:hint="eastAsia"/>
          <w:szCs w:val="28"/>
        </w:rPr>
        <w:t>加沙地区约2</w:t>
      </w:r>
      <w:r>
        <w:rPr>
          <w:rFonts w:ascii="宋体" w:hAnsi="宋体"/>
          <w:szCs w:val="28"/>
        </w:rPr>
        <w:t>00</w:t>
      </w:r>
      <w:r>
        <w:rPr>
          <w:rFonts w:ascii="宋体" w:hAnsi="宋体" w:hint="eastAsia"/>
          <w:szCs w:val="28"/>
        </w:rPr>
        <w:t>万人，由巴勒斯坦人管理，长期遭受以色列的封锁。</w:t>
      </w:r>
      <w:r w:rsidRPr="00DB7888">
        <w:rPr>
          <w:rFonts w:ascii="宋体" w:hAnsi="宋体" w:hint="eastAsia"/>
          <w:szCs w:val="28"/>
        </w:rPr>
        <w:t>——译注</w:t>
      </w:r>
    </w:p>
  </w:footnote>
  <w:footnote w:id="5">
    <w:p w14:paraId="543C7604" w14:textId="5032EBD7" w:rsidR="004A39B6" w:rsidRPr="004A39B6" w:rsidRDefault="004A39B6">
      <w:pPr>
        <w:pStyle w:val="aa"/>
        <w:ind w:firstLine="420"/>
        <w:rPr>
          <w:rFonts w:hint="eastAsia"/>
        </w:rPr>
      </w:pPr>
      <w:r>
        <w:rPr>
          <w:rStyle w:val="af"/>
        </w:rPr>
        <w:t>[1]</w:t>
      </w:r>
      <w:r>
        <w:t xml:space="preserve"> </w:t>
      </w:r>
      <w:r>
        <w:rPr>
          <w:rFonts w:hint="eastAsia"/>
        </w:rPr>
        <w:t>参见本刊</w:t>
      </w:r>
      <w:r>
        <w:rPr>
          <w:rFonts w:hint="eastAsia"/>
        </w:rPr>
        <w:t>2</w:t>
      </w:r>
      <w:r>
        <w:t>022</w:t>
      </w:r>
      <w:r>
        <w:rPr>
          <w:rFonts w:hint="eastAsia"/>
        </w:rPr>
        <w:t>年第</w:t>
      </w:r>
      <w:r>
        <w:t>25</w:t>
      </w:r>
      <w:r>
        <w:rPr>
          <w:rFonts w:hint="eastAsia"/>
        </w:rPr>
        <w:t>期《</w:t>
      </w:r>
      <w:r w:rsidRPr="004A39B6">
        <w:rPr>
          <w:rFonts w:hint="eastAsia"/>
        </w:rPr>
        <w:t>意大利工人抗议</w:t>
      </w:r>
      <w:r w:rsidR="00465957">
        <w:rPr>
          <w:rFonts w:hint="eastAsia"/>
        </w:rPr>
        <w:t>，</w:t>
      </w:r>
      <w:r w:rsidRPr="004A39B6">
        <w:rPr>
          <w:rFonts w:hint="eastAsia"/>
        </w:rPr>
        <w:t>反对迫害工会成员</w:t>
      </w:r>
      <w:r>
        <w:rPr>
          <w:rFonts w:hint="eastAsia"/>
        </w:rPr>
        <w:t>》一文。</w:t>
      </w:r>
    </w:p>
  </w:footnote>
  <w:footnote w:id="6">
    <w:p w14:paraId="170B6FFB" w14:textId="1D6ECF6D" w:rsidR="0048652F" w:rsidRPr="0048652F" w:rsidRDefault="0048652F">
      <w:pPr>
        <w:pStyle w:val="aa"/>
        <w:ind w:firstLine="420"/>
        <w:rPr>
          <w:rFonts w:hint="eastAsia"/>
        </w:rPr>
      </w:pPr>
      <w:r>
        <w:rPr>
          <w:rStyle w:val="af"/>
        </w:rPr>
        <w:t>[1]</w:t>
      </w:r>
      <w:r>
        <w:t xml:space="preserve"> </w:t>
      </w:r>
      <w:r>
        <w:rPr>
          <w:rFonts w:hint="eastAsia"/>
        </w:rPr>
        <w:t>本文为斯里兰卡人民解放阵线</w:t>
      </w:r>
      <w:r w:rsidR="00796D17">
        <w:rPr>
          <w:rFonts w:hint="eastAsia"/>
        </w:rPr>
        <w:t>现行纲领</w:t>
      </w:r>
      <w:r>
        <w:rPr>
          <w:rFonts w:hint="eastAsia"/>
        </w:rPr>
        <w:t>的后半部分。目前</w:t>
      </w:r>
      <w:r w:rsidR="00796D17">
        <w:rPr>
          <w:rFonts w:hint="eastAsia"/>
        </w:rPr>
        <w:t>，该党是斯里兰卡</w:t>
      </w:r>
      <w:r>
        <w:rPr>
          <w:rFonts w:hint="eastAsia"/>
        </w:rPr>
        <w:t>最大的马克思主义政党。——</w:t>
      </w:r>
      <w:r w:rsidRPr="0048652F">
        <w:rPr>
          <w:rFonts w:hint="eastAsia"/>
        </w:rPr>
        <w:t>译注</w:t>
      </w:r>
    </w:p>
  </w:footnote>
  <w:footnote w:id="7">
    <w:p w14:paraId="32BC619B" w14:textId="50B7996B" w:rsidR="00BF0FE1" w:rsidRPr="00BF0FE1" w:rsidRDefault="00BF0FE1">
      <w:pPr>
        <w:pStyle w:val="aa"/>
        <w:ind w:firstLine="420"/>
        <w:rPr>
          <w:rFonts w:hint="eastAsia"/>
        </w:rPr>
      </w:pPr>
      <w:r>
        <w:rPr>
          <w:rStyle w:val="af"/>
        </w:rPr>
        <w:t>[2]</w:t>
      </w:r>
      <w:r>
        <w:t xml:space="preserve"> </w:t>
      </w:r>
      <w:r w:rsidRPr="00BF0FE1">
        <w:rPr>
          <w:rFonts w:hint="eastAsia"/>
        </w:rPr>
        <w:t>斯里兰卡一种按照种姓划分、人民为王族服各种劳役的制度。——译注</w:t>
      </w:r>
    </w:p>
  </w:footnote>
  <w:footnote w:id="8">
    <w:p w14:paraId="7E561043" w14:textId="6D129347" w:rsidR="00BF0FE1" w:rsidRPr="00BF0FE1" w:rsidRDefault="00BF0FE1">
      <w:pPr>
        <w:pStyle w:val="aa"/>
        <w:ind w:firstLine="420"/>
        <w:rPr>
          <w:rFonts w:hint="eastAsia"/>
        </w:rPr>
      </w:pPr>
      <w:r>
        <w:rPr>
          <w:rStyle w:val="af"/>
        </w:rPr>
        <w:t>[3]</w:t>
      </w:r>
      <w:r>
        <w:t xml:space="preserve"> </w:t>
      </w:r>
      <w:r w:rsidRPr="0048652F">
        <w:rPr>
          <w:rFonts w:hint="eastAsia"/>
        </w:rPr>
        <w:t>即个体私有者的不剥削他人的商品生产，区别于资本家剥削工人的资本主义商品生产。——译注</w:t>
      </w:r>
    </w:p>
  </w:footnote>
  <w:footnote w:id="9">
    <w:p w14:paraId="41FEC7DC" w14:textId="7FB2DF34" w:rsidR="00402998" w:rsidRDefault="00402998">
      <w:pPr>
        <w:pStyle w:val="aa"/>
        <w:ind w:firstLine="420"/>
        <w:rPr>
          <w:rFonts w:hint="eastAsia"/>
        </w:rPr>
      </w:pPr>
      <w:r>
        <w:rPr>
          <w:rStyle w:val="af"/>
        </w:rPr>
        <w:t>[1]</w:t>
      </w:r>
      <w:r>
        <w:t xml:space="preserve"> </w:t>
      </w:r>
      <w:r w:rsidRPr="00402998">
        <w:rPr>
          <w:rFonts w:hint="eastAsia"/>
        </w:rPr>
        <w:t>在基督教故事中，犹大因为出卖耶稣而得到了三十枚银币。——译注</w:t>
      </w:r>
    </w:p>
  </w:footnote>
  <w:footnote w:id="10">
    <w:p w14:paraId="04CD32A2" w14:textId="164316E2" w:rsidR="00402998" w:rsidRDefault="00402998">
      <w:pPr>
        <w:pStyle w:val="aa"/>
        <w:ind w:firstLine="420"/>
        <w:rPr>
          <w:rFonts w:hint="eastAsia"/>
        </w:rPr>
      </w:pPr>
      <w:r>
        <w:rPr>
          <w:rStyle w:val="af"/>
        </w:rPr>
        <w:t>[2]</w:t>
      </w:r>
      <w:r>
        <w:t xml:space="preserve"> </w:t>
      </w:r>
      <w:r w:rsidRPr="00402998">
        <w:rPr>
          <w:rFonts w:hint="eastAsia"/>
        </w:rPr>
        <w:t>1999</w:t>
      </w:r>
      <w:r w:rsidRPr="00402998">
        <w:rPr>
          <w:rFonts w:hint="eastAsia"/>
        </w:rPr>
        <w:t>年和</w:t>
      </w:r>
      <w:r w:rsidRPr="00402998">
        <w:rPr>
          <w:rFonts w:hint="eastAsia"/>
        </w:rPr>
        <w:t>2000</w:t>
      </w:r>
      <w:r w:rsidRPr="00402998">
        <w:rPr>
          <w:rFonts w:hint="eastAsia"/>
        </w:rPr>
        <w:t>年初，俄罗斯《苏维埃俄罗斯报》和《爱国者》周刊先后转载了捷克《对话》杂志和斯洛伐克《曙光报》刊登的“戈尔巴乔夫土耳其讲话”。据包括我国驻土耳其使馆在内的</w:t>
      </w:r>
      <w:r w:rsidR="005306F2">
        <w:rPr>
          <w:rFonts w:hint="eastAsia"/>
        </w:rPr>
        <w:t>多方</w:t>
      </w:r>
      <w:r w:rsidRPr="00402998">
        <w:rPr>
          <w:rFonts w:hint="eastAsia"/>
        </w:rPr>
        <w:t>考证，戈尔巴乔夫实际并未做过这一讲话。戈尔巴乔夫本人也曾否认过这一讲话，但在多数场合，他做了含糊的和模棱两可的表态，甚至默认这一讲话。他的这种表演，意在展示自己是瓦解苏联的最大功臣。（参考《探索与争鸣》杂志</w:t>
      </w:r>
      <w:r w:rsidRPr="00402998">
        <w:rPr>
          <w:rFonts w:hint="eastAsia"/>
        </w:rPr>
        <w:t>2011</w:t>
      </w:r>
      <w:r w:rsidRPr="00402998">
        <w:rPr>
          <w:rFonts w:hint="eastAsia"/>
        </w:rPr>
        <w:t>年</w:t>
      </w:r>
      <w:r w:rsidRPr="00402998">
        <w:rPr>
          <w:rFonts w:hint="eastAsia"/>
        </w:rPr>
        <w:t>8</w:t>
      </w:r>
      <w:r w:rsidRPr="00402998">
        <w:rPr>
          <w:rFonts w:hint="eastAsia"/>
        </w:rPr>
        <w:t>月刊登的马维先所著《真相与假相——戈尔巴乔夫在“土耳其美国大学”的讲话》一文。）——译注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8758" w14:textId="77777777" w:rsidR="008B2D43" w:rsidRDefault="008B2D43">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B994" w14:textId="77777777" w:rsidR="008B2D43" w:rsidRDefault="008B2D43">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D9A6" w14:textId="77777777" w:rsidR="008B2D43" w:rsidRDefault="008B2D43">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singleLevel"/>
    <w:tmpl w:val="FF783D23"/>
    <w:lvl w:ilvl="0">
      <w:start w:val="1"/>
      <w:numFmt w:val="decimal"/>
      <w:lvlText w:val="[%1]"/>
      <w:lvlJc w:val="left"/>
      <w:pPr>
        <w:tabs>
          <w:tab w:val="left" w:pos="312"/>
        </w:tabs>
      </w:pPr>
    </w:lvl>
  </w:abstractNum>
  <w:abstractNum w:abstractNumId="2" w15:restartNumberingAfterBreak="0">
    <w:nsid w:val="00000003"/>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85714A8"/>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6B468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82016010">
    <w:abstractNumId w:val="4"/>
  </w:num>
  <w:num w:numId="2" w16cid:durableId="1558278393">
    <w:abstractNumId w:val="3"/>
  </w:num>
  <w:num w:numId="3" w16cid:durableId="111756355">
    <w:abstractNumId w:val="0"/>
  </w:num>
  <w:num w:numId="4" w16cid:durableId="674265303">
    <w:abstractNumId w:val="1"/>
  </w:num>
  <w:num w:numId="5" w16cid:durableId="1914125566">
    <w:abstractNumId w:val="6"/>
  </w:num>
  <w:num w:numId="6" w16cid:durableId="696351386">
    <w:abstractNumId w:val="2"/>
  </w:num>
  <w:num w:numId="7" w16cid:durableId="535554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2D43"/>
    <w:rsid w:val="00000903"/>
    <w:rsid w:val="000017FD"/>
    <w:rsid w:val="00006D91"/>
    <w:rsid w:val="00013164"/>
    <w:rsid w:val="000134C1"/>
    <w:rsid w:val="000260BB"/>
    <w:rsid w:val="00026516"/>
    <w:rsid w:val="0002744F"/>
    <w:rsid w:val="000326C9"/>
    <w:rsid w:val="00032B79"/>
    <w:rsid w:val="0003574A"/>
    <w:rsid w:val="00063E03"/>
    <w:rsid w:val="0007237B"/>
    <w:rsid w:val="000922A4"/>
    <w:rsid w:val="00097A58"/>
    <w:rsid w:val="000A31FC"/>
    <w:rsid w:val="000B22C3"/>
    <w:rsid w:val="000B65BB"/>
    <w:rsid w:val="000B7A2C"/>
    <w:rsid w:val="000D6D08"/>
    <w:rsid w:val="000E7B6E"/>
    <w:rsid w:val="000F4259"/>
    <w:rsid w:val="001342D6"/>
    <w:rsid w:val="001467BB"/>
    <w:rsid w:val="001747F0"/>
    <w:rsid w:val="001A1555"/>
    <w:rsid w:val="001A1663"/>
    <w:rsid w:val="001B5AD9"/>
    <w:rsid w:val="001E2A8B"/>
    <w:rsid w:val="001E5058"/>
    <w:rsid w:val="002079AD"/>
    <w:rsid w:val="00227AFA"/>
    <w:rsid w:val="00230D5E"/>
    <w:rsid w:val="002375D1"/>
    <w:rsid w:val="00241972"/>
    <w:rsid w:val="002673EA"/>
    <w:rsid w:val="00280B61"/>
    <w:rsid w:val="00294F42"/>
    <w:rsid w:val="002A1DC8"/>
    <w:rsid w:val="002A48FE"/>
    <w:rsid w:val="002B2D69"/>
    <w:rsid w:val="002B72AA"/>
    <w:rsid w:val="002F4EDE"/>
    <w:rsid w:val="0030505C"/>
    <w:rsid w:val="00317FCD"/>
    <w:rsid w:val="003231C1"/>
    <w:rsid w:val="003242D2"/>
    <w:rsid w:val="00334D2E"/>
    <w:rsid w:val="00335F5B"/>
    <w:rsid w:val="003630FF"/>
    <w:rsid w:val="003676D7"/>
    <w:rsid w:val="00376964"/>
    <w:rsid w:val="003805BF"/>
    <w:rsid w:val="003847B2"/>
    <w:rsid w:val="00385941"/>
    <w:rsid w:val="00391DB7"/>
    <w:rsid w:val="003A4B50"/>
    <w:rsid w:val="003C75E6"/>
    <w:rsid w:val="003D5DB0"/>
    <w:rsid w:val="003E2E9D"/>
    <w:rsid w:val="003E365F"/>
    <w:rsid w:val="00402998"/>
    <w:rsid w:val="00417737"/>
    <w:rsid w:val="00427E4C"/>
    <w:rsid w:val="00435DB1"/>
    <w:rsid w:val="00441D3D"/>
    <w:rsid w:val="00446584"/>
    <w:rsid w:val="004624F2"/>
    <w:rsid w:val="00465957"/>
    <w:rsid w:val="00471E92"/>
    <w:rsid w:val="0047274E"/>
    <w:rsid w:val="00474903"/>
    <w:rsid w:val="0048652F"/>
    <w:rsid w:val="004921DE"/>
    <w:rsid w:val="004A39B6"/>
    <w:rsid w:val="004D7F33"/>
    <w:rsid w:val="004F7227"/>
    <w:rsid w:val="004F72F7"/>
    <w:rsid w:val="0051243C"/>
    <w:rsid w:val="00513D03"/>
    <w:rsid w:val="00515865"/>
    <w:rsid w:val="00517622"/>
    <w:rsid w:val="00520A83"/>
    <w:rsid w:val="00520D12"/>
    <w:rsid w:val="0052355F"/>
    <w:rsid w:val="005306F2"/>
    <w:rsid w:val="00535FA3"/>
    <w:rsid w:val="00540613"/>
    <w:rsid w:val="00561A81"/>
    <w:rsid w:val="005665FC"/>
    <w:rsid w:val="005748EC"/>
    <w:rsid w:val="00576B63"/>
    <w:rsid w:val="005D6B98"/>
    <w:rsid w:val="005E41F5"/>
    <w:rsid w:val="005E736C"/>
    <w:rsid w:val="0060792E"/>
    <w:rsid w:val="006204B5"/>
    <w:rsid w:val="00621299"/>
    <w:rsid w:val="00645311"/>
    <w:rsid w:val="006650F1"/>
    <w:rsid w:val="00673A78"/>
    <w:rsid w:val="00693DD4"/>
    <w:rsid w:val="00696ADE"/>
    <w:rsid w:val="006A7C60"/>
    <w:rsid w:val="006E17B2"/>
    <w:rsid w:val="006F2D1A"/>
    <w:rsid w:val="007040BC"/>
    <w:rsid w:val="007070AE"/>
    <w:rsid w:val="00707808"/>
    <w:rsid w:val="00711114"/>
    <w:rsid w:val="00712A01"/>
    <w:rsid w:val="007132D7"/>
    <w:rsid w:val="00721823"/>
    <w:rsid w:val="007267AC"/>
    <w:rsid w:val="007439D7"/>
    <w:rsid w:val="00743C04"/>
    <w:rsid w:val="007445DB"/>
    <w:rsid w:val="0075575D"/>
    <w:rsid w:val="00765B2E"/>
    <w:rsid w:val="00766D29"/>
    <w:rsid w:val="007677A5"/>
    <w:rsid w:val="00772005"/>
    <w:rsid w:val="0078755B"/>
    <w:rsid w:val="00796D17"/>
    <w:rsid w:val="007C4C56"/>
    <w:rsid w:val="007E47CF"/>
    <w:rsid w:val="007F1C50"/>
    <w:rsid w:val="007F31F1"/>
    <w:rsid w:val="0081426F"/>
    <w:rsid w:val="0084289C"/>
    <w:rsid w:val="00853ED3"/>
    <w:rsid w:val="00857754"/>
    <w:rsid w:val="008705EF"/>
    <w:rsid w:val="00876E3F"/>
    <w:rsid w:val="008B2D43"/>
    <w:rsid w:val="008D1C14"/>
    <w:rsid w:val="008E1ECF"/>
    <w:rsid w:val="008E4361"/>
    <w:rsid w:val="008F3E08"/>
    <w:rsid w:val="00917701"/>
    <w:rsid w:val="00922FF4"/>
    <w:rsid w:val="00936C36"/>
    <w:rsid w:val="0094049E"/>
    <w:rsid w:val="00940C28"/>
    <w:rsid w:val="00942E62"/>
    <w:rsid w:val="00963E5C"/>
    <w:rsid w:val="0096787B"/>
    <w:rsid w:val="009706E9"/>
    <w:rsid w:val="009767D2"/>
    <w:rsid w:val="009776C2"/>
    <w:rsid w:val="00981AD3"/>
    <w:rsid w:val="009A1570"/>
    <w:rsid w:val="009A5A44"/>
    <w:rsid w:val="009A7124"/>
    <w:rsid w:val="009B0FDE"/>
    <w:rsid w:val="009C685B"/>
    <w:rsid w:val="009D151C"/>
    <w:rsid w:val="009D43EC"/>
    <w:rsid w:val="009E33F5"/>
    <w:rsid w:val="00A01F6B"/>
    <w:rsid w:val="00A02F50"/>
    <w:rsid w:val="00A34C9D"/>
    <w:rsid w:val="00A37C0C"/>
    <w:rsid w:val="00A519AE"/>
    <w:rsid w:val="00A62CE9"/>
    <w:rsid w:val="00A95F29"/>
    <w:rsid w:val="00AC0258"/>
    <w:rsid w:val="00AE246B"/>
    <w:rsid w:val="00AE3F2A"/>
    <w:rsid w:val="00B00D02"/>
    <w:rsid w:val="00B1430E"/>
    <w:rsid w:val="00B23E4E"/>
    <w:rsid w:val="00B3291B"/>
    <w:rsid w:val="00B424CF"/>
    <w:rsid w:val="00B453D8"/>
    <w:rsid w:val="00B51C8A"/>
    <w:rsid w:val="00B61843"/>
    <w:rsid w:val="00B75D83"/>
    <w:rsid w:val="00B76939"/>
    <w:rsid w:val="00BA3684"/>
    <w:rsid w:val="00BA51D3"/>
    <w:rsid w:val="00BC257D"/>
    <w:rsid w:val="00BC58A8"/>
    <w:rsid w:val="00BD39F0"/>
    <w:rsid w:val="00BF0FE1"/>
    <w:rsid w:val="00C06ED3"/>
    <w:rsid w:val="00C14884"/>
    <w:rsid w:val="00C26C9E"/>
    <w:rsid w:val="00C3026A"/>
    <w:rsid w:val="00C406B3"/>
    <w:rsid w:val="00C92071"/>
    <w:rsid w:val="00CB4C3D"/>
    <w:rsid w:val="00CC2DEB"/>
    <w:rsid w:val="00CE6E3B"/>
    <w:rsid w:val="00D03E17"/>
    <w:rsid w:val="00D13DDB"/>
    <w:rsid w:val="00D2030F"/>
    <w:rsid w:val="00D21606"/>
    <w:rsid w:val="00D26053"/>
    <w:rsid w:val="00D51EE5"/>
    <w:rsid w:val="00D53AD3"/>
    <w:rsid w:val="00D958D9"/>
    <w:rsid w:val="00DB7888"/>
    <w:rsid w:val="00DD23F0"/>
    <w:rsid w:val="00DF28EF"/>
    <w:rsid w:val="00E15A78"/>
    <w:rsid w:val="00E2051E"/>
    <w:rsid w:val="00E2524A"/>
    <w:rsid w:val="00E565EB"/>
    <w:rsid w:val="00E62EFE"/>
    <w:rsid w:val="00E64868"/>
    <w:rsid w:val="00E64ED2"/>
    <w:rsid w:val="00E65787"/>
    <w:rsid w:val="00E856FD"/>
    <w:rsid w:val="00E95271"/>
    <w:rsid w:val="00EA5768"/>
    <w:rsid w:val="00EC21CB"/>
    <w:rsid w:val="00EC393E"/>
    <w:rsid w:val="00EF0BB9"/>
    <w:rsid w:val="00EF2E7F"/>
    <w:rsid w:val="00F05064"/>
    <w:rsid w:val="00F05D29"/>
    <w:rsid w:val="00F24EE6"/>
    <w:rsid w:val="00F36B52"/>
    <w:rsid w:val="00F37C65"/>
    <w:rsid w:val="00F40AA9"/>
    <w:rsid w:val="00F6295A"/>
    <w:rsid w:val="00F86F27"/>
    <w:rsid w:val="00FA2564"/>
    <w:rsid w:val="00FA34FC"/>
    <w:rsid w:val="00FB5DB7"/>
    <w:rsid w:val="00F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7F36D"/>
  <w15:docId w15:val="{C8D7B383-C7A4-4B51-A7D0-77AB9C2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jc w:val="right"/>
    </w:pPr>
    <w:rPr>
      <w:rFonts w:eastAsia="仿宋"/>
      <w:sz w:val="24"/>
    </w:rPr>
  </w:style>
  <w:style w:type="paragraph" w:styleId="a5">
    <w:name w:val="Balloon Text"/>
    <w:basedOn w:val="a"/>
    <w:link w:val="a6"/>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uiPriority w:val="99"/>
    <w:qFormat/>
    <w:pPr>
      <w:snapToGrid w:val="0"/>
    </w:pPr>
    <w:rPr>
      <w:sz w:val="21"/>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qFormat/>
    <w:rPr>
      <w:color w:val="800080"/>
      <w:u w:val="single"/>
    </w:rPr>
  </w:style>
  <w:style w:type="character" w:styleId="ae">
    <w:name w:val="Hyperlink"/>
    <w:basedOn w:val="a0"/>
    <w:qFormat/>
    <w:rPr>
      <w:rFonts w:ascii="Calibri" w:eastAsia="宋体" w:hAnsi="Calibri"/>
      <w:color w:val="000000"/>
      <w:u w:val="single"/>
    </w:rPr>
  </w:style>
  <w:style w:type="character" w:styleId="af">
    <w:name w:val="footnote reference"/>
    <w:basedOn w:val="a0"/>
    <w:uiPriority w:val="99"/>
    <w:qFormat/>
    <w:rPr>
      <w:vertAlign w:val="superscript"/>
    </w:rPr>
  </w:style>
  <w:style w:type="paragraph" w:customStyle="1" w:styleId="a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b">
    <w:name w:val="脚注文本 字符"/>
    <w:basedOn w:val="a0"/>
    <w:link w:val="aa"/>
    <w:uiPriority w:val="99"/>
    <w:qFormat/>
    <w:rPr>
      <w:rFonts w:ascii="Calibri" w:eastAsia="宋体" w:hAnsi="Calibri"/>
      <w:kern w:val="2"/>
      <w:sz w:val="21"/>
      <w:szCs w:val="24"/>
    </w:rPr>
  </w:style>
  <w:style w:type="character" w:customStyle="1" w:styleId="a4">
    <w:name w:val="日期 字符"/>
    <w:basedOn w:val="a0"/>
    <w:link w:val="a3"/>
    <w:qFormat/>
    <w:rPr>
      <w:rFonts w:ascii="Calibri" w:eastAsia="仿宋" w:hAnsi="Calibri"/>
      <w:kern w:val="2"/>
      <w:sz w:val="24"/>
      <w:szCs w:val="24"/>
    </w:rPr>
  </w:style>
  <w:style w:type="paragraph" w:styleId="af1">
    <w:name w:val="List Paragraph"/>
    <w:basedOn w:val="a"/>
    <w:uiPriority w:val="34"/>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a6">
    <w:name w:val="批注框文本 字符"/>
    <w:basedOn w:val="a0"/>
    <w:link w:val="a5"/>
    <w:qFormat/>
    <w:rPr>
      <w:rFonts w:eastAsia="宋体"/>
      <w:kern w:val="2"/>
      <w:sz w:val="18"/>
      <w:szCs w:val="18"/>
    </w:rPr>
  </w:style>
  <w:style w:type="paragraph" w:customStyle="1" w:styleId="af2">
    <w:name w:val="署名"/>
    <w:basedOn w:val="a"/>
    <w:qFormat/>
    <w:pPr>
      <w:jc w:val="right"/>
    </w:pPr>
    <w:rPr>
      <w:rFonts w:eastAsia="楷体"/>
      <w:sz w:val="18"/>
    </w:rPr>
  </w:style>
  <w:style w:type="paragraph" w:customStyle="1" w:styleId="af3">
    <w:name w:val="图片"/>
    <w:basedOn w:val="a"/>
    <w:qFormat/>
    <w:pPr>
      <w:ind w:firstLineChars="0" w:firstLine="0"/>
      <w:jc w:val="center"/>
    </w:pPr>
    <w:rPr>
      <w:rFonts w:eastAsia="楷体"/>
      <w:sz w:val="15"/>
    </w:rPr>
  </w:style>
  <w:style w:type="character" w:customStyle="1" w:styleId="10">
    <w:name w:val="标题 1 字符"/>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4">
    <w:name w:val="endnote text"/>
    <w:basedOn w:val="a"/>
    <w:link w:val="af5"/>
    <w:pPr>
      <w:snapToGrid w:val="0"/>
      <w:jc w:val="left"/>
    </w:pPr>
  </w:style>
  <w:style w:type="character" w:customStyle="1" w:styleId="af5">
    <w:name w:val="尾注文本 字符"/>
    <w:basedOn w:val="a0"/>
    <w:link w:val="af4"/>
    <w:rPr>
      <w:rFonts w:eastAsia="宋体"/>
      <w:kern w:val="2"/>
      <w:sz w:val="28"/>
      <w:szCs w:val="24"/>
    </w:rPr>
  </w:style>
  <w:style w:type="character" w:styleId="af6">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7">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8">
    <w:name w:val="Emphasis"/>
    <w:basedOn w:val="a0"/>
    <w:uiPriority w:val="20"/>
    <w:qFormat/>
    <w:rPr>
      <w:i/>
      <w:iCs/>
    </w:rPr>
  </w:style>
  <w:style w:type="character" w:styleId="af9">
    <w:name w:val="Strong"/>
    <w:basedOn w:val="a0"/>
    <w:uiPriority w:val="22"/>
    <w:qFormat/>
    <w:rPr>
      <w:b/>
      <w:bCs/>
    </w:rPr>
  </w:style>
  <w:style w:type="character" w:styleId="afa">
    <w:name w:val="annotation reference"/>
    <w:basedOn w:val="a0"/>
    <w:uiPriority w:val="99"/>
    <w:rPr>
      <w:sz w:val="21"/>
      <w:szCs w:val="21"/>
    </w:rPr>
  </w:style>
  <w:style w:type="paragraph" w:styleId="afb">
    <w:name w:val="annotation text"/>
    <w:basedOn w:val="a"/>
    <w:link w:val="afc"/>
    <w:uiPriority w:val="99"/>
    <w:pPr>
      <w:spacing w:line="240" w:lineRule="auto"/>
      <w:ind w:firstLineChars="0" w:firstLine="0"/>
      <w:jc w:val="left"/>
    </w:pPr>
    <w:rPr>
      <w:rFonts w:cs="Arial"/>
      <w:sz w:val="21"/>
      <w:szCs w:val="22"/>
    </w:rPr>
  </w:style>
  <w:style w:type="character" w:customStyle="1" w:styleId="afc">
    <w:name w:val="批注文字 字符"/>
    <w:basedOn w:val="a0"/>
    <w:link w:val="afb"/>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styleId="afd">
    <w:name w:val="Unresolved Mention"/>
    <w:basedOn w:val="a0"/>
    <w:uiPriority w:val="99"/>
    <w:semiHidden/>
    <w:unhideWhenUsed/>
    <w:rsid w:val="00435DB1"/>
    <w:rPr>
      <w:color w:val="605E5C"/>
      <w:shd w:val="clear" w:color="auto" w:fill="E1DFDD"/>
    </w:rPr>
  </w:style>
  <w:style w:type="character" w:customStyle="1" w:styleId="fontstyle21">
    <w:name w:val="fontstyle21"/>
    <w:basedOn w:val="a0"/>
    <w:rsid w:val="00721823"/>
    <w:rPr>
      <w:rFonts w:ascii="Calibri" w:hAnsi="Calibri" w:cs="Calibri" w:hint="default"/>
      <w:color w:val="000000"/>
      <w:sz w:val="22"/>
      <w:szCs w:val="22"/>
    </w:rPr>
  </w:style>
  <w:style w:type="paragraph" w:styleId="afe">
    <w:name w:val="Subtitle"/>
    <w:basedOn w:val="a"/>
    <w:next w:val="a"/>
    <w:link w:val="aff"/>
    <w:uiPriority w:val="11"/>
    <w:qFormat/>
    <w:rsid w:val="00540613"/>
    <w:pPr>
      <w:spacing w:before="240" w:after="60" w:line="312" w:lineRule="auto"/>
      <w:ind w:firstLineChars="0" w:firstLine="0"/>
      <w:jc w:val="center"/>
      <w:outlineLvl w:val="1"/>
    </w:pPr>
    <w:rPr>
      <w:rFonts w:asciiTheme="majorHAnsi" w:hAnsiTheme="majorHAnsi" w:cstheme="majorBidi"/>
      <w:b/>
      <w:bCs/>
      <w:kern w:val="28"/>
      <w:sz w:val="32"/>
      <w:szCs w:val="32"/>
    </w:rPr>
  </w:style>
  <w:style w:type="character" w:customStyle="1" w:styleId="aff">
    <w:name w:val="副标题 字符"/>
    <w:basedOn w:val="a0"/>
    <w:link w:val="afe"/>
    <w:uiPriority w:val="11"/>
    <w:rsid w:val="00540613"/>
    <w:rPr>
      <w:rFonts w:asciiTheme="majorHAnsi"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yperlink" Target="https://maki.org.il/en/?p=30498"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jvpsrilanka.com/english/about-us/party-programm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peoplesdispatch.org/2022/08/08/italian-court-orders-release-of-piacenza-trade-unionists-from-house-arrest/" TargetMode="Externa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yperlink" Target="https://www.tudehpartyiran.org/en/2022/07/23/message-of-the-7th-congress-of-the-tudeh-party-of-iran-to-the-communist-and-workers-parties-cwps-of-the-world/"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9940D1E9-A999-4276-9B00-F1C44E9B444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2916</TotalTime>
  <Pages>28</Pages>
  <Words>5017</Words>
  <Characters>5569</Characters>
  <Application>Microsoft Office Word</Application>
  <DocSecurity>0</DocSecurity>
  <Lines>222</Lines>
  <Paragraphs>104</Paragraphs>
  <ScaleCrop>false</ScaleCrop>
  <Company>china</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355</cp:revision>
  <cp:lastPrinted>2022-09-04T06:01:00Z</cp:lastPrinted>
  <dcterms:created xsi:type="dcterms:W3CDTF">2022-02-02T11:50:00Z</dcterms:created>
  <dcterms:modified xsi:type="dcterms:W3CDTF">2022-09-04T06:03:00Z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3b8bc75d19134472b5a778451848d281</vt:lpwstr>
  </property>
</Properties>
</file>